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00" w:type="dxa"/>
        <w:shd w:val="clear" w:color="auto" w:fill="FAFAFA"/>
        <w:tblCellMar>
          <w:left w:w="0" w:type="dxa"/>
          <w:right w:w="0" w:type="dxa"/>
        </w:tblCellMar>
        <w:tblLook w:val="04A0" w:firstRow="1" w:lastRow="0" w:firstColumn="1" w:lastColumn="0" w:noHBand="0" w:noVBand="1"/>
      </w:tblPr>
      <w:tblGrid>
        <w:gridCol w:w="9026"/>
      </w:tblGrid>
      <w:tr w:rsidR="007D75B4" w:rsidRPr="007D75B4" w14:paraId="7D3F19D2" w14:textId="77777777" w:rsidTr="007D75B4">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7D75B4" w:rsidRPr="007D75B4" w14:paraId="4305956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E11A513" w14:textId="77777777">
                    <w:tc>
                      <w:tcPr>
                        <w:tcW w:w="0" w:type="auto"/>
                        <w:tcMar>
                          <w:top w:w="0" w:type="dxa"/>
                          <w:left w:w="270" w:type="dxa"/>
                          <w:bottom w:w="135" w:type="dxa"/>
                          <w:right w:w="270" w:type="dxa"/>
                        </w:tcMar>
                        <w:hideMark/>
                      </w:tcPr>
                      <w:p w14:paraId="60314ADB"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5F6AADC"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841AEAB"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C5CB47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7015ADF" w14:textId="77777777">
                    <w:tc>
                      <w:tcPr>
                        <w:tcW w:w="0" w:type="auto"/>
                        <w:tcMar>
                          <w:top w:w="0" w:type="dxa"/>
                          <w:left w:w="270" w:type="dxa"/>
                          <w:bottom w:w="135" w:type="dxa"/>
                          <w:right w:w="270" w:type="dxa"/>
                        </w:tcMar>
                        <w:hideMark/>
                      </w:tcPr>
                      <w:p w14:paraId="1AD6A194"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7D75B4">
                          <w:rPr>
                            <w:rFonts w:ascii="Helvetica" w:eastAsia="Times New Roman" w:hAnsi="Helvetica" w:cs="Helvetica"/>
                            <w:color w:val="656565"/>
                            <w:kern w:val="0"/>
                            <w:sz w:val="18"/>
                            <w:szCs w:val="18"/>
                            <w:lang w:eastAsia="en-AU"/>
                            <w14:ligatures w14:val="none"/>
                          </w:rPr>
                          <w:t>" ,</w:t>
                        </w:r>
                        <w:proofErr w:type="gramEnd"/>
                        <w:r w:rsidRPr="007D75B4">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4A07E804"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B8469AF"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0ED78B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5CFFF9C3" w14:textId="77777777">
                    <w:tc>
                      <w:tcPr>
                        <w:tcW w:w="0" w:type="auto"/>
                        <w:tcMar>
                          <w:top w:w="0" w:type="dxa"/>
                          <w:left w:w="135" w:type="dxa"/>
                          <w:bottom w:w="0" w:type="dxa"/>
                          <w:right w:w="135" w:type="dxa"/>
                        </w:tcMar>
                        <w:hideMark/>
                      </w:tcPr>
                      <w:p w14:paraId="21D755B6"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51059E7E" wp14:editId="5F9E207D">
                              <wp:extent cx="38100" cy="6350"/>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631D9517"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313D94EC"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C13821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2C3DB84E" w14:textId="77777777">
                    <w:tc>
                      <w:tcPr>
                        <w:tcW w:w="0" w:type="auto"/>
                        <w:tcMar>
                          <w:top w:w="0" w:type="dxa"/>
                          <w:left w:w="135" w:type="dxa"/>
                          <w:bottom w:w="0" w:type="dxa"/>
                          <w:right w:w="135" w:type="dxa"/>
                        </w:tcMar>
                        <w:hideMark/>
                      </w:tcPr>
                      <w:p w14:paraId="2286E64C"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505137A5" wp14:editId="7EA8067D">
                              <wp:extent cx="5149850" cy="1231900"/>
                              <wp:effectExtent l="0" t="0" r="0" b="6350"/>
                              <wp:docPr id="2" name="Picture 17"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56D45D7E"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3730102"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3D4D94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5F0C6EE" w14:textId="77777777">
                    <w:tc>
                      <w:tcPr>
                        <w:tcW w:w="0" w:type="auto"/>
                        <w:tcMar>
                          <w:top w:w="0" w:type="dxa"/>
                          <w:left w:w="270" w:type="dxa"/>
                          <w:bottom w:w="135" w:type="dxa"/>
                          <w:right w:w="270" w:type="dxa"/>
                        </w:tcMar>
                        <w:hideMark/>
                      </w:tcPr>
                      <w:p w14:paraId="6DFA49DE"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6699"/>
                            <w:kern w:val="0"/>
                            <w:sz w:val="27"/>
                            <w:szCs w:val="27"/>
                            <w:bdr w:val="none" w:sz="0" w:space="0" w:color="auto" w:frame="1"/>
                            <w:lang w:eastAsia="en-AU"/>
                            <w14:ligatures w14:val="none"/>
                          </w:rPr>
                          <w:t xml:space="preserve">No 96                                </w:t>
                        </w:r>
                        <w:proofErr w:type="gramStart"/>
                        <w:r w:rsidRPr="007D75B4">
                          <w:rPr>
                            <w:rFonts w:ascii="Arial" w:eastAsia="Times New Roman" w:hAnsi="Arial" w:cs="Arial"/>
                            <w:b/>
                            <w:bCs/>
                            <w:color w:val="006699"/>
                            <w:kern w:val="0"/>
                            <w:sz w:val="27"/>
                            <w:szCs w:val="27"/>
                            <w:bdr w:val="none" w:sz="0" w:space="0" w:color="auto" w:frame="1"/>
                            <w:lang w:eastAsia="en-AU"/>
                            <w14:ligatures w14:val="none"/>
                          </w:rPr>
                          <w:t>October,</w:t>
                        </w:r>
                        <w:proofErr w:type="gramEnd"/>
                        <w:r w:rsidRPr="007D75B4">
                          <w:rPr>
                            <w:rFonts w:ascii="Arial" w:eastAsia="Times New Roman" w:hAnsi="Arial" w:cs="Arial"/>
                            <w:b/>
                            <w:bCs/>
                            <w:color w:val="006699"/>
                            <w:kern w:val="0"/>
                            <w:sz w:val="27"/>
                            <w:szCs w:val="27"/>
                            <w:shd w:val="clear" w:color="auto" w:fill="FFFFFF"/>
                            <w:lang w:eastAsia="en-AU"/>
                            <w14:ligatures w14:val="none"/>
                          </w:rPr>
                          <w:t> 2024</w:t>
                        </w:r>
                        <w:r w:rsidRPr="007D75B4">
                          <w:rPr>
                            <w:rFonts w:ascii="Arial" w:eastAsia="Times New Roman" w:hAnsi="Arial" w:cs="Arial"/>
                            <w:b/>
                            <w:bCs/>
                            <w:color w:val="006699"/>
                            <w:kern w:val="0"/>
                            <w:sz w:val="27"/>
                            <w:szCs w:val="27"/>
                            <w:bdr w:val="none" w:sz="0" w:space="0" w:color="auto" w:frame="1"/>
                            <w:lang w:eastAsia="en-AU"/>
                            <w14:ligatures w14:val="none"/>
                          </w:rPr>
                          <w:t>                                     </w:t>
                        </w:r>
                      </w:p>
                    </w:tc>
                  </w:tr>
                </w:tbl>
                <w:p w14:paraId="710C66E8"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7A1451A"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9D9590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02A78E42" w14:textId="77777777">
                    <w:tc>
                      <w:tcPr>
                        <w:tcW w:w="0" w:type="auto"/>
                        <w:tcMar>
                          <w:top w:w="0" w:type="dxa"/>
                          <w:left w:w="270" w:type="dxa"/>
                          <w:bottom w:w="135" w:type="dxa"/>
                          <w:right w:w="270" w:type="dxa"/>
                        </w:tcMar>
                        <w:hideMark/>
                      </w:tcPr>
                      <w:p w14:paraId="20E4C007" w14:textId="77777777" w:rsidR="007D75B4" w:rsidRPr="007D75B4" w:rsidRDefault="007D75B4" w:rsidP="007D75B4">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710938E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2394139"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A33D6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172DCA4B" w14:textId="77777777">
                    <w:tc>
                      <w:tcPr>
                        <w:tcW w:w="0" w:type="auto"/>
                        <w:tcMar>
                          <w:top w:w="0" w:type="dxa"/>
                          <w:left w:w="270" w:type="dxa"/>
                          <w:bottom w:w="135" w:type="dxa"/>
                          <w:right w:w="270" w:type="dxa"/>
                        </w:tcMar>
                        <w:hideMark/>
                      </w:tcPr>
                      <w:p w14:paraId="19882630" w14:textId="77777777" w:rsidR="007D75B4" w:rsidRPr="007D75B4" w:rsidRDefault="007D75B4" w:rsidP="007D75B4">
                        <w:pPr>
                          <w:spacing w:after="0" w:line="240" w:lineRule="auto"/>
                          <w:rPr>
                            <w:rFonts w:ascii="Segoe UI" w:eastAsia="Times New Roman" w:hAnsi="Segoe UI" w:cs="Segoe UI"/>
                            <w:color w:val="242424"/>
                            <w:kern w:val="0"/>
                            <w:sz w:val="23"/>
                            <w:szCs w:val="23"/>
                            <w:lang w:eastAsia="en-AU"/>
                            <w14:ligatures w14:val="none"/>
                          </w:rPr>
                        </w:pPr>
                      </w:p>
                    </w:tc>
                  </w:tr>
                </w:tbl>
                <w:p w14:paraId="52B66454"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1B8496E"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3473A8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3BBFA86" w14:textId="77777777">
                    <w:tc>
                      <w:tcPr>
                        <w:tcW w:w="0" w:type="auto"/>
                        <w:tcMar>
                          <w:top w:w="0" w:type="dxa"/>
                          <w:left w:w="270" w:type="dxa"/>
                          <w:bottom w:w="135" w:type="dxa"/>
                          <w:right w:w="270" w:type="dxa"/>
                        </w:tcMar>
                        <w:hideMark/>
                      </w:tcPr>
                      <w:p w14:paraId="45E600DD" w14:textId="77777777" w:rsidR="007D75B4" w:rsidRPr="007D75B4" w:rsidRDefault="007D75B4" w:rsidP="007D75B4">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sz w:val="30"/>
                            <w:szCs w:val="30"/>
                            <w:bdr w:val="none" w:sz="0" w:space="0" w:color="auto" w:frame="1"/>
                            <w:lang w:eastAsia="en-AU"/>
                            <w14:ligatures w14:val="none"/>
                          </w:rPr>
                          <w:t>In this Edition: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t>  </w:t>
                        </w:r>
                        <w:r w:rsidRPr="007D75B4">
                          <w:rPr>
                            <w:rFonts w:ascii="Arial" w:eastAsia="Times New Roman" w:hAnsi="Arial" w:cs="Arial"/>
                            <w:b/>
                            <w:bCs/>
                            <w:color w:val="0033CC"/>
                            <w:kern w:val="0"/>
                            <w:sz w:val="27"/>
                            <w:szCs w:val="27"/>
                            <w:bdr w:val="none" w:sz="0" w:space="0" w:color="auto" w:frame="1"/>
                            <w:lang w:eastAsia="en-AU"/>
                            <w14:ligatures w14:val="none"/>
                          </w:rPr>
                          <w:t>IPAN Activities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National Peace Conference calls for no war against</w:t>
                        </w:r>
                        <w:r w:rsidRPr="007D75B4">
                          <w:rPr>
                            <w:rFonts w:ascii="Arial" w:eastAsia="Times New Roman" w:hAnsi="Arial" w:cs="Arial"/>
                            <w:color w:val="000000"/>
                            <w:kern w:val="0"/>
                            <w:sz w:val="27"/>
                            <w:szCs w:val="27"/>
                            <w:bdr w:val="none" w:sz="0" w:space="0" w:color="auto" w:frame="1"/>
                            <w:lang w:eastAsia="en-AU"/>
                            <w14:ligatures w14:val="none"/>
                          </w:rPr>
                          <w:br/>
                          <w:t>  China, or any other country</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Conference Declaration</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IPAN Submission to the Joint Standing Committee on</w:t>
                        </w:r>
                        <w:r w:rsidRPr="007D75B4">
                          <w:rPr>
                            <w:rFonts w:ascii="Arial" w:eastAsia="Times New Roman" w:hAnsi="Arial" w:cs="Arial"/>
                            <w:color w:val="000000"/>
                            <w:kern w:val="0"/>
                            <w:sz w:val="27"/>
                            <w:szCs w:val="27"/>
                            <w:bdr w:val="none" w:sz="0" w:space="0" w:color="auto" w:frame="1"/>
                            <w:lang w:eastAsia="en-AU"/>
                            <w14:ligatures w14:val="none"/>
                          </w:rPr>
                          <w:br/>
                          <w:t>  Treaties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IPAN Submission to: Inquiry into Truth and Justice</w:t>
                        </w:r>
                        <w:r w:rsidRPr="007D75B4">
                          <w:rPr>
                            <w:rFonts w:ascii="Arial" w:eastAsia="Times New Roman" w:hAnsi="Arial" w:cs="Arial"/>
                            <w:color w:val="000000"/>
                            <w:kern w:val="0"/>
                            <w:sz w:val="27"/>
                            <w:szCs w:val="27"/>
                            <w:bdr w:val="none" w:sz="0" w:space="0" w:color="auto" w:frame="1"/>
                            <w:lang w:eastAsia="en-AU"/>
                            <w14:ligatures w14:val="none"/>
                          </w:rPr>
                          <w:br/>
                          <w:t>  Commission Bill 2024</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IPAN Podcast: The great gas resources rip off</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Volunteer (unpaid) Position: Social Media and Website</w:t>
                        </w:r>
                        <w:r w:rsidRPr="007D75B4">
                          <w:rPr>
                            <w:rFonts w:ascii="Arial" w:eastAsia="Times New Roman" w:hAnsi="Arial" w:cs="Arial"/>
                            <w:color w:val="000000"/>
                            <w:kern w:val="0"/>
                            <w:sz w:val="27"/>
                            <w:szCs w:val="27"/>
                            <w:bdr w:val="none" w:sz="0" w:space="0" w:color="auto" w:frame="1"/>
                            <w:lang w:eastAsia="en-AU"/>
                            <w14:ligatures w14:val="none"/>
                          </w:rPr>
                          <w:br/>
                          <w:t>  Manager- Applications open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FF"/>
                            <w:kern w:val="0"/>
                            <w:sz w:val="33"/>
                            <w:szCs w:val="33"/>
                            <w:bdr w:val="none" w:sz="0" w:space="0" w:color="auto" w:frame="1"/>
                            <w:lang w:eastAsia="en-AU"/>
                            <w14:ligatures w14:val="none"/>
                          </w:rPr>
                          <w:t>International Activities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Rise up for OKINAWA Webinar - Oct 18th</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lastRenderedPageBreak/>
                          <w:br/>
                        </w:r>
                        <w:r w:rsidRPr="007D75B4">
                          <w:rPr>
                            <w:rFonts w:ascii="Arial" w:eastAsia="Times New Roman" w:hAnsi="Arial" w:cs="Arial"/>
                            <w:b/>
                            <w:bCs/>
                            <w:color w:val="0033FF"/>
                            <w:kern w:val="0"/>
                            <w:sz w:val="33"/>
                            <w:szCs w:val="33"/>
                            <w:bdr w:val="none" w:sz="0" w:space="0" w:color="auto" w:frame="1"/>
                            <w:lang w:eastAsia="en-AU"/>
                            <w14:ligatures w14:val="none"/>
                          </w:rPr>
                          <w:t>Australia-wide activities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33CC"/>
                            <w:kern w:val="0"/>
                            <w:sz w:val="30"/>
                            <w:szCs w:val="30"/>
                            <w:bdr w:val="none" w:sz="0" w:space="0" w:color="auto" w:frame="1"/>
                            <w:lang w:eastAsia="en-AU"/>
                            <w14:ligatures w14:val="none"/>
                          </w:rPr>
                          <w:t>Palestine - Gaza</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*Thousands of pro-Palestinian protesters in Brisbane call on federal</w:t>
                        </w:r>
                        <w:r w:rsidRPr="007D75B4">
                          <w:rPr>
                            <w:rFonts w:ascii="Arial" w:eastAsia="Times New Roman" w:hAnsi="Arial" w:cs="Arial"/>
                            <w:color w:val="000000"/>
                            <w:kern w:val="0"/>
                            <w:sz w:val="27"/>
                            <w:szCs w:val="27"/>
                            <w:bdr w:val="none" w:sz="0" w:space="0" w:color="auto" w:frame="1"/>
                            <w:lang w:eastAsia="en-AU"/>
                            <w14:ligatures w14:val="none"/>
                          </w:rPr>
                          <w:br/>
                          <w:t> government to demand ceasefire in Middle East- ABC News- Julius</w:t>
                        </w:r>
                        <w:r w:rsidRPr="007D75B4">
                          <w:rPr>
                            <w:rFonts w:ascii="Arial" w:eastAsia="Times New Roman" w:hAnsi="Arial" w:cs="Arial"/>
                            <w:color w:val="000000"/>
                            <w:kern w:val="0"/>
                            <w:sz w:val="27"/>
                            <w:szCs w:val="27"/>
                            <w:bdr w:val="none" w:sz="0" w:space="0" w:color="auto" w:frame="1"/>
                            <w:lang w:eastAsia="en-AU"/>
                            <w14:ligatures w14:val="none"/>
                          </w:rPr>
                          <w:br/>
                          <w:t> Dennis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The Palestinian Laboratory podcast launches - Anthony Lowenstein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FF"/>
                            <w:kern w:val="0"/>
                            <w:sz w:val="30"/>
                            <w:szCs w:val="30"/>
                            <w:bdr w:val="none" w:sz="0" w:space="0" w:color="auto" w:frame="1"/>
                            <w:lang w:eastAsia="en-AU"/>
                            <w14:ligatures w14:val="none"/>
                          </w:rPr>
                          <w:t>International Day of Peace</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Raising Peace Forum-There is hope!</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33FF"/>
                            <w:kern w:val="0"/>
                            <w:sz w:val="27"/>
                            <w:szCs w:val="27"/>
                            <w:bdr w:val="none" w:sz="0" w:space="0" w:color="auto" w:frame="1"/>
                            <w:lang w:eastAsia="en-AU"/>
                            <w14:ligatures w14:val="none"/>
                          </w:rPr>
                          <w:t>AUKUS and Nuclear issues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Get up Petition: Sign: Stand against AUKUS Nuclear Subs!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Petition NSW : Preventative measures to protect the people of NSW</w:t>
                        </w:r>
                        <w:r w:rsidRPr="007D75B4">
                          <w:rPr>
                            <w:rFonts w:ascii="Arial" w:eastAsia="Times New Roman" w:hAnsi="Arial" w:cs="Arial"/>
                            <w:color w:val="000000"/>
                            <w:kern w:val="0"/>
                            <w:sz w:val="27"/>
                            <w:szCs w:val="27"/>
                            <w:bdr w:val="none" w:sz="0" w:space="0" w:color="auto" w:frame="1"/>
                            <w:lang w:eastAsia="en-AU"/>
                            <w14:ligatures w14:val="none"/>
                          </w:rPr>
                          <w:br/>
                          <w:t>  from toxic effects of nuclear radiation</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Japan may join US marines in northern Australia, strengthening</w:t>
                        </w:r>
                        <w:r w:rsidRPr="007D75B4">
                          <w:rPr>
                            <w:rFonts w:ascii="Arial" w:eastAsia="Times New Roman" w:hAnsi="Arial" w:cs="Arial"/>
                            <w:color w:val="000000"/>
                            <w:kern w:val="0"/>
                            <w:sz w:val="27"/>
                            <w:szCs w:val="27"/>
                            <w:bdr w:val="none" w:sz="0" w:space="0" w:color="auto" w:frame="1"/>
                            <w:lang w:eastAsia="en-AU"/>
                            <w14:ligatures w14:val="none"/>
                          </w:rPr>
                          <w:br/>
                          <w:t>  military ties - Stephen Dziedzic</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Australian pacific "diplomacy" based on blackmail and bullying</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Former Labor foreign minister Gareth Evans says Australia won't</w:t>
                        </w:r>
                        <w:r w:rsidRPr="007D75B4">
                          <w:rPr>
                            <w:rFonts w:ascii="Arial" w:eastAsia="Times New Roman" w:hAnsi="Arial" w:cs="Arial"/>
                            <w:color w:val="000000"/>
                            <w:kern w:val="0"/>
                            <w:sz w:val="27"/>
                            <w:szCs w:val="27"/>
                            <w:bdr w:val="none" w:sz="0" w:space="0" w:color="auto" w:frame="1"/>
                            <w:lang w:eastAsia="en-AU"/>
                            <w14:ligatures w14:val="none"/>
                          </w:rPr>
                          <w:br/>
                          <w:t>  have sovereignty over Aukus submarines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33FF"/>
                            <w:kern w:val="0"/>
                            <w:sz w:val="27"/>
                            <w:szCs w:val="27"/>
                            <w:bdr w:val="none" w:sz="0" w:space="0" w:color="auto" w:frame="1"/>
                            <w:lang w:eastAsia="en-AU"/>
                            <w14:ligatures w14:val="none"/>
                          </w:rPr>
                          <w:t>Human Rights</w:t>
                        </w:r>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Julian is Free, But Justice awaits. Join us and ask for a pardon today</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Family torn apart by abuse of process in extradition - Dan Duggan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t> </w:t>
                        </w:r>
                        <w:r w:rsidRPr="007D75B4">
                          <w:rPr>
                            <w:rFonts w:ascii="Arial" w:eastAsia="Times New Roman" w:hAnsi="Arial" w:cs="Arial"/>
                            <w:b/>
                            <w:bCs/>
                            <w:color w:val="0033FF"/>
                            <w:kern w:val="0"/>
                            <w:sz w:val="27"/>
                            <w:szCs w:val="27"/>
                            <w:bdr w:val="none" w:sz="0" w:space="0" w:color="auto" w:frame="1"/>
                            <w:lang w:eastAsia="en-AU"/>
                            <w14:ligatures w14:val="none"/>
                          </w:rPr>
                          <w:t>Informative Articles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While you weren't looking: Meeting China in Sydney-</w:t>
                        </w:r>
                        <w:r w:rsidRPr="007D75B4">
                          <w:rPr>
                            <w:rFonts w:ascii="Arial" w:eastAsia="Times New Roman" w:hAnsi="Arial" w:cs="Arial"/>
                            <w:color w:val="000000"/>
                            <w:kern w:val="0"/>
                            <w:sz w:val="27"/>
                            <w:szCs w:val="27"/>
                            <w:bdr w:val="none" w:sz="0" w:space="0" w:color="auto" w:frame="1"/>
                            <w:lang w:eastAsia="en-AU"/>
                            <w14:ligatures w14:val="none"/>
                          </w:rPr>
                          <w:br/>
                          <w:t>  Jocelyn Chey</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US makes WA vital for fighting its wars and a target</w:t>
                        </w:r>
                        <w:r w:rsidRPr="007D75B4">
                          <w:rPr>
                            <w:rFonts w:ascii="Arial" w:eastAsia="Times New Roman" w:hAnsi="Arial" w:cs="Arial"/>
                            <w:color w:val="000000"/>
                            <w:kern w:val="0"/>
                            <w:sz w:val="27"/>
                            <w:szCs w:val="27"/>
                            <w:bdr w:val="none" w:sz="0" w:space="0" w:color="auto" w:frame="1"/>
                            <w:lang w:eastAsia="en-AU"/>
                            <w14:ligatures w14:val="none"/>
                          </w:rPr>
                          <w:br/>
                          <w:t>   for its enemies - Bevan Ramsden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lastRenderedPageBreak/>
                          <w:t> </w:t>
                        </w:r>
                        <w:r w:rsidRPr="007D75B4">
                          <w:rPr>
                            <w:rFonts w:ascii="Arial" w:eastAsia="Times New Roman" w:hAnsi="Arial" w:cs="Arial"/>
                            <w:b/>
                            <w:bCs/>
                            <w:color w:val="0033FF"/>
                            <w:kern w:val="0"/>
                            <w:sz w:val="27"/>
                            <w:szCs w:val="27"/>
                            <w:bdr w:val="none" w:sz="0" w:space="0" w:color="auto" w:frame="1"/>
                            <w:lang w:eastAsia="en-AU"/>
                            <w14:ligatures w14:val="none"/>
                          </w:rPr>
                          <w:t>Coming Events</w:t>
                        </w:r>
                        <w:r w:rsidRPr="007D75B4">
                          <w:rPr>
                            <w:rFonts w:ascii="inherit" w:eastAsia="Times New Roman" w:hAnsi="inherit" w:cs="Helvetica"/>
                            <w:color w:val="656565"/>
                            <w:kern w:val="0"/>
                            <w:sz w:val="27"/>
                            <w:szCs w:val="27"/>
                            <w:bdr w:val="none" w:sz="0" w:space="0" w:color="auto" w:frame="1"/>
                            <w:lang w:eastAsia="en-AU"/>
                            <w14:ligatures w14:val="none"/>
                          </w:rPr>
                          <w:br/>
                        </w:r>
                        <w:r w:rsidRPr="007D75B4">
                          <w:rPr>
                            <w:rFonts w:ascii="inherit" w:eastAsia="Times New Roman" w:hAnsi="inherit" w:cs="Helvetica"/>
                            <w:color w:val="656565"/>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 Dutton's Nuclear Hoax - SA Forum-  Thursday, 31st October</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t> </w:t>
                        </w:r>
                      </w:p>
                    </w:tc>
                  </w:tr>
                </w:tbl>
                <w:p w14:paraId="7D86B128"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E9C1ACA"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283DCF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D66F187" w14:textId="77777777">
                    <w:tc>
                      <w:tcPr>
                        <w:tcW w:w="0" w:type="auto"/>
                        <w:tcMar>
                          <w:top w:w="0" w:type="dxa"/>
                          <w:left w:w="270" w:type="dxa"/>
                          <w:bottom w:w="135" w:type="dxa"/>
                          <w:right w:w="270" w:type="dxa"/>
                        </w:tcMar>
                        <w:hideMark/>
                      </w:tcPr>
                      <w:p w14:paraId="55BC8C80"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inherit" w:eastAsia="Times New Roman" w:hAnsi="inherit" w:cs="Helvetica"/>
                            <w:b/>
                            <w:bCs/>
                            <w:color w:val="0033FF"/>
                            <w:kern w:val="0"/>
                            <w:bdr w:val="none" w:sz="0" w:space="0" w:color="auto" w:frame="1"/>
                            <w:lang w:eastAsia="en-AU"/>
                            <w14:ligatures w14:val="none"/>
                          </w:rPr>
                          <w:t>IPAN Activities</w:t>
                        </w:r>
                      </w:p>
                    </w:tc>
                  </w:tr>
                </w:tbl>
                <w:p w14:paraId="314C9884"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7BFCCFC"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55ED80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EA9E632" w14:textId="77777777">
                    <w:tc>
                      <w:tcPr>
                        <w:tcW w:w="0" w:type="auto"/>
                        <w:tcMar>
                          <w:top w:w="0" w:type="dxa"/>
                          <w:left w:w="270" w:type="dxa"/>
                          <w:bottom w:w="135" w:type="dxa"/>
                          <w:right w:w="270" w:type="dxa"/>
                        </w:tcMar>
                        <w:hideMark/>
                      </w:tcPr>
                      <w:p w14:paraId="1427CBAC" w14:textId="77777777" w:rsidR="007D75B4" w:rsidRPr="007D75B4" w:rsidRDefault="007D75B4" w:rsidP="007D75B4">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National Peace Conference calls for no war against China, or any other country</w:t>
                        </w:r>
                      </w:p>
                      <w:p w14:paraId="55BD3D28"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w:t>
                        </w:r>
                      </w:p>
                      <w:p w14:paraId="57DFFFCC" w14:textId="77777777" w:rsidR="007D75B4" w:rsidRPr="007D75B4" w:rsidRDefault="007D75B4" w:rsidP="007D75B4">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Well over one hundred academics, peace advocates, writers and concerned citizens attended national peace conference activities in </w:t>
                        </w:r>
                        <w:proofErr w:type="spellStart"/>
                        <w:r w:rsidRPr="007D75B4">
                          <w:rPr>
                            <w:rFonts w:ascii="Arial" w:eastAsia="Times New Roman" w:hAnsi="Arial" w:cs="Arial"/>
                            <w:color w:val="000000"/>
                            <w:kern w:val="0"/>
                            <w:sz w:val="27"/>
                            <w:szCs w:val="27"/>
                            <w:bdr w:val="none" w:sz="0" w:space="0" w:color="auto" w:frame="1"/>
                            <w:lang w:eastAsia="en-AU"/>
                            <w14:ligatures w14:val="none"/>
                          </w:rPr>
                          <w:t>Boorloo</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(Perth) over 4-6 October</w:t>
                        </w:r>
                      </w:p>
                      <w:p w14:paraId="47650DE6" w14:textId="77777777" w:rsidR="007D75B4" w:rsidRPr="007D75B4" w:rsidRDefault="007D75B4" w:rsidP="007D75B4">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AUKUS was decried by First Nations’ speakers, current and former politicians, academics</w:t>
                        </w:r>
                      </w:p>
                      <w:p w14:paraId="0AD313C3" w14:textId="77777777" w:rsidR="007D75B4" w:rsidRPr="007D75B4" w:rsidRDefault="007D75B4" w:rsidP="007D75B4">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xml:space="preserve">Conference Declaration calls for an end to the </w:t>
                        </w:r>
                        <w:proofErr w:type="spellStart"/>
                        <w:r w:rsidRPr="007D75B4">
                          <w:rPr>
                            <w:rFonts w:ascii="Arial" w:eastAsia="Times New Roman" w:hAnsi="Arial" w:cs="Arial"/>
                            <w:color w:val="000000"/>
                            <w:kern w:val="0"/>
                            <w:sz w:val="27"/>
                            <w:szCs w:val="27"/>
                            <w:bdr w:val="none" w:sz="0" w:space="0" w:color="auto" w:frame="1"/>
                            <w:lang w:eastAsia="en-AU"/>
                            <w14:ligatures w14:val="none"/>
                          </w:rPr>
                          <w:t>nuclearisation</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of Australia</w:t>
                        </w:r>
                      </w:p>
                    </w:tc>
                  </w:tr>
                </w:tbl>
                <w:p w14:paraId="36F0FB8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377974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B087A6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2E7BEF6B" w14:textId="77777777">
                    <w:tc>
                      <w:tcPr>
                        <w:tcW w:w="0" w:type="auto"/>
                        <w:tcMar>
                          <w:top w:w="0" w:type="dxa"/>
                          <w:left w:w="135" w:type="dxa"/>
                          <w:bottom w:w="0" w:type="dxa"/>
                          <w:right w:w="135" w:type="dxa"/>
                        </w:tcMar>
                        <w:hideMark/>
                      </w:tcPr>
                      <w:p w14:paraId="6DF36BD0"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1D74D8A1" wp14:editId="2B11CBC1">
                              <wp:extent cx="5372100" cy="2266950"/>
                              <wp:effectExtent l="0" t="0" r="0" b="0"/>
                              <wp:docPr id="3" name="Picture 1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A group of people posing for a phot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100" cy="2266950"/>
                                      </a:xfrm>
                                      <a:prstGeom prst="rect">
                                        <a:avLst/>
                                      </a:prstGeom>
                                      <a:noFill/>
                                      <a:ln>
                                        <a:noFill/>
                                      </a:ln>
                                    </pic:spPr>
                                  </pic:pic>
                                </a:graphicData>
                              </a:graphic>
                            </wp:inline>
                          </w:drawing>
                        </w:r>
                      </w:p>
                    </w:tc>
                  </w:tr>
                </w:tbl>
                <w:p w14:paraId="639CA23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F4D0B33"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83F7ED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66C62658" w14:textId="77777777">
                    <w:tc>
                      <w:tcPr>
                        <w:tcW w:w="0" w:type="auto"/>
                        <w:tcMar>
                          <w:top w:w="0" w:type="dxa"/>
                          <w:left w:w="270" w:type="dxa"/>
                          <w:bottom w:w="135" w:type="dxa"/>
                          <w:right w:w="270" w:type="dxa"/>
                        </w:tcMar>
                        <w:hideMark/>
                      </w:tcPr>
                      <w:p w14:paraId="29B38370"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i/>
                            <w:iCs/>
                            <w:color w:val="000000"/>
                            <w:kern w:val="0"/>
                            <w:bdr w:val="none" w:sz="0" w:space="0" w:color="auto" w:frame="1"/>
                            <w:lang w:eastAsia="en-AU"/>
                            <w14:ligatures w14:val="none"/>
                          </w:rPr>
                          <w:t>Sleepwalking into War</w:t>
                        </w:r>
                        <w:r w:rsidRPr="007D75B4">
                          <w:rPr>
                            <w:rFonts w:ascii="Arial" w:eastAsia="Times New Roman" w:hAnsi="Arial" w:cs="Arial"/>
                            <w:color w:val="000000"/>
                            <w:kern w:val="0"/>
                            <w:sz w:val="27"/>
                            <w:szCs w:val="27"/>
                            <w:bdr w:val="none" w:sz="0" w:space="0" w:color="auto" w:frame="1"/>
                            <w:lang w:eastAsia="en-AU"/>
                            <w14:ligatures w14:val="none"/>
                          </w:rPr>
                          <w:t xml:space="preserve">, the national conference of The Independent Peaceful Australia Network (IPAN), was held on the lands of the </w:t>
                        </w:r>
                        <w:proofErr w:type="spellStart"/>
                        <w:r w:rsidRPr="007D75B4">
                          <w:rPr>
                            <w:rFonts w:ascii="Arial" w:eastAsia="Times New Roman" w:hAnsi="Arial" w:cs="Arial"/>
                            <w:color w:val="000000"/>
                            <w:kern w:val="0"/>
                            <w:sz w:val="27"/>
                            <w:szCs w:val="27"/>
                            <w:bdr w:val="none" w:sz="0" w:space="0" w:color="auto" w:frame="1"/>
                            <w:lang w:eastAsia="en-AU"/>
                            <w14:ligatures w14:val="none"/>
                          </w:rPr>
                          <w:t>Whadjuk</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Noongar people in </w:t>
                        </w:r>
                        <w:proofErr w:type="spellStart"/>
                        <w:r w:rsidRPr="007D75B4">
                          <w:rPr>
                            <w:rFonts w:ascii="Arial" w:eastAsia="Times New Roman" w:hAnsi="Arial" w:cs="Arial"/>
                            <w:color w:val="000000"/>
                            <w:kern w:val="0"/>
                            <w:sz w:val="27"/>
                            <w:szCs w:val="27"/>
                            <w:bdr w:val="none" w:sz="0" w:space="0" w:color="auto" w:frame="1"/>
                            <w:lang w:eastAsia="en-AU"/>
                            <w14:ligatures w14:val="none"/>
                          </w:rPr>
                          <w:t>Boorloo</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(Perth) from 4-6 October 2024.</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The conference attracted hundreds of over 100 academics, peace advocates, writers and concerned citizens. Many West Australian locals were present with people also from other parts of Australia and overseas.</w:t>
                        </w:r>
                      </w:p>
                    </w:tc>
                  </w:tr>
                </w:tbl>
                <w:p w14:paraId="5AB9E2D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26F29F55"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46C6A2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0F9D72F1" w14:textId="77777777">
                    <w:tc>
                      <w:tcPr>
                        <w:tcW w:w="0" w:type="auto"/>
                        <w:tcMar>
                          <w:top w:w="0" w:type="dxa"/>
                          <w:left w:w="135" w:type="dxa"/>
                          <w:bottom w:w="0" w:type="dxa"/>
                          <w:right w:w="135" w:type="dxa"/>
                        </w:tcMar>
                        <w:hideMark/>
                      </w:tcPr>
                      <w:p w14:paraId="44D73873"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7B2873C1" wp14:editId="249134BB">
                              <wp:extent cx="5372100" cy="3670300"/>
                              <wp:effectExtent l="0" t="0" r="0" b="6350"/>
                              <wp:docPr id="4" name="Picture 15"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descr="A group of people holding sign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3670300"/>
                                      </a:xfrm>
                                      <a:prstGeom prst="rect">
                                        <a:avLst/>
                                      </a:prstGeom>
                                      <a:noFill/>
                                      <a:ln>
                                        <a:noFill/>
                                      </a:ln>
                                    </pic:spPr>
                                  </pic:pic>
                                </a:graphicData>
                              </a:graphic>
                            </wp:inline>
                          </w:drawing>
                        </w:r>
                      </w:p>
                    </w:tc>
                  </w:tr>
                </w:tbl>
                <w:p w14:paraId="264F2EE4"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D480E15"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506E2E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25B06A3" w14:textId="77777777">
                    <w:tc>
                      <w:tcPr>
                        <w:tcW w:w="0" w:type="auto"/>
                        <w:tcMar>
                          <w:top w:w="0" w:type="dxa"/>
                          <w:left w:w="270" w:type="dxa"/>
                          <w:bottom w:w="135" w:type="dxa"/>
                          <w:right w:w="270" w:type="dxa"/>
                        </w:tcMar>
                        <w:hideMark/>
                      </w:tcPr>
                      <w:p w14:paraId="605119E3"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xml:space="preserve">Conference activities began with a protest at the entrance to HMAS Stirling </w:t>
                        </w:r>
                        <w:proofErr w:type="gramStart"/>
                        <w:r w:rsidRPr="007D75B4">
                          <w:rPr>
                            <w:rFonts w:ascii="Arial" w:eastAsia="Times New Roman" w:hAnsi="Arial" w:cs="Arial"/>
                            <w:color w:val="000000"/>
                            <w:kern w:val="0"/>
                            <w:sz w:val="27"/>
                            <w:szCs w:val="27"/>
                            <w:bdr w:val="none" w:sz="0" w:space="0" w:color="auto" w:frame="1"/>
                            <w:lang w:eastAsia="en-AU"/>
                            <w14:ligatures w14:val="none"/>
                          </w:rPr>
                          <w:t>and also</w:t>
                        </w:r>
                        <w:proofErr w:type="gramEnd"/>
                        <w:r w:rsidRPr="007D75B4">
                          <w:rPr>
                            <w:rFonts w:ascii="Arial" w:eastAsia="Times New Roman" w:hAnsi="Arial" w:cs="Arial"/>
                            <w:color w:val="000000"/>
                            <w:kern w:val="0"/>
                            <w:sz w:val="27"/>
                            <w:szCs w:val="27"/>
                            <w:bdr w:val="none" w:sz="0" w:space="0" w:color="auto" w:frame="1"/>
                            <w:lang w:eastAsia="en-AU"/>
                            <w14:ligatures w14:val="none"/>
                          </w:rPr>
                          <w:t xml:space="preserve"> in front of BAE Systems</w:t>
                        </w:r>
                      </w:p>
                    </w:tc>
                  </w:tr>
                </w:tbl>
                <w:p w14:paraId="191A67A5"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43BC071"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7477AF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1A4FEA14" w14:textId="77777777">
                    <w:tc>
                      <w:tcPr>
                        <w:tcW w:w="0" w:type="auto"/>
                        <w:tcMar>
                          <w:top w:w="0" w:type="dxa"/>
                          <w:left w:w="135" w:type="dxa"/>
                          <w:bottom w:w="0" w:type="dxa"/>
                          <w:right w:w="135" w:type="dxa"/>
                        </w:tcMar>
                        <w:hideMark/>
                      </w:tcPr>
                      <w:p w14:paraId="53526094"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0BDD4097" wp14:editId="1357D1A1">
                              <wp:extent cx="4502150" cy="2159000"/>
                              <wp:effectExtent l="0" t="0" r="0" b="0"/>
                              <wp:docPr id="5" name="Picture 14" descr="A person standing on a platform holding a yellow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descr="A person standing on a platform holding a yellow bann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2150" cy="2159000"/>
                                      </a:xfrm>
                                      <a:prstGeom prst="rect">
                                        <a:avLst/>
                                      </a:prstGeom>
                                      <a:noFill/>
                                      <a:ln>
                                        <a:noFill/>
                                      </a:ln>
                                    </pic:spPr>
                                  </pic:pic>
                                </a:graphicData>
                              </a:graphic>
                            </wp:inline>
                          </w:drawing>
                        </w:r>
                      </w:p>
                    </w:tc>
                  </w:tr>
                </w:tbl>
                <w:p w14:paraId="06D3D2B7"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C453051"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87C4C9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02F3D36B" w14:textId="77777777">
                    <w:tc>
                      <w:tcPr>
                        <w:tcW w:w="0" w:type="auto"/>
                        <w:tcMar>
                          <w:top w:w="0" w:type="dxa"/>
                          <w:left w:w="135" w:type="dxa"/>
                          <w:bottom w:w="0" w:type="dxa"/>
                          <w:right w:w="135" w:type="dxa"/>
                        </w:tcMar>
                        <w:hideMark/>
                      </w:tcPr>
                      <w:p w14:paraId="655B846A"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2174CEFD" wp14:editId="3D80CBC0">
                              <wp:extent cx="4343400" cy="2514600"/>
                              <wp:effectExtent l="0" t="0" r="0" b="0"/>
                              <wp:docPr id="6" name="Picture 13" descr="A group of people lying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A group of people lying on the roa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tc>
                  </w:tr>
                </w:tbl>
                <w:p w14:paraId="5F025B7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392EB3C"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7AFD23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1D5BBFEC" w14:textId="77777777">
                    <w:tc>
                      <w:tcPr>
                        <w:tcW w:w="0" w:type="auto"/>
                        <w:tcMar>
                          <w:top w:w="0" w:type="dxa"/>
                          <w:left w:w="270" w:type="dxa"/>
                          <w:bottom w:w="135" w:type="dxa"/>
                          <w:right w:w="270" w:type="dxa"/>
                        </w:tcMar>
                        <w:hideMark/>
                      </w:tcPr>
                      <w:p w14:paraId="4657476B"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A Friday night forum was followed by a full weekend of conference speakers.</w:t>
                        </w:r>
                      </w:p>
                    </w:tc>
                  </w:tr>
                </w:tbl>
                <w:p w14:paraId="63DE715C"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F1FF16D"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4DF1BBA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5F92F0C3" w14:textId="77777777">
                    <w:tc>
                      <w:tcPr>
                        <w:tcW w:w="0" w:type="auto"/>
                        <w:tcMar>
                          <w:top w:w="0" w:type="dxa"/>
                          <w:left w:w="135" w:type="dxa"/>
                          <w:bottom w:w="0" w:type="dxa"/>
                          <w:right w:w="135" w:type="dxa"/>
                        </w:tcMar>
                        <w:hideMark/>
                      </w:tcPr>
                      <w:p w14:paraId="677DC8F3"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352AB106" wp14:editId="111566FC">
                              <wp:extent cx="5372100" cy="1168400"/>
                              <wp:effectExtent l="0" t="0" r="0" b="0"/>
                              <wp:docPr id="7" name="Picture 12" descr="A person with glasses and a mustach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descr="A person with glasses and a mustach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1168400"/>
                                      </a:xfrm>
                                      <a:prstGeom prst="rect">
                                        <a:avLst/>
                                      </a:prstGeom>
                                      <a:noFill/>
                                      <a:ln>
                                        <a:noFill/>
                                      </a:ln>
                                    </pic:spPr>
                                  </pic:pic>
                                </a:graphicData>
                              </a:graphic>
                            </wp:inline>
                          </w:drawing>
                        </w:r>
                      </w:p>
                    </w:tc>
                  </w:tr>
                </w:tbl>
                <w:p w14:paraId="232B448E"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DB8B4C2"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12A6AF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60EEC8FA" w14:textId="77777777">
                    <w:tc>
                      <w:tcPr>
                        <w:tcW w:w="0" w:type="auto"/>
                        <w:tcMar>
                          <w:top w:w="0" w:type="dxa"/>
                          <w:left w:w="270" w:type="dxa"/>
                          <w:bottom w:w="135" w:type="dxa"/>
                          <w:right w:w="270" w:type="dxa"/>
                        </w:tcMar>
                        <w:hideMark/>
                      </w:tcPr>
                      <w:p w14:paraId="41FB4E11"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Speakers included former WA Premier and Federal MP Carmen Lawrence, Prof Lisa Natividad from Guam, former Ambassador John Lander, IPAN Patron and Emeritus Professor Ian Lowe and Retired Army Major Cameron Leckie. All decried the plan for nuclear powered submarines under the AUKUS pact, nuclear powered submarines, the nuclear industry and nuclear waste.</w:t>
                        </w:r>
                      </w:p>
                    </w:tc>
                  </w:tr>
                </w:tbl>
                <w:p w14:paraId="43A100C0"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F983AC2"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5922B1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28462B86" w14:textId="77777777">
                    <w:tc>
                      <w:tcPr>
                        <w:tcW w:w="0" w:type="auto"/>
                        <w:tcMar>
                          <w:top w:w="0" w:type="dxa"/>
                          <w:left w:w="135" w:type="dxa"/>
                          <w:bottom w:w="0" w:type="dxa"/>
                          <w:right w:w="135" w:type="dxa"/>
                        </w:tcMar>
                        <w:hideMark/>
                      </w:tcPr>
                      <w:p w14:paraId="2E12F4CD"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483A92F8" wp14:editId="7D1C8A0A">
                              <wp:extent cx="4235450" cy="3168650"/>
                              <wp:effectExtent l="0" t="0" r="0" b="0"/>
                              <wp:docPr id="8" name="Picture 11" descr="A group of people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descr="A group of people sitting on a bench&#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5450" cy="3168650"/>
                                      </a:xfrm>
                                      <a:prstGeom prst="rect">
                                        <a:avLst/>
                                      </a:prstGeom>
                                      <a:noFill/>
                                      <a:ln>
                                        <a:noFill/>
                                      </a:ln>
                                    </pic:spPr>
                                  </pic:pic>
                                </a:graphicData>
                              </a:graphic>
                            </wp:inline>
                          </w:drawing>
                        </w:r>
                      </w:p>
                    </w:tc>
                  </w:tr>
                </w:tbl>
                <w:p w14:paraId="27007F5C"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22FDADF7"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11A9CCC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7195A8A" w14:textId="77777777">
                    <w:tc>
                      <w:tcPr>
                        <w:tcW w:w="0" w:type="auto"/>
                        <w:tcMar>
                          <w:top w:w="0" w:type="dxa"/>
                          <w:left w:w="270" w:type="dxa"/>
                          <w:bottom w:w="135" w:type="dxa"/>
                          <w:right w:w="270" w:type="dxa"/>
                        </w:tcMar>
                        <w:hideMark/>
                      </w:tcPr>
                      <w:p w14:paraId="7907B0DF" w14:textId="77777777" w:rsidR="007D75B4" w:rsidRPr="007D75B4" w:rsidRDefault="007D75B4" w:rsidP="007D75B4">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bdr w:val="none" w:sz="0" w:space="0" w:color="auto" w:frame="1"/>
                            <w:lang w:eastAsia="en-AU"/>
                            <w14:ligatures w14:val="none"/>
                          </w:rPr>
                          <w:t>Credit: Adrian Glamorgan</w:t>
                        </w:r>
                      </w:p>
                    </w:tc>
                  </w:tr>
                </w:tbl>
                <w:p w14:paraId="62B33FF7"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3A21FDA2"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F470E1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76DD1F80" w14:textId="77777777">
                    <w:tc>
                      <w:tcPr>
                        <w:tcW w:w="0" w:type="auto"/>
                        <w:tcMar>
                          <w:top w:w="0" w:type="dxa"/>
                          <w:left w:w="270" w:type="dxa"/>
                          <w:bottom w:w="135" w:type="dxa"/>
                          <w:right w:w="270" w:type="dxa"/>
                        </w:tcMar>
                        <w:hideMark/>
                      </w:tcPr>
                      <w:p w14:paraId="450BF5AF"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A presentation by a large group of Stop AUKUS WA campaign members highlighted the disastrous security, environment and economic consequences of AUKUS.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t> </w:t>
                        </w:r>
                      </w:p>
                    </w:tc>
                  </w:tr>
                </w:tbl>
                <w:p w14:paraId="1C0E650B"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3F38F6D"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ED4C5F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6ECEC16F" w14:textId="77777777">
                    <w:tc>
                      <w:tcPr>
                        <w:tcW w:w="0" w:type="auto"/>
                        <w:tcMar>
                          <w:top w:w="0" w:type="dxa"/>
                          <w:left w:w="135" w:type="dxa"/>
                          <w:bottom w:w="0" w:type="dxa"/>
                          <w:right w:w="135" w:type="dxa"/>
                        </w:tcMar>
                        <w:hideMark/>
                      </w:tcPr>
                      <w:p w14:paraId="01D1F5C9"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4858553B" wp14:editId="4AE8A030">
                              <wp:extent cx="5372100" cy="2051050"/>
                              <wp:effectExtent l="0" t="0" r="0" b="6350"/>
                              <wp:docPr id="9" name="Picture 10" descr="A person in a green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descr="A person in a green shi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2051050"/>
                                      </a:xfrm>
                                      <a:prstGeom prst="rect">
                                        <a:avLst/>
                                      </a:prstGeom>
                                      <a:noFill/>
                                      <a:ln>
                                        <a:noFill/>
                                      </a:ln>
                                    </pic:spPr>
                                  </pic:pic>
                                </a:graphicData>
                              </a:graphic>
                            </wp:inline>
                          </w:drawing>
                        </w:r>
                      </w:p>
                    </w:tc>
                  </w:tr>
                </w:tbl>
                <w:p w14:paraId="0CDFBFFB"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3BA8C83"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A24CA0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1BDF71F" w14:textId="77777777">
                    <w:tc>
                      <w:tcPr>
                        <w:tcW w:w="0" w:type="auto"/>
                        <w:tcMar>
                          <w:top w:w="0" w:type="dxa"/>
                          <w:left w:w="270" w:type="dxa"/>
                          <w:bottom w:w="135" w:type="dxa"/>
                          <w:right w:w="270" w:type="dxa"/>
                        </w:tcMar>
                        <w:hideMark/>
                      </w:tcPr>
                      <w:p w14:paraId="66AD4F09"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xml:space="preserve">First Nations speakers Debbie Carmody, Phil </w:t>
                        </w:r>
                        <w:proofErr w:type="spellStart"/>
                        <w:r w:rsidRPr="007D75B4">
                          <w:rPr>
                            <w:rFonts w:ascii="Arial" w:eastAsia="Times New Roman" w:hAnsi="Arial" w:cs="Arial"/>
                            <w:color w:val="000000"/>
                            <w:kern w:val="0"/>
                            <w:sz w:val="27"/>
                            <w:szCs w:val="27"/>
                            <w:bdr w:val="none" w:sz="0" w:space="0" w:color="auto" w:frame="1"/>
                            <w:lang w:eastAsia="en-AU"/>
                            <w14:ligatures w14:val="none"/>
                          </w:rPr>
                          <w:t>Ugle</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and Greens Senator Dorinda Cox emphasised the damaging impact of nuclear testing, uranium mining and the militarisation of Australia on First Nations people and traditional lands.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t> </w:t>
                        </w:r>
                      </w:p>
                    </w:tc>
                  </w:tr>
                </w:tbl>
                <w:p w14:paraId="0FBE147D"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067B82D"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516D073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44DBE0B0" w14:textId="77777777">
                    <w:tc>
                      <w:tcPr>
                        <w:tcW w:w="0" w:type="auto"/>
                        <w:tcMar>
                          <w:top w:w="0" w:type="dxa"/>
                          <w:left w:w="135" w:type="dxa"/>
                          <w:bottom w:w="0" w:type="dxa"/>
                          <w:right w:w="135" w:type="dxa"/>
                        </w:tcMar>
                        <w:hideMark/>
                      </w:tcPr>
                      <w:p w14:paraId="66116851"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1B73E0EC" wp14:editId="59562355">
                              <wp:extent cx="3911600" cy="2120900"/>
                              <wp:effectExtent l="0" t="0" r="0" b="0"/>
                              <wp:docPr id="10" name="Picture 10" descr="A collage of two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llage of two wom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1600" cy="2120900"/>
                                      </a:xfrm>
                                      <a:prstGeom prst="rect">
                                        <a:avLst/>
                                      </a:prstGeom>
                                      <a:noFill/>
                                      <a:ln>
                                        <a:noFill/>
                                      </a:ln>
                                    </pic:spPr>
                                  </pic:pic>
                                </a:graphicData>
                              </a:graphic>
                            </wp:inline>
                          </w:drawing>
                        </w:r>
                      </w:p>
                    </w:tc>
                  </w:tr>
                </w:tbl>
                <w:p w14:paraId="4247A40B"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EBBE024"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84091D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C1B2CB7" w14:textId="77777777">
                    <w:tc>
                      <w:tcPr>
                        <w:tcW w:w="0" w:type="auto"/>
                        <w:tcMar>
                          <w:top w:w="0" w:type="dxa"/>
                          <w:left w:w="270" w:type="dxa"/>
                          <w:bottom w:w="135" w:type="dxa"/>
                          <w:right w:w="270" w:type="dxa"/>
                        </w:tcMar>
                        <w:hideMark/>
                      </w:tcPr>
                      <w:p w14:paraId="6892A044"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Independent Senator Fatima Payman, and lawyer and advocate for the Palestinian cause, Hiba Farra, spoke about the heartbreaking impact of the US-Israeli genocide in Gaza, increased attacks in the West Bank and now in Lebanon.</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Helvetica" w:eastAsia="Times New Roman" w:hAnsi="Helvetica" w:cs="Helvetica"/>
                            <w:color w:val="656565"/>
                            <w:kern w:val="0"/>
                            <w:sz w:val="18"/>
                            <w:szCs w:val="18"/>
                            <w:lang w:eastAsia="en-AU"/>
                            <w14:ligatures w14:val="none"/>
                          </w:rPr>
                          <w:br/>
                          <w:t> </w:t>
                        </w:r>
                      </w:p>
                    </w:tc>
                  </w:tr>
                </w:tbl>
                <w:p w14:paraId="198F446C"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027BE32"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9E8BF6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7D75B4" w:rsidRPr="007D75B4" w14:paraId="6450A01D"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7D75B4" w:rsidRPr="007D75B4" w14:paraId="7ECFFFF9" w14:textId="77777777">
                          <w:tc>
                            <w:tcPr>
                              <w:tcW w:w="0" w:type="auto"/>
                              <w:hideMark/>
                            </w:tcPr>
                            <w:p w14:paraId="1FB85CE2"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57DC3CC1" wp14:editId="5896622C">
                                    <wp:extent cx="2514600" cy="3276600"/>
                                    <wp:effectExtent l="0" t="0" r="0" b="0"/>
                                    <wp:docPr id="11" name="Picture 9" descr="A person wearing a red scarf and black c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A person wearing a red scarf and black coa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32766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7D75B4" w:rsidRPr="007D75B4" w14:paraId="539226BA" w14:textId="77777777">
                          <w:tc>
                            <w:tcPr>
                              <w:tcW w:w="0" w:type="auto"/>
                              <w:hideMark/>
                            </w:tcPr>
                            <w:p w14:paraId="0C9BE44D"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Award-winning investigative journalist and former ABC reporter Andrew Fowler gave a forensic examination of the secrecy surrounding the AUKUS deal which was sprung on both the then ALP Opposition and the Australian public in 2021. Andrew highlighted the lack of opportunity for public debate and scrutiny of AUKUS. </w:t>
                              </w:r>
                            </w:p>
                          </w:tc>
                        </w:tr>
                      </w:tbl>
                      <w:p w14:paraId="28E495B9"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41B6470"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102C9E6"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FD4F8D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3231EF00" w14:textId="77777777">
                    <w:tc>
                      <w:tcPr>
                        <w:tcW w:w="0" w:type="auto"/>
                        <w:tcMar>
                          <w:top w:w="0" w:type="dxa"/>
                          <w:left w:w="135" w:type="dxa"/>
                          <w:bottom w:w="0" w:type="dxa"/>
                          <w:right w:w="135" w:type="dxa"/>
                        </w:tcMar>
                        <w:hideMark/>
                      </w:tcPr>
                      <w:p w14:paraId="43085858"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06E3F785" wp14:editId="1C411A36">
                              <wp:extent cx="5372100" cy="1511300"/>
                              <wp:effectExtent l="0" t="0" r="0" b="0"/>
                              <wp:docPr id="12" name="Picture 8" descr="A collage of two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descr="A collage of two wome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1511300"/>
                                      </a:xfrm>
                                      <a:prstGeom prst="rect">
                                        <a:avLst/>
                                      </a:prstGeom>
                                      <a:noFill/>
                                      <a:ln>
                                        <a:noFill/>
                                      </a:ln>
                                    </pic:spPr>
                                  </pic:pic>
                                </a:graphicData>
                              </a:graphic>
                            </wp:inline>
                          </w:drawing>
                        </w:r>
                      </w:p>
                    </w:tc>
                  </w:tr>
                </w:tbl>
                <w:p w14:paraId="40AAB455"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85B59BF"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006F8E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C6CEBFE" w14:textId="77777777">
                    <w:tc>
                      <w:tcPr>
                        <w:tcW w:w="0" w:type="auto"/>
                        <w:tcMar>
                          <w:top w:w="0" w:type="dxa"/>
                          <w:left w:w="270" w:type="dxa"/>
                          <w:bottom w:w="135" w:type="dxa"/>
                          <w:right w:w="270" w:type="dxa"/>
                        </w:tcMar>
                        <w:hideMark/>
                      </w:tcPr>
                      <w:p w14:paraId="438EE827"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There were several overseas speakers from Guam, the Philippines, India, UK and the USA, who also expressed grave concerns, either in-person or on-line, about the further militarisation of Australia and the implications of AUKUS for the Pacific region.</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Helvetica" w:eastAsia="Times New Roman" w:hAnsi="Helvetica" w:cs="Helvetica"/>
                            <w:color w:val="656565"/>
                            <w:kern w:val="0"/>
                            <w:sz w:val="18"/>
                            <w:szCs w:val="18"/>
                            <w:lang w:eastAsia="en-AU"/>
                            <w14:ligatures w14:val="none"/>
                          </w:rPr>
                          <w:br/>
                          <w:t> </w:t>
                        </w:r>
                      </w:p>
                    </w:tc>
                  </w:tr>
                </w:tbl>
                <w:p w14:paraId="59A66895"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68717BA"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E93FCF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0282015B" w14:textId="77777777">
                    <w:tc>
                      <w:tcPr>
                        <w:tcW w:w="0" w:type="auto"/>
                        <w:tcMar>
                          <w:top w:w="0" w:type="dxa"/>
                          <w:left w:w="270" w:type="dxa"/>
                          <w:bottom w:w="135" w:type="dxa"/>
                          <w:right w:w="270" w:type="dxa"/>
                        </w:tcMar>
                        <w:hideMark/>
                      </w:tcPr>
                      <w:p w14:paraId="07A5E655"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Rather than adding to the environmental damage that accompanies militarisation and preparation for future conflict, our Pacific neighbours ask that Australia stand as an independent nation and work with peoples around the world to address the existential threats of climate change and the growing possibility of nuclear war. IPAN stands in solidarity with Australia’s regional neighbours in these calls.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t> </w:t>
                        </w:r>
                      </w:p>
                    </w:tc>
                  </w:tr>
                </w:tbl>
                <w:p w14:paraId="507AB58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E5BEA7D"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19ED6B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1C4B3F1" w14:textId="77777777">
                    <w:tc>
                      <w:tcPr>
                        <w:tcW w:w="0" w:type="auto"/>
                        <w:tcMar>
                          <w:top w:w="0" w:type="dxa"/>
                          <w:left w:w="270" w:type="dxa"/>
                          <w:bottom w:w="135" w:type="dxa"/>
                          <w:right w:w="270" w:type="dxa"/>
                        </w:tcMar>
                        <w:hideMark/>
                      </w:tcPr>
                      <w:p w14:paraId="073FB30D" w14:textId="77777777" w:rsidR="007D75B4" w:rsidRPr="007D75B4" w:rsidRDefault="007D75B4" w:rsidP="007D75B4">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bdr w:val="none" w:sz="0" w:space="0" w:color="auto" w:frame="1"/>
                            <w:lang w:eastAsia="en-AU"/>
                            <w14:ligatures w14:val="none"/>
                          </w:rPr>
                          <w:t>Conference Declaration</w:t>
                        </w:r>
                      </w:p>
                    </w:tc>
                  </w:tr>
                </w:tbl>
                <w:p w14:paraId="6238038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431A7D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334319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0D575883" w14:textId="77777777">
                    <w:tc>
                      <w:tcPr>
                        <w:tcW w:w="0" w:type="auto"/>
                        <w:tcMar>
                          <w:top w:w="0" w:type="dxa"/>
                          <w:left w:w="270" w:type="dxa"/>
                          <w:bottom w:w="135" w:type="dxa"/>
                          <w:right w:w="270" w:type="dxa"/>
                        </w:tcMar>
                        <w:hideMark/>
                      </w:tcPr>
                      <w:p w14:paraId="4000F18B"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xml:space="preserve">The conference unanimously </w:t>
                        </w:r>
                        <w:proofErr w:type="spellStart"/>
                        <w:r w:rsidRPr="007D75B4">
                          <w:rPr>
                            <w:rFonts w:ascii="Arial" w:eastAsia="Times New Roman" w:hAnsi="Arial" w:cs="Arial"/>
                            <w:color w:val="000000"/>
                            <w:kern w:val="0"/>
                            <w:sz w:val="27"/>
                            <w:szCs w:val="27"/>
                            <w:bdr w:val="none" w:sz="0" w:space="0" w:color="auto" w:frame="1"/>
                            <w:lang w:eastAsia="en-AU"/>
                            <w14:ligatures w14:val="none"/>
                          </w:rPr>
                          <w:t>addopted</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the </w:t>
                        </w:r>
                        <w:hyperlink r:id="rId17" w:history="1">
                          <w:r w:rsidRPr="007D75B4">
                            <w:rPr>
                              <w:rFonts w:ascii="inherit" w:eastAsia="Times New Roman" w:hAnsi="inherit" w:cs="Arial"/>
                              <w:color w:val="000000"/>
                              <w:kern w:val="0"/>
                              <w:sz w:val="27"/>
                              <w:szCs w:val="27"/>
                              <w:u w:val="single"/>
                              <w:bdr w:val="none" w:sz="0" w:space="0" w:color="auto" w:frame="1"/>
                              <w:lang w:eastAsia="en-AU"/>
                              <w14:ligatures w14:val="none"/>
                            </w:rPr>
                            <w:t>2024-Conference-Declaration</w:t>
                          </w:r>
                        </w:hyperlink>
                        <w:r w:rsidRPr="007D75B4">
                          <w:rPr>
                            <w:rFonts w:ascii="Arial" w:eastAsia="Times New Roman" w:hAnsi="Arial" w:cs="Arial"/>
                            <w:color w:val="000000"/>
                            <w:kern w:val="0"/>
                            <w:sz w:val="27"/>
                            <w:szCs w:val="27"/>
                            <w:bdr w:val="none" w:sz="0" w:space="0" w:color="auto" w:frame="1"/>
                            <w:lang w:eastAsia="en-AU"/>
                            <w14:ligatures w14:val="none"/>
                          </w:rPr>
                          <w:t> which, among other things called for </w:t>
                        </w:r>
                        <w:r w:rsidRPr="007D75B4">
                          <w:rPr>
                            <w:rFonts w:ascii="Arial" w:eastAsia="Times New Roman" w:hAnsi="Arial" w:cs="Arial"/>
                            <w:b/>
                            <w:bCs/>
                            <w:color w:val="000000"/>
                            <w:kern w:val="0"/>
                            <w:sz w:val="27"/>
                            <w:szCs w:val="27"/>
                            <w:bdr w:val="none" w:sz="0" w:space="0" w:color="auto" w:frame="1"/>
                            <w:lang w:eastAsia="en-AU"/>
                            <w14:ligatures w14:val="none"/>
                          </w:rPr>
                          <w:t xml:space="preserve">an end to the </w:t>
                        </w:r>
                        <w:proofErr w:type="spellStart"/>
                        <w:r w:rsidRPr="007D75B4">
                          <w:rPr>
                            <w:rFonts w:ascii="Arial" w:eastAsia="Times New Roman" w:hAnsi="Arial" w:cs="Arial"/>
                            <w:b/>
                            <w:bCs/>
                            <w:color w:val="000000"/>
                            <w:kern w:val="0"/>
                            <w:sz w:val="27"/>
                            <w:szCs w:val="27"/>
                            <w:bdr w:val="none" w:sz="0" w:space="0" w:color="auto" w:frame="1"/>
                            <w:lang w:eastAsia="en-AU"/>
                            <w14:ligatures w14:val="none"/>
                          </w:rPr>
                          <w:t>nuclearisation</w:t>
                        </w:r>
                        <w:proofErr w:type="spellEnd"/>
                        <w:r w:rsidRPr="007D75B4">
                          <w:rPr>
                            <w:rFonts w:ascii="Arial" w:eastAsia="Times New Roman" w:hAnsi="Arial" w:cs="Arial"/>
                            <w:b/>
                            <w:bCs/>
                            <w:color w:val="000000"/>
                            <w:kern w:val="0"/>
                            <w:sz w:val="27"/>
                            <w:szCs w:val="27"/>
                            <w:bdr w:val="none" w:sz="0" w:space="0" w:color="auto" w:frame="1"/>
                            <w:lang w:eastAsia="en-AU"/>
                            <w14:ligatures w14:val="none"/>
                          </w:rPr>
                          <w:t xml:space="preserve"> of Australia,</w:t>
                        </w:r>
                        <w:r w:rsidRPr="007D75B4">
                          <w:rPr>
                            <w:rFonts w:ascii="Arial" w:eastAsia="Times New Roman" w:hAnsi="Arial" w:cs="Arial"/>
                            <w:color w:val="000000"/>
                            <w:kern w:val="0"/>
                            <w:sz w:val="27"/>
                            <w:szCs w:val="27"/>
                            <w:bdr w:val="none" w:sz="0" w:space="0" w:color="auto" w:frame="1"/>
                            <w:lang w:eastAsia="en-AU"/>
                            <w14:ligatures w14:val="none"/>
                          </w:rPr>
                          <w:t> and specifically for the Australian government to:</w:t>
                        </w:r>
                      </w:p>
                      <w:p w14:paraId="7F3F46CC" w14:textId="77777777" w:rsidR="007D75B4" w:rsidRPr="007D75B4" w:rsidRDefault="007D75B4" w:rsidP="007D75B4">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Terminate the AUKUS agreement/treaty.</w:t>
                        </w:r>
                      </w:p>
                      <w:p w14:paraId="398BF021" w14:textId="77777777" w:rsidR="007D75B4" w:rsidRPr="007D75B4" w:rsidRDefault="007D75B4" w:rsidP="007D75B4">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Terminate the 2014 Force Posture Agreement between Australia and the USA, which sees a permanent rotation of 2500 USA Marines stationed in Darwin</w:t>
                        </w:r>
                      </w:p>
                      <w:p w14:paraId="4887EABE" w14:textId="77777777" w:rsidR="007D75B4" w:rsidRPr="007D75B4" w:rsidRDefault="007D75B4" w:rsidP="007D75B4">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Withdraw all ADF personnel from all areas of the world outside of Australia’s immediate territorial boundaries</w:t>
                        </w:r>
                        <w:proofErr w:type="gramStart"/>
                        <w:r w:rsidRPr="007D75B4">
                          <w:rPr>
                            <w:rFonts w:ascii="Arial" w:eastAsia="Times New Roman" w:hAnsi="Arial" w:cs="Arial"/>
                            <w:color w:val="000000"/>
                            <w:kern w:val="0"/>
                            <w:sz w:val="27"/>
                            <w:szCs w:val="27"/>
                            <w:bdr w:val="none" w:sz="0" w:space="0" w:color="auto" w:frame="1"/>
                            <w:lang w:eastAsia="en-AU"/>
                            <w14:ligatures w14:val="none"/>
                          </w:rPr>
                          <w:t>, .</w:t>
                        </w:r>
                        <w:proofErr w:type="gramEnd"/>
                      </w:p>
                      <w:p w14:paraId="2145632D" w14:textId="77777777" w:rsidR="007D75B4" w:rsidRPr="007D75B4" w:rsidRDefault="007D75B4" w:rsidP="007D75B4">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Declare that Australia will not be involved in a war against China, or any other country, or allow Australian territory to be used to support such wars</w:t>
                        </w:r>
                      </w:p>
                      <w:p w14:paraId="7DFA7B41" w14:textId="77777777" w:rsidR="007D75B4" w:rsidRPr="007D75B4" w:rsidRDefault="007D75B4" w:rsidP="007D75B4">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lastRenderedPageBreak/>
                          <w:t>Support an immediate and permanent ceasefire in the Middle East and unequivocally condemn the genocide that is occurring there and cease supply of any weapons components </w:t>
                        </w:r>
                      </w:p>
                    </w:tc>
                  </w:tr>
                </w:tbl>
                <w:p w14:paraId="6AEB62A5"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45FBCE1"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5DA3A2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A8F2EA1" w14:textId="77777777">
                    <w:tc>
                      <w:tcPr>
                        <w:tcW w:w="0" w:type="auto"/>
                        <w:tcMar>
                          <w:top w:w="0" w:type="dxa"/>
                          <w:left w:w="270" w:type="dxa"/>
                          <w:bottom w:w="135" w:type="dxa"/>
                          <w:right w:w="270" w:type="dxa"/>
                        </w:tcMar>
                        <w:hideMark/>
                      </w:tcPr>
                      <w:p w14:paraId="47DDFF12"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bdr w:val="none" w:sz="0" w:space="0" w:color="auto" w:frame="1"/>
                            <w:lang w:eastAsia="en-AU"/>
                            <w14:ligatures w14:val="none"/>
                          </w:rPr>
                          <w:t>IPAN Submission to the Joint Standing Committee on Treaties</w:t>
                        </w:r>
                        <w:r w:rsidRPr="007D75B4">
                          <w:rPr>
                            <w:rFonts w:ascii="Arial" w:eastAsia="Times New Roman" w:hAnsi="Arial" w:cs="Arial"/>
                            <w:color w:val="000000"/>
                            <w:kern w:val="0"/>
                            <w:sz w:val="27"/>
                            <w:szCs w:val="27"/>
                            <w:bdr w:val="none" w:sz="0" w:space="0" w:color="auto" w:frame="1"/>
                            <w:lang w:eastAsia="en-AU"/>
                            <w14:ligatures w14:val="none"/>
                          </w:rPr>
                          <w:t> regarding: The Agreement among the Government of Australia, the Government of the United Kingdom of Great Britain and Northern Ireland, and the Government of the United States of America for Cooperation Related to Naval Nuclear Propulsion.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Extract:</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"IPAN’s extreme concerns with the overall AUKUS arrangements</w:t>
                        </w:r>
                        <w:r w:rsidRPr="007D75B4">
                          <w:rPr>
                            <w:rFonts w:ascii="Arial" w:eastAsia="Times New Roman" w:hAnsi="Arial" w:cs="Arial"/>
                            <w:color w:val="000000"/>
                            <w:kern w:val="0"/>
                            <w:sz w:val="27"/>
                            <w:szCs w:val="27"/>
                            <w:bdr w:val="none" w:sz="0" w:space="0" w:color="auto" w:frame="1"/>
                            <w:lang w:eastAsia="en-AU"/>
                            <w14:ligatures w14:val="none"/>
                          </w:rPr>
                          <w:br/>
                          <w:t>Cost of AUKUS:</w:t>
                        </w:r>
                        <w:r w:rsidRPr="007D75B4">
                          <w:rPr>
                            <w:rFonts w:ascii="Arial" w:eastAsia="Times New Roman" w:hAnsi="Arial" w:cs="Arial"/>
                            <w:color w:val="000000"/>
                            <w:kern w:val="0"/>
                            <w:sz w:val="27"/>
                            <w:szCs w:val="27"/>
                            <w:bdr w:val="none" w:sz="0" w:space="0" w:color="auto" w:frame="1"/>
                            <w:lang w:eastAsia="en-AU"/>
                            <w14:ligatures w14:val="none"/>
                          </w:rPr>
                          <w:br/>
                          <w:t>• We do not believe that the Australian Government can justify spending $368 billion on the nuclear submarine deal, while </w:t>
                        </w:r>
                        <w:r w:rsidRPr="007D75B4">
                          <w:rPr>
                            <w:rFonts w:ascii="Arial" w:eastAsia="Times New Roman" w:hAnsi="Arial" w:cs="Arial"/>
                            <w:color w:val="000000"/>
                            <w:kern w:val="0"/>
                            <w:sz w:val="27"/>
                            <w:szCs w:val="27"/>
                            <w:bdr w:val="none" w:sz="0" w:space="0" w:color="auto" w:frame="1"/>
                            <w:lang w:eastAsia="en-AU"/>
                            <w14:ligatures w14:val="none"/>
                          </w:rPr>
                          <w:br/>
                          <w:t>*so many Australians are homeless or in housing insecurity – with rents unaffordable for many households and on top of this, home ownership completely out of the question for them.</w:t>
                        </w:r>
                        <w:r w:rsidRPr="007D75B4">
                          <w:rPr>
                            <w:rFonts w:ascii="Arial" w:eastAsia="Times New Roman" w:hAnsi="Arial" w:cs="Arial"/>
                            <w:color w:val="000000"/>
                            <w:kern w:val="0"/>
                            <w:sz w:val="27"/>
                            <w:szCs w:val="27"/>
                            <w:bdr w:val="none" w:sz="0" w:space="0" w:color="auto" w:frame="1"/>
                            <w:lang w:eastAsia="en-AU"/>
                            <w14:ligatures w14:val="none"/>
                          </w:rPr>
                          <w:br/>
                          <w:t>*so many Australian struggle to access or afford health and medical treatment and services, with many hospitals at crisis point due to underfunding </w:t>
                        </w:r>
                        <w:r w:rsidRPr="007D75B4">
                          <w:rPr>
                            <w:rFonts w:ascii="Arial" w:eastAsia="Times New Roman" w:hAnsi="Arial" w:cs="Arial"/>
                            <w:color w:val="000000"/>
                            <w:kern w:val="0"/>
                            <w:sz w:val="27"/>
                            <w:szCs w:val="27"/>
                            <w:bdr w:val="none" w:sz="0" w:space="0" w:color="auto" w:frame="1"/>
                            <w:lang w:eastAsia="en-AU"/>
                            <w14:ligatures w14:val="none"/>
                          </w:rPr>
                          <w:br/>
                          <w:t>*we have a grossly underfunded education system."</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Read complete submission</w:t>
                        </w:r>
                        <w:hyperlink r:id="rId18" w:history="1">
                          <w:r w:rsidRPr="007D75B4">
                            <w:rPr>
                              <w:rFonts w:ascii="inherit" w:eastAsia="Times New Roman" w:hAnsi="inherit" w:cs="Arial"/>
                              <w:color w:val="656565"/>
                              <w:kern w:val="0"/>
                              <w:sz w:val="27"/>
                              <w:szCs w:val="27"/>
                              <w:u w:val="single"/>
                              <w:bdr w:val="none" w:sz="0" w:space="0" w:color="auto" w:frame="1"/>
                              <w:lang w:eastAsia="en-AU"/>
                              <w14:ligatures w14:val="none"/>
                            </w:rPr>
                            <w:t> </w:t>
                          </w:r>
                        </w:hyperlink>
                        <w:hyperlink r:id="rId19" w:history="1">
                          <w:r w:rsidRPr="007D75B4">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51FCAF34"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FF4CE77"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407A87F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6BA570D0" w14:textId="77777777">
                    <w:tc>
                      <w:tcPr>
                        <w:tcW w:w="0" w:type="auto"/>
                        <w:tcMar>
                          <w:top w:w="0" w:type="dxa"/>
                          <w:left w:w="270" w:type="dxa"/>
                          <w:bottom w:w="135" w:type="dxa"/>
                          <w:right w:w="270" w:type="dxa"/>
                        </w:tcMar>
                        <w:hideMark/>
                      </w:tcPr>
                      <w:p w14:paraId="6DA19A32"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bdr w:val="none" w:sz="0" w:space="0" w:color="auto" w:frame="1"/>
                            <w:lang w:eastAsia="en-AU"/>
                            <w14:ligatures w14:val="none"/>
                          </w:rPr>
                          <w:t>IPAN Submission to: Inquiry into Truth and Justice Commission Bill 2024</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"IPAN supports the Truth and Justice Commission Bill 2024 which would establish a national Truth and Justice Commission to inquire into and make recommendations to Parliament on matters relating to historic and ongoing injustices against First Peoples in Australia and the impacts of these injustices on First Peoples."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Read complete submission</w:t>
                        </w:r>
                        <w:r w:rsidRPr="007D75B4">
                          <w:rPr>
                            <w:rFonts w:ascii="Arial" w:eastAsia="Times New Roman" w:hAnsi="Arial" w:cs="Arial"/>
                            <w:color w:val="656565"/>
                            <w:kern w:val="0"/>
                            <w:sz w:val="27"/>
                            <w:szCs w:val="27"/>
                            <w:bdr w:val="none" w:sz="0" w:space="0" w:color="auto" w:frame="1"/>
                            <w:lang w:eastAsia="en-AU"/>
                            <w14:ligatures w14:val="none"/>
                          </w:rPr>
                          <w:t> </w:t>
                        </w:r>
                        <w:hyperlink r:id="rId20" w:history="1">
                          <w:r w:rsidRPr="007D75B4">
                            <w:rPr>
                              <w:rFonts w:ascii="Arial" w:eastAsia="Times New Roman" w:hAnsi="Arial" w:cs="Arial"/>
                              <w:b/>
                              <w:bCs/>
                              <w:color w:val="000000"/>
                              <w:kern w:val="0"/>
                              <w:sz w:val="30"/>
                              <w:szCs w:val="30"/>
                              <w:u w:val="single"/>
                              <w:bdr w:val="none" w:sz="0" w:space="0" w:color="auto" w:frame="1"/>
                              <w:lang w:eastAsia="en-AU"/>
                              <w14:ligatures w14:val="none"/>
                            </w:rPr>
                            <w:t>HERE</w:t>
                          </w:r>
                        </w:hyperlink>
                      </w:p>
                    </w:tc>
                  </w:tr>
                </w:tbl>
                <w:p w14:paraId="44E5D71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37BF086A"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F0877C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7E40BD09" w14:textId="77777777">
                    <w:tc>
                      <w:tcPr>
                        <w:tcW w:w="0" w:type="auto"/>
                        <w:tcMar>
                          <w:top w:w="0" w:type="dxa"/>
                          <w:left w:w="270" w:type="dxa"/>
                          <w:bottom w:w="135" w:type="dxa"/>
                          <w:right w:w="270" w:type="dxa"/>
                        </w:tcMar>
                        <w:hideMark/>
                      </w:tcPr>
                      <w:p w14:paraId="36B2A3C0"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bdr w:val="none" w:sz="0" w:space="0" w:color="auto" w:frame="1"/>
                            <w:lang w:eastAsia="en-AU"/>
                            <w14:ligatures w14:val="none"/>
                          </w:rPr>
                          <w:t>IPAN Podcas</w:t>
                        </w:r>
                        <w:r w:rsidRPr="007D75B4">
                          <w:rPr>
                            <w:rFonts w:ascii="Arial" w:eastAsia="Times New Roman" w:hAnsi="Arial" w:cs="Arial"/>
                            <w:color w:val="000000"/>
                            <w:kern w:val="0"/>
                            <w:sz w:val="36"/>
                            <w:szCs w:val="36"/>
                            <w:bdr w:val="none" w:sz="0" w:space="0" w:color="auto" w:frame="1"/>
                            <w:lang w:eastAsia="en-AU"/>
                            <w14:ligatures w14:val="none"/>
                          </w:rPr>
                          <w:t>t: The Great Gas Rip-off</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Listen</w:t>
                        </w:r>
                        <w:hyperlink r:id="rId21" w:history="1">
                          <w:r w:rsidRPr="007D75B4">
                            <w:rPr>
                              <w:rFonts w:ascii="inherit" w:eastAsia="Times New Roman" w:hAnsi="inherit" w:cs="Arial"/>
                              <w:color w:val="656565"/>
                              <w:kern w:val="0"/>
                              <w:sz w:val="27"/>
                              <w:szCs w:val="27"/>
                              <w:u w:val="single"/>
                              <w:bdr w:val="none" w:sz="0" w:space="0" w:color="auto" w:frame="1"/>
                              <w:lang w:eastAsia="en-AU"/>
                              <w14:ligatures w14:val="none"/>
                            </w:rPr>
                            <w:t> </w:t>
                          </w:r>
                        </w:hyperlink>
                        <w:hyperlink r:id="rId22" w:history="1">
                          <w:r w:rsidRPr="007D75B4">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14A0FCA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2E86F4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1F1C53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1B0B3E9" w14:textId="77777777">
                    <w:tc>
                      <w:tcPr>
                        <w:tcW w:w="0" w:type="auto"/>
                        <w:tcMar>
                          <w:top w:w="0" w:type="dxa"/>
                          <w:left w:w="270" w:type="dxa"/>
                          <w:bottom w:w="135" w:type="dxa"/>
                          <w:right w:w="270" w:type="dxa"/>
                        </w:tcMar>
                        <w:hideMark/>
                      </w:tcPr>
                      <w:p w14:paraId="2A01CA0A"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Volunteer (Unpaid )Position</w:t>
                        </w:r>
                        <w:r w:rsidRPr="007D75B4">
                          <w:rPr>
                            <w:rFonts w:ascii="Arial" w:eastAsia="Times New Roman" w:hAnsi="Arial" w:cs="Arial"/>
                            <w:b/>
                            <w:bCs/>
                            <w:color w:val="000000"/>
                            <w:kern w:val="0"/>
                            <w:sz w:val="36"/>
                            <w:szCs w:val="36"/>
                            <w:bdr w:val="none" w:sz="0" w:space="0" w:color="auto" w:frame="1"/>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IPAN Social Media and Website Manager</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lastRenderedPageBreak/>
                          <w:br/>
                        </w:r>
                        <w:r w:rsidRPr="007D75B4">
                          <w:rPr>
                            <w:rFonts w:ascii="Arial" w:eastAsia="Times New Roman" w:hAnsi="Arial" w:cs="Arial"/>
                            <w:color w:val="000000"/>
                            <w:kern w:val="0"/>
                            <w:sz w:val="27"/>
                            <w:szCs w:val="27"/>
                            <w:bdr w:val="none" w:sz="0" w:space="0" w:color="auto" w:frame="1"/>
                            <w:lang w:eastAsia="en-AU"/>
                            <w14:ligatures w14:val="none"/>
                          </w:rPr>
                          <w:t>To apply: details </w:t>
                        </w:r>
                        <w:hyperlink r:id="rId23" w:history="1">
                          <w:r w:rsidRPr="007D75B4">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12F2A6B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3327C4EB"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FEE17F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F6E57C2" w14:textId="77777777">
                    <w:tc>
                      <w:tcPr>
                        <w:tcW w:w="0" w:type="auto"/>
                        <w:tcMar>
                          <w:top w:w="0" w:type="dxa"/>
                          <w:left w:w="270" w:type="dxa"/>
                          <w:bottom w:w="135" w:type="dxa"/>
                          <w:right w:w="270" w:type="dxa"/>
                        </w:tcMar>
                        <w:hideMark/>
                      </w:tcPr>
                      <w:p w14:paraId="17BA4178"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FF"/>
                            <w:kern w:val="0"/>
                            <w:sz w:val="33"/>
                            <w:szCs w:val="33"/>
                            <w:bdr w:val="none" w:sz="0" w:space="0" w:color="auto" w:frame="1"/>
                            <w:lang w:eastAsia="en-AU"/>
                            <w14:ligatures w14:val="none"/>
                          </w:rPr>
                          <w:t>International Activities</w:t>
                        </w:r>
                      </w:p>
                    </w:tc>
                  </w:tr>
                </w:tbl>
                <w:p w14:paraId="27298C0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C19A795"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4E49C2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1AE25F27" w14:textId="77777777">
                    <w:tc>
                      <w:tcPr>
                        <w:tcW w:w="0" w:type="auto"/>
                        <w:tcMar>
                          <w:top w:w="0" w:type="dxa"/>
                          <w:left w:w="135" w:type="dxa"/>
                          <w:bottom w:w="0" w:type="dxa"/>
                          <w:right w:w="135" w:type="dxa"/>
                        </w:tcMar>
                        <w:hideMark/>
                      </w:tcPr>
                      <w:p w14:paraId="2F3EE4F5"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4E8B5AAD" wp14:editId="0897567F">
                              <wp:extent cx="5372100" cy="5467350"/>
                              <wp:effectExtent l="0" t="0" r="0" b="0"/>
                              <wp:docPr id="13" name="Picture 7" descr="A poster for a women's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descr="A poster for a women's even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2100" cy="5467350"/>
                                      </a:xfrm>
                                      <a:prstGeom prst="rect">
                                        <a:avLst/>
                                      </a:prstGeom>
                                      <a:noFill/>
                                      <a:ln>
                                        <a:noFill/>
                                      </a:ln>
                                    </pic:spPr>
                                  </pic:pic>
                                </a:graphicData>
                              </a:graphic>
                            </wp:inline>
                          </w:drawing>
                        </w:r>
                      </w:p>
                    </w:tc>
                  </w:tr>
                </w:tbl>
                <w:p w14:paraId="79690DF7"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EC2247B"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D9D7C3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5BC7DF9" w14:textId="77777777">
                    <w:tc>
                      <w:tcPr>
                        <w:tcW w:w="0" w:type="auto"/>
                        <w:tcMar>
                          <w:top w:w="0" w:type="dxa"/>
                          <w:left w:w="270" w:type="dxa"/>
                          <w:bottom w:w="135" w:type="dxa"/>
                          <w:right w:w="270" w:type="dxa"/>
                        </w:tcMar>
                        <w:hideMark/>
                      </w:tcPr>
                      <w:p w14:paraId="78FE7ADE"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The International Women’s Network Against Militarism and Hawaii Peace and Justice is hosting the webinar, “Rise Up for Okinawa,” which will feature feminist activists from Okinawa (</w:t>
                        </w:r>
                        <w:proofErr w:type="spellStart"/>
                        <w:r w:rsidRPr="007D75B4">
                          <w:rPr>
                            <w:rFonts w:ascii="Arial" w:eastAsia="Times New Roman" w:hAnsi="Arial" w:cs="Arial"/>
                            <w:color w:val="000000"/>
                            <w:kern w:val="0"/>
                            <w:sz w:val="27"/>
                            <w:szCs w:val="27"/>
                            <w:bdr w:val="none" w:sz="0" w:space="0" w:color="auto" w:frame="1"/>
                            <w:lang w:eastAsia="en-AU"/>
                            <w14:ligatures w14:val="none"/>
                          </w:rPr>
                          <w:t>Suzuyo</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Takazato and Ayano Ginoza) responding to the covered-up cases of sexual assault by US military personnel and the recent accident at a new offshore facility at Camp Schwab, a US Marine Corps base near Henoko in northern Okinawa. </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xml:space="preserve"> This webinar includes an important call to action and will be </w:t>
                        </w:r>
                        <w:r w:rsidRPr="007D75B4">
                          <w:rPr>
                            <w:rFonts w:ascii="Arial" w:eastAsia="Times New Roman" w:hAnsi="Arial" w:cs="Arial"/>
                            <w:color w:val="000000"/>
                            <w:kern w:val="0"/>
                            <w:sz w:val="27"/>
                            <w:szCs w:val="27"/>
                            <w:bdr w:val="none" w:sz="0" w:space="0" w:color="auto" w:frame="1"/>
                            <w:lang w:eastAsia="en-AU"/>
                            <w14:ligatures w14:val="none"/>
                          </w:rPr>
                          <w:lastRenderedPageBreak/>
                          <w:t>interpreted from Japanese into Korean, Tagalog, and English. </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 The International Women’s Network Against Militarism stands with the people of Okinawa in opposing the construction of the new offshore facility. </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We condemn the continued violation of Okinawan people’s self-determination by the United States and Japan, as shown in several recent events, and we invite you to rise with us.</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color w:val="000000"/>
                            <w:kern w:val="0"/>
                            <w:sz w:val="30"/>
                            <w:szCs w:val="30"/>
                            <w:bdr w:val="none" w:sz="0" w:space="0" w:color="auto" w:frame="1"/>
                            <w:lang w:eastAsia="en-AU"/>
                            <w14:ligatures w14:val="none"/>
                          </w:rPr>
                          <w:t>Register</w:t>
                        </w:r>
                        <w:r w:rsidRPr="007D75B4">
                          <w:rPr>
                            <w:rFonts w:ascii="Arial" w:eastAsia="Times New Roman" w:hAnsi="Arial" w:cs="Arial"/>
                            <w:b/>
                            <w:bCs/>
                            <w:color w:val="000000"/>
                            <w:kern w:val="0"/>
                            <w:sz w:val="30"/>
                            <w:szCs w:val="30"/>
                            <w:bdr w:val="none" w:sz="0" w:space="0" w:color="auto" w:frame="1"/>
                            <w:lang w:eastAsia="en-AU"/>
                            <w14:ligatures w14:val="none"/>
                          </w:rPr>
                          <w:t> </w:t>
                        </w:r>
                        <w:hyperlink r:id="rId25" w:history="1">
                          <w:r w:rsidRPr="007D75B4">
                            <w:rPr>
                              <w:rFonts w:ascii="inherit" w:eastAsia="Times New Roman" w:hAnsi="inherit" w:cs="Arial"/>
                              <w:b/>
                              <w:bCs/>
                              <w:color w:val="656565"/>
                              <w:kern w:val="0"/>
                              <w:sz w:val="30"/>
                              <w:szCs w:val="30"/>
                              <w:u w:val="single"/>
                              <w:bdr w:val="none" w:sz="0" w:space="0" w:color="auto" w:frame="1"/>
                              <w:lang w:eastAsia="en-AU"/>
                              <w14:ligatures w14:val="none"/>
                            </w:rPr>
                            <w:t>HERE</w:t>
                          </w:r>
                        </w:hyperlink>
                        <w:r w:rsidRPr="007D75B4">
                          <w:rPr>
                            <w:rFonts w:ascii="Helvetica" w:eastAsia="Times New Roman" w:hAnsi="Helvetica" w:cs="Helvetica"/>
                            <w:color w:val="656565"/>
                            <w:kern w:val="0"/>
                            <w:sz w:val="18"/>
                            <w:szCs w:val="18"/>
                            <w:lang w:eastAsia="en-AU"/>
                            <w14:ligatures w14:val="none"/>
                          </w:rPr>
                          <w:br/>
                          <w:t> </w:t>
                        </w:r>
                      </w:p>
                    </w:tc>
                  </w:tr>
                </w:tbl>
                <w:p w14:paraId="3B39A5E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DB2E46F"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EB650F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FE9C742" w14:textId="77777777">
                    <w:tc>
                      <w:tcPr>
                        <w:tcW w:w="0" w:type="auto"/>
                        <w:tcMar>
                          <w:top w:w="0" w:type="dxa"/>
                          <w:left w:w="270" w:type="dxa"/>
                          <w:bottom w:w="135" w:type="dxa"/>
                          <w:right w:w="270" w:type="dxa"/>
                        </w:tcMar>
                        <w:hideMark/>
                      </w:tcPr>
                      <w:p w14:paraId="22F22E5F"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CC"/>
                            <w:kern w:val="0"/>
                            <w:bdr w:val="none" w:sz="0" w:space="0" w:color="auto" w:frame="1"/>
                            <w:lang w:eastAsia="en-AU"/>
                            <w14:ligatures w14:val="none"/>
                          </w:rPr>
                          <w:t>Australia-wide Activities</w:t>
                        </w:r>
                      </w:p>
                    </w:tc>
                  </w:tr>
                </w:tbl>
                <w:p w14:paraId="068DF32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34D3B93"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876405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EE276B1" w14:textId="77777777">
                    <w:tc>
                      <w:tcPr>
                        <w:tcW w:w="0" w:type="auto"/>
                        <w:tcMar>
                          <w:top w:w="0" w:type="dxa"/>
                          <w:left w:w="270" w:type="dxa"/>
                          <w:bottom w:w="135" w:type="dxa"/>
                          <w:right w:w="270" w:type="dxa"/>
                        </w:tcMar>
                        <w:hideMark/>
                      </w:tcPr>
                      <w:p w14:paraId="44F32515"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33CC"/>
                            <w:kern w:val="0"/>
                            <w:sz w:val="33"/>
                            <w:szCs w:val="33"/>
                            <w:bdr w:val="none" w:sz="0" w:space="0" w:color="auto" w:frame="1"/>
                            <w:lang w:eastAsia="en-AU"/>
                            <w14:ligatures w14:val="none"/>
                          </w:rPr>
                          <w:t>Palestine-Gaza </w:t>
                        </w:r>
                      </w:p>
                    </w:tc>
                  </w:tr>
                </w:tbl>
                <w:p w14:paraId="10F0298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B8E2B36"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14495E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472FEF49" w14:textId="77777777">
                    <w:tc>
                      <w:tcPr>
                        <w:tcW w:w="0" w:type="auto"/>
                        <w:tcMar>
                          <w:top w:w="0" w:type="dxa"/>
                          <w:left w:w="270" w:type="dxa"/>
                          <w:bottom w:w="135" w:type="dxa"/>
                          <w:right w:w="270" w:type="dxa"/>
                        </w:tcMar>
                        <w:hideMark/>
                      </w:tcPr>
                      <w:p w14:paraId="381C6A8B"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bdr w:val="none" w:sz="0" w:space="0" w:color="auto" w:frame="1"/>
                            <w:lang w:eastAsia="en-AU"/>
                            <w14:ligatures w14:val="none"/>
                          </w:rPr>
                          <w:t>ABC News, Sunday, 13th October, 2024</w:t>
                        </w:r>
                        <w:r w:rsidRPr="007D75B4">
                          <w:rPr>
                            <w:rFonts w:ascii="Helvetica" w:eastAsia="Times New Roman" w:hAnsi="Helvetica" w:cs="Helvetica"/>
                            <w:color w:val="656565"/>
                            <w:kern w:val="0"/>
                            <w:sz w:val="18"/>
                            <w:szCs w:val="18"/>
                            <w:lang w:eastAsia="en-AU"/>
                            <w14:ligatures w14:val="none"/>
                          </w:rPr>
                          <w:br/>
                          <w:t> </w:t>
                        </w:r>
                      </w:p>
                      <w:p w14:paraId="35302B9E" w14:textId="77777777" w:rsidR="007D75B4" w:rsidRPr="007D75B4" w:rsidRDefault="007D75B4" w:rsidP="007D75B4">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D75B4">
                          <w:rPr>
                            <w:rFonts w:ascii="Arial" w:eastAsia="Times New Roman" w:hAnsi="Arial" w:cs="Arial"/>
                            <w:b/>
                            <w:bCs/>
                            <w:color w:val="000000"/>
                            <w:kern w:val="36"/>
                            <w:sz w:val="36"/>
                            <w:szCs w:val="36"/>
                            <w:bdr w:val="none" w:sz="0" w:space="0" w:color="auto" w:frame="1"/>
                            <w:lang w:eastAsia="en-AU"/>
                            <w14:ligatures w14:val="none"/>
                          </w:rPr>
                          <w:t>Thousands of pro-Palestinian protesters in Brisbane call on federal government to demand ceasefire in Middle East</w:t>
                        </w:r>
                      </w:p>
                      <w:p w14:paraId="14060D11"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inherit" w:eastAsia="Times New Roman" w:hAnsi="inherit" w:cs="Helvetica"/>
                            <w:color w:val="000000"/>
                            <w:kern w:val="0"/>
                            <w:sz w:val="27"/>
                            <w:szCs w:val="27"/>
                            <w:bdr w:val="none" w:sz="0" w:space="0" w:color="auto" w:frame="1"/>
                            <w:lang w:eastAsia="en-AU"/>
                            <w14:ligatures w14:val="none"/>
                          </w:rPr>
                          <w:t>by Julius Dennis</w:t>
                        </w:r>
                      </w:p>
                    </w:tc>
                  </w:tr>
                </w:tbl>
                <w:p w14:paraId="14FBA08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DC16584"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A73ACB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0DF3204F" w14:textId="77777777">
                    <w:tc>
                      <w:tcPr>
                        <w:tcW w:w="0" w:type="auto"/>
                        <w:tcMar>
                          <w:top w:w="0" w:type="dxa"/>
                          <w:left w:w="135" w:type="dxa"/>
                          <w:bottom w:w="0" w:type="dxa"/>
                          <w:right w:w="135" w:type="dxa"/>
                        </w:tcMar>
                        <w:hideMark/>
                      </w:tcPr>
                      <w:p w14:paraId="5F6056E9"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6B015AAE" wp14:editId="30DE078D">
                              <wp:extent cx="4724400" cy="2660650"/>
                              <wp:effectExtent l="0" t="0" r="0" b="6350"/>
                              <wp:docPr id="14" name="Picture 6"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A group of people holding sign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4400" cy="2660650"/>
                                      </a:xfrm>
                                      <a:prstGeom prst="rect">
                                        <a:avLst/>
                                      </a:prstGeom>
                                      <a:noFill/>
                                      <a:ln>
                                        <a:noFill/>
                                      </a:ln>
                                    </pic:spPr>
                                  </pic:pic>
                                </a:graphicData>
                              </a:graphic>
                            </wp:inline>
                          </w:drawing>
                        </w:r>
                      </w:p>
                    </w:tc>
                  </w:tr>
                </w:tbl>
                <w:p w14:paraId="432B2D3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2B5D8B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748E6D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786C56A3" w14:textId="77777777">
                    <w:tc>
                      <w:tcPr>
                        <w:tcW w:w="0" w:type="auto"/>
                        <w:tcMar>
                          <w:top w:w="0" w:type="dxa"/>
                          <w:left w:w="270" w:type="dxa"/>
                          <w:bottom w:w="135" w:type="dxa"/>
                          <w:right w:w="270" w:type="dxa"/>
                        </w:tcMar>
                        <w:hideMark/>
                      </w:tcPr>
                      <w:p w14:paraId="45480ECB"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bdr w:val="none" w:sz="0" w:space="0" w:color="auto" w:frame="1"/>
                            <w:lang w:eastAsia="en-AU"/>
                            <w14:ligatures w14:val="none"/>
                          </w:rPr>
                          <w:t>The crowd heard speeches in the CBD before marching across the river.  </w:t>
                        </w:r>
                        <w:r w:rsidRPr="007D75B4">
                          <w:rPr>
                            <w:rFonts w:ascii="Arial" w:eastAsia="Times New Roman" w:hAnsi="Arial" w:cs="Arial"/>
                            <w:i/>
                            <w:iCs/>
                            <w:color w:val="000000"/>
                            <w:kern w:val="0"/>
                            <w:bdr w:val="none" w:sz="0" w:space="0" w:color="auto" w:frame="1"/>
                            <w:lang w:eastAsia="en-AU"/>
                            <w14:ligatures w14:val="none"/>
                          </w:rPr>
                          <w:t>(ABC News: Alex Papp)</w:t>
                        </w:r>
                        <w:r w:rsidRPr="007D75B4">
                          <w:rPr>
                            <w:rFonts w:ascii="Arial" w:eastAsia="Times New Roman" w:hAnsi="Arial" w:cs="Arial"/>
                            <w:color w:val="000000"/>
                            <w:kern w:val="0"/>
                            <w:bdr w:val="none" w:sz="0" w:space="0" w:color="auto" w:frame="1"/>
                            <w:lang w:eastAsia="en-AU"/>
                            <w14:ligatures w14:val="none"/>
                          </w:rPr>
                          <w:t>.</w:t>
                        </w:r>
                      </w:p>
                    </w:tc>
                  </w:tr>
                </w:tbl>
                <w:p w14:paraId="6F44A3B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2CD883A"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84853F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C1FB574" w14:textId="77777777">
                    <w:tc>
                      <w:tcPr>
                        <w:tcW w:w="0" w:type="auto"/>
                        <w:tcMar>
                          <w:top w:w="0" w:type="dxa"/>
                          <w:left w:w="270" w:type="dxa"/>
                          <w:bottom w:w="135" w:type="dxa"/>
                          <w:right w:w="270" w:type="dxa"/>
                        </w:tcMar>
                        <w:hideMark/>
                      </w:tcPr>
                      <w:p w14:paraId="21EFC7AE"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lastRenderedPageBreak/>
                          <w:t>Pro-Palestinian protesters calling for the federal government to demand a permanent ceasefire in the Middle East have marched through Brisbane in one of the largest protests seen in the city since the war began a year ago. </w:t>
                        </w:r>
                      </w:p>
                      <w:p w14:paraId="06CC10F2"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The protesters are also asking the government to sanction Israel and to stop supplying weapons and munitions for the war.</w:t>
                        </w:r>
                      </w:p>
                      <w:p w14:paraId="5DB2B6E7"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The rally began in the CBD before protesters walked across Victoria Bridge to South Bank. </w:t>
                        </w:r>
                      </w:p>
                    </w:tc>
                  </w:tr>
                </w:tbl>
                <w:p w14:paraId="5780EE7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9C93E2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1A50EC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15689F09" w14:textId="77777777">
                    <w:tc>
                      <w:tcPr>
                        <w:tcW w:w="0" w:type="auto"/>
                        <w:tcMar>
                          <w:top w:w="0" w:type="dxa"/>
                          <w:left w:w="270" w:type="dxa"/>
                          <w:bottom w:w="135" w:type="dxa"/>
                          <w:right w:w="270" w:type="dxa"/>
                        </w:tcMar>
                        <w:hideMark/>
                      </w:tcPr>
                      <w:p w14:paraId="18627D2B"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sz w:val="27"/>
                            <w:szCs w:val="27"/>
                            <w:bdr w:val="none" w:sz="0" w:space="0" w:color="auto" w:frame="1"/>
                            <w:lang w:eastAsia="en-AU"/>
                            <w14:ligatures w14:val="none"/>
                          </w:rPr>
                          <w:t>Anthony Lowenstein's</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The Palestine Laboratory podcast launches</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A 4-part investigative series that reveals how Israel exports repression globally.</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The series is being released by the great US independent media outlet, Drop Site News (founded by fine journalists including Jeremy Scahill and Ryan Grim and veterans of The Intercept.</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View </w:t>
                        </w:r>
                        <w:hyperlink r:id="rId27" w:history="1">
                          <w:r w:rsidRPr="007D75B4">
                            <w:rPr>
                              <w:rFonts w:ascii="Arial" w:eastAsia="Times New Roman" w:hAnsi="Arial" w:cs="Arial"/>
                              <w:b/>
                              <w:bCs/>
                              <w:color w:val="656565"/>
                              <w:kern w:val="0"/>
                              <w:sz w:val="30"/>
                              <w:szCs w:val="30"/>
                              <w:u w:val="single"/>
                              <w:bdr w:val="none" w:sz="0" w:space="0" w:color="auto" w:frame="1"/>
                              <w:lang w:eastAsia="en-AU"/>
                              <w14:ligatures w14:val="none"/>
                            </w:rPr>
                            <w:t>HERE</w:t>
                          </w:r>
                        </w:hyperlink>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Episode 1 </w:t>
                        </w:r>
                        <w:hyperlink r:id="rId28" w:history="1">
                          <w:r w:rsidRPr="007D75B4">
                            <w:rPr>
                              <w:rFonts w:ascii="Arial" w:eastAsia="Times New Roman" w:hAnsi="Arial" w:cs="Arial"/>
                              <w:b/>
                              <w:bCs/>
                              <w:color w:val="656565"/>
                              <w:kern w:val="0"/>
                              <w:sz w:val="30"/>
                              <w:szCs w:val="30"/>
                              <w:u w:val="single"/>
                              <w:bdr w:val="none" w:sz="0" w:space="0" w:color="auto" w:frame="1"/>
                              <w:lang w:eastAsia="en-AU"/>
                              <w14:ligatures w14:val="none"/>
                            </w:rPr>
                            <w:t>HERE</w:t>
                          </w:r>
                        </w:hyperlink>
                        <w:r w:rsidRPr="007D75B4">
                          <w:rPr>
                            <w:rFonts w:ascii="Helvetica" w:eastAsia="Times New Roman" w:hAnsi="Helvetica" w:cs="Helvetica"/>
                            <w:color w:val="656565"/>
                            <w:kern w:val="0"/>
                            <w:sz w:val="18"/>
                            <w:szCs w:val="18"/>
                            <w:lang w:eastAsia="en-AU"/>
                            <w14:ligatures w14:val="none"/>
                          </w:rPr>
                          <w:br/>
                          <w:t> </w:t>
                        </w:r>
                      </w:p>
                    </w:tc>
                  </w:tr>
                </w:tbl>
                <w:p w14:paraId="69A9C986"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243557EA"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0B435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4FC6EF01" w14:textId="77777777">
                    <w:tc>
                      <w:tcPr>
                        <w:tcW w:w="0" w:type="auto"/>
                        <w:tcMar>
                          <w:top w:w="0" w:type="dxa"/>
                          <w:left w:w="270" w:type="dxa"/>
                          <w:bottom w:w="135" w:type="dxa"/>
                          <w:right w:w="270" w:type="dxa"/>
                        </w:tcMar>
                        <w:hideMark/>
                      </w:tcPr>
                      <w:p w14:paraId="2D7A8181"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FF"/>
                            <w:kern w:val="0"/>
                            <w:sz w:val="30"/>
                            <w:szCs w:val="30"/>
                            <w:bdr w:val="none" w:sz="0" w:space="0" w:color="auto" w:frame="1"/>
                            <w:lang w:eastAsia="en-AU"/>
                            <w14:ligatures w14:val="none"/>
                          </w:rPr>
                          <w:t>International Day of Peace</w:t>
                        </w:r>
                      </w:p>
                    </w:tc>
                  </w:tr>
                </w:tbl>
                <w:p w14:paraId="1DCBDB99"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C651876"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36CF9A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C93E17B" w14:textId="77777777">
                    <w:tc>
                      <w:tcPr>
                        <w:tcW w:w="0" w:type="auto"/>
                        <w:tcMar>
                          <w:top w:w="0" w:type="dxa"/>
                          <w:left w:w="270" w:type="dxa"/>
                          <w:bottom w:w="135" w:type="dxa"/>
                          <w:right w:w="270" w:type="dxa"/>
                        </w:tcMar>
                        <w:hideMark/>
                      </w:tcPr>
                      <w:p w14:paraId="1D681254"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bdr w:val="none" w:sz="0" w:space="0" w:color="auto" w:frame="1"/>
                            <w:lang w:eastAsia="en-AU"/>
                            <w14:ligatures w14:val="none"/>
                          </w:rPr>
                          <w:t>Raising Peace Forum- There is hope!</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b/>
                            <w:bCs/>
                            <w:color w:val="000000"/>
                            <w:kern w:val="0"/>
                            <w:sz w:val="27"/>
                            <w:szCs w:val="27"/>
                            <w:bdr w:val="none" w:sz="0" w:space="0" w:color="auto" w:frame="1"/>
                            <w:lang w:eastAsia="en-AU"/>
                            <w14:ligatures w14:val="none"/>
                          </w:rPr>
                          <w:t>Summary Comments on World Beyond War Conference 2024</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Christopher Walker</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Our theme has been “Resisting the USA’s Military Empire.” Australia has always been aligned with military empires: first the British Empire and now the USA’S military empire. The British atomic bomb tests in South Australia were carried by the British military empire. We heard about the impact on aboriginal people and the land as a result.</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The AUKUS agreement is the most recent example which aligns Australia even more closely with the USA’s military empire. Australia has become more militarised and given over our sovereignty. There has been an expansion of Pine Gap and military bases in Darwin and WA.</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lastRenderedPageBreak/>
                          <w:br/>
                          <w:t>Australia contributes to the weapons industry led by USA companies. The military are infiltrating our education system from primary to tertiary education. We do not question the military effect on the environment.</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Arial" w:eastAsia="Times New Roman" w:hAnsi="Arial" w:cs="Arial"/>
                            <w:color w:val="000000"/>
                            <w:kern w:val="0"/>
                            <w:sz w:val="27"/>
                            <w:szCs w:val="27"/>
                            <w:bdr w:val="none" w:sz="0" w:space="0" w:color="auto" w:frame="1"/>
                            <w:lang w:eastAsia="en-AU"/>
                            <w14:ligatures w14:val="none"/>
                          </w:rPr>
                          <w:br/>
                          <w:t>How do we build a different future? There are things we can do. The idea of détente rather than military posturing can be nurtured. We can be willing to relate to other nations and caution the USA and its military enterprise and empire. We should get more information about the USA bases in Australia. We can challenge weapons companies in their involvement in our education system. Indigenous voices should be heard.</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Arial" w:eastAsia="Times New Roman" w:hAnsi="Arial" w:cs="Arial"/>
                            <w:color w:val="000000"/>
                            <w:kern w:val="0"/>
                            <w:sz w:val="27"/>
                            <w:szCs w:val="27"/>
                            <w:bdr w:val="none" w:sz="0" w:space="0" w:color="auto" w:frame="1"/>
                            <w:lang w:eastAsia="en-AU"/>
                            <w14:ligatures w14:val="none"/>
                          </w:rPr>
                          <w:br/>
                          <w:t>We should exercise our sovereignty as an independent nation rather than feel we need a big brother nation to protect us. We can become less fearful and insecure, fearing the outsider, leading us to give uncritical support to the USA’s military empire. Instead, we could become neutral and non-aligned. We should broaden our national security policy so that it is not only a matter of the military. We can foster more cultural awareness and look to diplomacy and non-violent means to resolve conflicts.</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Arial" w:eastAsia="Times New Roman" w:hAnsi="Arial" w:cs="Arial"/>
                            <w:color w:val="000000"/>
                            <w:kern w:val="0"/>
                            <w:sz w:val="27"/>
                            <w:szCs w:val="27"/>
                            <w:bdr w:val="none" w:sz="0" w:space="0" w:color="auto" w:frame="1"/>
                            <w:lang w:eastAsia="en-AU"/>
                            <w14:ligatures w14:val="none"/>
                          </w:rPr>
                          <w:br/>
                          <w:t xml:space="preserve">We can get comfortable with our own nationality, acknowledging the truth about our past and present, and looking to where we want to go and be in the future. We could become a republic, overcome our fear and embrace what it means to be neutral. White Australia needs to become more uncomfortable with its actions </w:t>
                        </w:r>
                        <w:proofErr w:type="gramStart"/>
                        <w:r w:rsidRPr="007D75B4">
                          <w:rPr>
                            <w:rFonts w:ascii="Arial" w:eastAsia="Times New Roman" w:hAnsi="Arial" w:cs="Arial"/>
                            <w:color w:val="000000"/>
                            <w:kern w:val="0"/>
                            <w:sz w:val="27"/>
                            <w:szCs w:val="27"/>
                            <w:bdr w:val="none" w:sz="0" w:space="0" w:color="auto" w:frame="1"/>
                            <w:lang w:eastAsia="en-AU"/>
                            <w14:ligatures w14:val="none"/>
                          </w:rPr>
                          <w:t>in order to</w:t>
                        </w:r>
                        <w:proofErr w:type="gramEnd"/>
                        <w:r w:rsidRPr="007D75B4">
                          <w:rPr>
                            <w:rFonts w:ascii="Arial" w:eastAsia="Times New Roman" w:hAnsi="Arial" w:cs="Arial"/>
                            <w:color w:val="000000"/>
                            <w:kern w:val="0"/>
                            <w:sz w:val="27"/>
                            <w:szCs w:val="27"/>
                            <w:bdr w:val="none" w:sz="0" w:space="0" w:color="auto" w:frame="1"/>
                            <w:lang w:eastAsia="en-AU"/>
                            <w14:ligatures w14:val="none"/>
                          </w:rPr>
                          <w:t xml:space="preserve"> change for the better.</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Arial" w:eastAsia="Times New Roman" w:hAnsi="Arial" w:cs="Arial"/>
                            <w:color w:val="000000"/>
                            <w:kern w:val="0"/>
                            <w:sz w:val="27"/>
                            <w:szCs w:val="27"/>
                            <w:bdr w:val="none" w:sz="0" w:space="0" w:color="auto" w:frame="1"/>
                            <w:lang w:eastAsia="en-AU"/>
                            <w14:ligatures w14:val="none"/>
                          </w:rPr>
                          <w:br/>
                          <w:t>As activists, we need more than a communications strategy. We can be open to more ways of direct-action and having an influence.</w:t>
                        </w:r>
                        <w:r w:rsidRPr="007D75B4">
                          <w:rPr>
                            <w:rFonts w:ascii="Arial" w:eastAsia="Times New Roman" w:hAnsi="Arial" w:cs="Arial"/>
                            <w:color w:val="000000"/>
                            <w:kern w:val="0"/>
                            <w:sz w:val="27"/>
                            <w:szCs w:val="27"/>
                            <w:bdr w:val="none" w:sz="0" w:space="0" w:color="auto" w:frame="1"/>
                            <w:lang w:eastAsia="en-AU"/>
                            <w14:ligatures w14:val="none"/>
                          </w:rPr>
                          <w:br/>
                          <w:t> </w:t>
                        </w:r>
                        <w:r w:rsidRPr="007D75B4">
                          <w:rPr>
                            <w:rFonts w:ascii="Arial" w:eastAsia="Times New Roman" w:hAnsi="Arial" w:cs="Arial"/>
                            <w:color w:val="000000"/>
                            <w:kern w:val="0"/>
                            <w:sz w:val="27"/>
                            <w:szCs w:val="27"/>
                            <w:bdr w:val="none" w:sz="0" w:space="0" w:color="auto" w:frame="1"/>
                            <w:lang w:eastAsia="en-AU"/>
                            <w14:ligatures w14:val="none"/>
                          </w:rPr>
                          <w:br/>
                          <w:t>History does have surprises. Change can come about suddenly. There is hope.</w:t>
                        </w:r>
                      </w:p>
                    </w:tc>
                  </w:tr>
                </w:tbl>
                <w:p w14:paraId="103DF1AB"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6B1340E"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52C7F37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7E70CA62" w14:textId="77777777">
                    <w:tc>
                      <w:tcPr>
                        <w:tcW w:w="0" w:type="auto"/>
                        <w:tcMar>
                          <w:top w:w="0" w:type="dxa"/>
                          <w:left w:w="270" w:type="dxa"/>
                          <w:bottom w:w="135" w:type="dxa"/>
                          <w:right w:w="270" w:type="dxa"/>
                        </w:tcMar>
                        <w:hideMark/>
                      </w:tcPr>
                      <w:p w14:paraId="0727017D"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33FF"/>
                            <w:kern w:val="0"/>
                            <w:sz w:val="30"/>
                            <w:szCs w:val="30"/>
                            <w:bdr w:val="none" w:sz="0" w:space="0" w:color="auto" w:frame="1"/>
                            <w:lang w:eastAsia="en-AU"/>
                            <w14:ligatures w14:val="none"/>
                          </w:rPr>
                          <w:t> AUKUS &amp; Nuclear issues</w:t>
                        </w:r>
                      </w:p>
                    </w:tc>
                  </w:tr>
                </w:tbl>
                <w:p w14:paraId="481117B9"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BD30AB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CD512B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6B110D0F" w14:textId="77777777">
                    <w:tc>
                      <w:tcPr>
                        <w:tcW w:w="0" w:type="auto"/>
                        <w:tcMar>
                          <w:top w:w="0" w:type="dxa"/>
                          <w:left w:w="270" w:type="dxa"/>
                          <w:bottom w:w="135" w:type="dxa"/>
                          <w:right w:w="270" w:type="dxa"/>
                        </w:tcMar>
                        <w:hideMark/>
                      </w:tcPr>
                      <w:p w14:paraId="4A4F186C" w14:textId="77777777" w:rsidR="007D75B4" w:rsidRPr="007D75B4" w:rsidRDefault="007D75B4" w:rsidP="007D75B4">
                        <w:pPr>
                          <w:spacing w:after="0" w:line="413" w:lineRule="atLeast"/>
                          <w:outlineLvl w:val="1"/>
                          <w:rPr>
                            <w:rFonts w:ascii="Helvetica" w:eastAsia="Times New Roman" w:hAnsi="Helvetica" w:cs="Helvetica"/>
                            <w:b/>
                            <w:bCs/>
                            <w:color w:val="202020"/>
                            <w:kern w:val="0"/>
                            <w:sz w:val="33"/>
                            <w:szCs w:val="33"/>
                            <w:lang w:eastAsia="en-AU"/>
                            <w14:ligatures w14:val="none"/>
                          </w:rPr>
                        </w:pPr>
                        <w:r w:rsidRPr="007D75B4">
                          <w:rPr>
                            <w:rFonts w:ascii="Arial" w:eastAsia="Times New Roman" w:hAnsi="Arial" w:cs="Arial"/>
                            <w:b/>
                            <w:bCs/>
                            <w:color w:val="000000"/>
                            <w:kern w:val="0"/>
                            <w:sz w:val="27"/>
                            <w:szCs w:val="27"/>
                            <w:bdr w:val="none" w:sz="0" w:space="0" w:color="auto" w:frame="1"/>
                            <w:lang w:eastAsia="en-AU"/>
                            <w14:ligatures w14:val="none"/>
                          </w:rPr>
                          <w:t>Get Up Petition</w:t>
                        </w:r>
                        <w:r w:rsidRPr="007D75B4">
                          <w:rPr>
                            <w:rFonts w:ascii="Helvetica" w:eastAsia="Times New Roman" w:hAnsi="Helvetica" w:cs="Helvetica"/>
                            <w:b/>
                            <w:bCs/>
                            <w:color w:val="000000"/>
                            <w:kern w:val="0"/>
                            <w:sz w:val="33"/>
                            <w:szCs w:val="33"/>
                            <w:bdr w:val="none" w:sz="0" w:space="0" w:color="auto" w:frame="1"/>
                            <w:lang w:eastAsia="en-AU"/>
                            <w14:ligatures w14:val="none"/>
                          </w:rPr>
                          <w:br/>
                        </w:r>
                        <w:r w:rsidRPr="007D75B4">
                          <w:rPr>
                            <w:rFonts w:ascii="Helvetica" w:eastAsia="Times New Roman" w:hAnsi="Helvetica" w:cs="Helvetica"/>
                            <w:b/>
                            <w:bCs/>
                            <w:color w:val="000000"/>
                            <w:kern w:val="0"/>
                            <w:sz w:val="33"/>
                            <w:szCs w:val="33"/>
                            <w:bdr w:val="none" w:sz="0" w:space="0" w:color="auto" w:frame="1"/>
                            <w:lang w:eastAsia="en-AU"/>
                            <w14:ligatures w14:val="none"/>
                          </w:rPr>
                          <w:br/>
                        </w:r>
                        <w:r w:rsidRPr="007D75B4">
                          <w:rPr>
                            <w:rFonts w:ascii="Arial" w:eastAsia="Times New Roman" w:hAnsi="Arial" w:cs="Arial"/>
                            <w:b/>
                            <w:bCs/>
                            <w:color w:val="000000"/>
                            <w:kern w:val="0"/>
                            <w:sz w:val="36"/>
                            <w:szCs w:val="36"/>
                            <w:bdr w:val="none" w:sz="0" w:space="0" w:color="auto" w:frame="1"/>
                            <w:lang w:eastAsia="en-AU"/>
                            <w14:ligatures w14:val="none"/>
                          </w:rPr>
                          <w:t>SIGN: STAND AGAINST AUKUS NUCLEAR SUBS!</w:t>
                        </w:r>
                      </w:p>
                      <w:p w14:paraId="5768D06F"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bdr w:val="none" w:sz="0" w:space="0" w:color="auto" w:frame="1"/>
                            <w:lang w:eastAsia="en-AU"/>
                            <w14:ligatures w14:val="none"/>
                          </w:rPr>
                          <w:lastRenderedPageBreak/>
                          <w:t>To Prime Minister Albanese, Defence Minister Richard Marles and Foreign Affairs Minister Penny Wong,</w:t>
                        </w:r>
                        <w:r w:rsidRPr="007D75B4">
                          <w:rPr>
                            <w:rFonts w:ascii="Arial" w:eastAsia="Times New Roman" w:hAnsi="Arial" w:cs="Arial"/>
                            <w:color w:val="000000"/>
                            <w:kern w:val="0"/>
                            <w:bdr w:val="none" w:sz="0" w:space="0" w:color="auto" w:frame="1"/>
                            <w:lang w:eastAsia="en-AU"/>
                            <w14:ligatures w14:val="none"/>
                          </w:rPr>
                          <w:br/>
                        </w:r>
                        <w:r w:rsidRPr="007D75B4">
                          <w:rPr>
                            <w:rFonts w:ascii="Arial" w:eastAsia="Times New Roman" w:hAnsi="Arial" w:cs="Arial"/>
                            <w:color w:val="000000"/>
                            <w:kern w:val="0"/>
                            <w:bdr w:val="none" w:sz="0" w:space="0" w:color="auto" w:frame="1"/>
                            <w:lang w:eastAsia="en-AU"/>
                            <w14:ligatures w14:val="none"/>
                          </w:rPr>
                          <w:br/>
                          <w:t>Traditional Owners have led decades of resistance to nuclear, which risks community health and Country.</w:t>
                        </w:r>
                        <w:r w:rsidRPr="007D75B4">
                          <w:rPr>
                            <w:rFonts w:ascii="Arial" w:eastAsia="Times New Roman" w:hAnsi="Arial" w:cs="Arial"/>
                            <w:color w:val="000000"/>
                            <w:kern w:val="0"/>
                            <w:bdr w:val="none" w:sz="0" w:space="0" w:color="auto" w:frame="1"/>
                            <w:lang w:eastAsia="en-AU"/>
                            <w14:ligatures w14:val="none"/>
                          </w:rPr>
                          <w:br/>
                        </w:r>
                        <w:r w:rsidRPr="007D75B4">
                          <w:rPr>
                            <w:rFonts w:ascii="Arial" w:eastAsia="Times New Roman" w:hAnsi="Arial" w:cs="Arial"/>
                            <w:color w:val="000000"/>
                            <w:kern w:val="0"/>
                            <w:bdr w:val="none" w:sz="0" w:space="0" w:color="auto" w:frame="1"/>
                            <w:lang w:eastAsia="en-AU"/>
                            <w14:ligatures w14:val="none"/>
                          </w:rPr>
                          <w:br/>
                          <w:t>We urge you to stand with First Nation communities and redirect AUKUS funding into housing, healthcare and clean renewable energy.</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hyperlink r:id="rId29" w:history="1">
                          <w:r w:rsidRPr="007D75B4">
                            <w:rPr>
                              <w:rFonts w:ascii="Arial" w:eastAsia="Times New Roman" w:hAnsi="Arial" w:cs="Arial"/>
                              <w:b/>
                              <w:bCs/>
                              <w:color w:val="656565"/>
                              <w:kern w:val="0"/>
                              <w:sz w:val="30"/>
                              <w:szCs w:val="30"/>
                              <w:u w:val="single"/>
                              <w:bdr w:val="none" w:sz="0" w:space="0" w:color="auto" w:frame="1"/>
                              <w:lang w:eastAsia="en-AU"/>
                              <w14:ligatures w14:val="none"/>
                            </w:rPr>
                            <w:t>SIGN HERE</w:t>
                          </w:r>
                        </w:hyperlink>
                        <w:r w:rsidRPr="007D75B4">
                          <w:rPr>
                            <w:rFonts w:ascii="Helvetica" w:eastAsia="Times New Roman" w:hAnsi="Helvetica" w:cs="Helvetica"/>
                            <w:color w:val="656565"/>
                            <w:kern w:val="0"/>
                            <w:sz w:val="18"/>
                            <w:szCs w:val="18"/>
                            <w:lang w:eastAsia="en-AU"/>
                            <w14:ligatures w14:val="none"/>
                          </w:rPr>
                          <w:br/>
                          <w:t> </w:t>
                        </w:r>
                      </w:p>
                    </w:tc>
                  </w:tr>
                </w:tbl>
                <w:p w14:paraId="082EF76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53ACA9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499FC3B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5B02D32B" w14:textId="77777777">
                    <w:tc>
                      <w:tcPr>
                        <w:tcW w:w="0" w:type="auto"/>
                        <w:tcMar>
                          <w:top w:w="0" w:type="dxa"/>
                          <w:left w:w="135" w:type="dxa"/>
                          <w:bottom w:w="0" w:type="dxa"/>
                          <w:right w:w="135" w:type="dxa"/>
                        </w:tcMar>
                        <w:hideMark/>
                      </w:tcPr>
                      <w:p w14:paraId="1B7B0F33" w14:textId="77777777" w:rsidR="007D75B4" w:rsidRPr="007D75B4" w:rsidRDefault="007D75B4" w:rsidP="007D75B4">
                        <w:pPr>
                          <w:spacing w:after="0" w:line="240" w:lineRule="auto"/>
                          <w:rPr>
                            <w:rFonts w:ascii="Segoe UI" w:eastAsia="Times New Roman" w:hAnsi="Segoe UI" w:cs="Segoe UI"/>
                            <w:color w:val="242424"/>
                            <w:kern w:val="0"/>
                            <w:sz w:val="23"/>
                            <w:szCs w:val="23"/>
                            <w:lang w:eastAsia="en-AU"/>
                            <w14:ligatures w14:val="none"/>
                          </w:rPr>
                        </w:pPr>
                        <w:r w:rsidRPr="007D75B4">
                          <w:rPr>
                            <w:rFonts w:ascii="Segoe UI" w:eastAsia="Times New Roman" w:hAnsi="Segoe UI" w:cs="Segoe UI"/>
                            <w:noProof/>
                            <w:color w:val="242424"/>
                            <w:kern w:val="0"/>
                            <w:sz w:val="23"/>
                            <w:szCs w:val="23"/>
                            <w:lang w:eastAsia="en-AU"/>
                            <w14:ligatures w14:val="none"/>
                          </w:rPr>
                          <w:drawing>
                            <wp:anchor distT="0" distB="0" distL="0" distR="0" simplePos="0" relativeHeight="251659264" behindDoc="0" locked="0" layoutInCell="1" allowOverlap="0" wp14:anchorId="69D9BC58" wp14:editId="50D475A7">
                              <wp:simplePos x="0" y="0"/>
                              <wp:positionH relativeFrom="column">
                                <wp:align>left</wp:align>
                              </wp:positionH>
                              <wp:positionV relativeFrom="line">
                                <wp:posOffset>0</wp:posOffset>
                              </wp:positionV>
                              <wp:extent cx="3914775" cy="1320800"/>
                              <wp:effectExtent l="0" t="0" r="9525" b="0"/>
                              <wp:wrapSquare wrapText="bothSides"/>
                              <wp:docPr id="1533613009" name="Picture 2" descr="A white box with red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13009" name="Picture 2" descr="A white box with red and blue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14775" cy="1320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6C08F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12520B9"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49985D4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3E67FBDB" w14:textId="77777777">
                    <w:tc>
                      <w:tcPr>
                        <w:tcW w:w="0" w:type="auto"/>
                        <w:tcMar>
                          <w:top w:w="0" w:type="dxa"/>
                          <w:left w:w="270" w:type="dxa"/>
                          <w:bottom w:w="135" w:type="dxa"/>
                          <w:right w:w="270" w:type="dxa"/>
                        </w:tcMar>
                        <w:hideMark/>
                      </w:tcPr>
                      <w:p w14:paraId="586524BC"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sz w:val="27"/>
                            <w:szCs w:val="27"/>
                            <w:bdr w:val="none" w:sz="0" w:space="0" w:color="auto" w:frame="1"/>
                            <w:lang w:eastAsia="en-AU"/>
                            <w14:ligatures w14:val="none"/>
                          </w:rPr>
                          <w:t>PETITION TO NSW Legislative Assembly</w:t>
                        </w:r>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To the Speaker and Members of the Legislative Assembly</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sz w:val="30"/>
                            <w:szCs w:val="30"/>
                            <w:bdr w:val="none" w:sz="0" w:space="0" w:color="auto" w:frame="1"/>
                            <w:lang w:eastAsia="en-AU"/>
                            <w14:ligatures w14:val="none"/>
                          </w:rPr>
                          <w:t xml:space="preserve">Preventative measures to protect the people of NSW from the </w:t>
                        </w:r>
                        <w:proofErr w:type="gramStart"/>
                        <w:r w:rsidRPr="007D75B4">
                          <w:rPr>
                            <w:rFonts w:ascii="Arial" w:eastAsia="Times New Roman" w:hAnsi="Arial" w:cs="Arial"/>
                            <w:b/>
                            <w:bCs/>
                            <w:color w:val="000000"/>
                            <w:kern w:val="0"/>
                            <w:sz w:val="30"/>
                            <w:szCs w:val="30"/>
                            <w:bdr w:val="none" w:sz="0" w:space="0" w:color="auto" w:frame="1"/>
                            <w:lang w:eastAsia="en-AU"/>
                            <w14:ligatures w14:val="none"/>
                          </w:rPr>
                          <w:t>long lasting</w:t>
                        </w:r>
                        <w:proofErr w:type="gramEnd"/>
                        <w:r w:rsidRPr="007D75B4">
                          <w:rPr>
                            <w:rFonts w:ascii="Arial" w:eastAsia="Times New Roman" w:hAnsi="Arial" w:cs="Arial"/>
                            <w:b/>
                            <w:bCs/>
                            <w:color w:val="000000"/>
                            <w:kern w:val="0"/>
                            <w:sz w:val="30"/>
                            <w:szCs w:val="30"/>
                            <w:bdr w:val="none" w:sz="0" w:space="0" w:color="auto" w:frame="1"/>
                            <w:lang w:eastAsia="en-AU"/>
                            <w14:ligatures w14:val="none"/>
                          </w:rPr>
                          <w:t xml:space="preserve"> toxic effects of nuclear radiation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The undersigned petitioners therefore ask the Legislative Assembly to pass legislation to ensure that there are:</w:t>
                        </w:r>
                      </w:p>
                      <w:p w14:paraId="3B3F1DBC" w14:textId="77777777" w:rsidR="007D75B4" w:rsidRPr="007D75B4" w:rsidRDefault="007D75B4" w:rsidP="007D75B4">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No nuclear submarine base(s) established in NSW</w:t>
                        </w:r>
                      </w:p>
                      <w:p w14:paraId="7F647C2D" w14:textId="77777777" w:rsidR="007D75B4" w:rsidRPr="007D75B4" w:rsidRDefault="007D75B4" w:rsidP="007D75B4">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No nuclear waste is stored or disposed of in NSW</w:t>
                        </w:r>
                      </w:p>
                      <w:p w14:paraId="4CFCC41B" w14:textId="77777777" w:rsidR="007D75B4" w:rsidRPr="007D75B4" w:rsidRDefault="007D75B4" w:rsidP="007D75B4">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xml:space="preserve">No visits of </w:t>
                        </w:r>
                        <w:proofErr w:type="gramStart"/>
                        <w:r w:rsidRPr="007D75B4">
                          <w:rPr>
                            <w:rFonts w:ascii="Arial" w:eastAsia="Times New Roman" w:hAnsi="Arial" w:cs="Arial"/>
                            <w:color w:val="000000"/>
                            <w:kern w:val="0"/>
                            <w:sz w:val="27"/>
                            <w:szCs w:val="27"/>
                            <w:bdr w:val="none" w:sz="0" w:space="0" w:color="auto" w:frame="1"/>
                            <w:lang w:eastAsia="en-AU"/>
                            <w14:ligatures w14:val="none"/>
                          </w:rPr>
                          <w:t>nuclear powered</w:t>
                        </w:r>
                        <w:proofErr w:type="gramEnd"/>
                        <w:r w:rsidRPr="007D75B4">
                          <w:rPr>
                            <w:rFonts w:ascii="Arial" w:eastAsia="Times New Roman" w:hAnsi="Arial" w:cs="Arial"/>
                            <w:color w:val="000000"/>
                            <w:kern w:val="0"/>
                            <w:sz w:val="27"/>
                            <w:szCs w:val="27"/>
                            <w:bdr w:val="none" w:sz="0" w:space="0" w:color="auto" w:frame="1"/>
                            <w:lang w:eastAsia="en-AU"/>
                            <w14:ligatures w14:val="none"/>
                          </w:rPr>
                          <w:t xml:space="preserve"> vessels, or nuclear weapons- capable vessels or aircraft, from any country, allowed in NSW ports or airfields</w:t>
                        </w:r>
                      </w:p>
                      <w:p w14:paraId="17FC2018"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These measures are essential to prevent the people of NSW being exposed to the long term health risks of toxic radiation which can occur through exposure to nuclear waste or radiation from leaks or accidents associated with the nuclear reactors or nuclear weapons on visiting vessels or aircraft.</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sz w:val="27"/>
                            <w:szCs w:val="27"/>
                            <w:bdr w:val="none" w:sz="0" w:space="0" w:color="auto" w:frame="1"/>
                            <w:lang w:eastAsia="en-AU"/>
                            <w14:ligatures w14:val="none"/>
                          </w:rPr>
                          <w:t>Sign </w:t>
                        </w:r>
                        <w:hyperlink r:id="rId31" w:history="1">
                          <w:r w:rsidRPr="007D75B4">
                            <w:rPr>
                              <w:rFonts w:ascii="Arial" w:eastAsia="Times New Roman" w:hAnsi="Arial" w:cs="Arial"/>
                              <w:b/>
                              <w:bCs/>
                              <w:color w:val="000000"/>
                              <w:kern w:val="0"/>
                              <w:sz w:val="30"/>
                              <w:szCs w:val="30"/>
                              <w:u w:val="single"/>
                              <w:bdr w:val="none" w:sz="0" w:space="0" w:color="auto" w:frame="1"/>
                              <w:lang w:eastAsia="en-AU"/>
                              <w14:ligatures w14:val="none"/>
                            </w:rPr>
                            <w:t>HERE  </w:t>
                          </w:r>
                        </w:hyperlink>
                        <w:r w:rsidRPr="007D75B4">
                          <w:rPr>
                            <w:rFonts w:ascii="Arial" w:eastAsia="Times New Roman" w:hAnsi="Arial" w:cs="Arial"/>
                            <w:b/>
                            <w:bCs/>
                            <w:color w:val="000000"/>
                            <w:kern w:val="0"/>
                            <w:sz w:val="27"/>
                            <w:szCs w:val="27"/>
                            <w:bdr w:val="none" w:sz="0" w:space="0" w:color="auto" w:frame="1"/>
                            <w:lang w:eastAsia="en-AU"/>
                            <w14:ligatures w14:val="none"/>
                          </w:rPr>
                          <w:t>      </w:t>
                        </w:r>
                      </w:p>
                    </w:tc>
                  </w:tr>
                </w:tbl>
                <w:p w14:paraId="3635D0C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53F62F4"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D26286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4C7EF6BD" w14:textId="77777777">
                    <w:tc>
                      <w:tcPr>
                        <w:tcW w:w="0" w:type="auto"/>
                        <w:tcMar>
                          <w:top w:w="0" w:type="dxa"/>
                          <w:left w:w="135" w:type="dxa"/>
                          <w:bottom w:w="0" w:type="dxa"/>
                          <w:right w:w="135" w:type="dxa"/>
                        </w:tcMar>
                        <w:hideMark/>
                      </w:tcPr>
                      <w:p w14:paraId="1BC415A4"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7612DA2E" wp14:editId="01B261D0">
                              <wp:extent cx="5372100" cy="3676650"/>
                              <wp:effectExtent l="0" t="0" r="0" b="0"/>
                              <wp:docPr id="15" name="Picture 5" descr="A group of soldier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descr="A group of soldiers in a field&#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3676650"/>
                                      </a:xfrm>
                                      <a:prstGeom prst="rect">
                                        <a:avLst/>
                                      </a:prstGeom>
                                      <a:noFill/>
                                      <a:ln>
                                        <a:noFill/>
                                      </a:ln>
                                    </pic:spPr>
                                  </pic:pic>
                                </a:graphicData>
                              </a:graphic>
                            </wp:inline>
                          </w:drawing>
                        </w:r>
                      </w:p>
                    </w:tc>
                  </w:tr>
                </w:tbl>
                <w:p w14:paraId="3DCC9969"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BEA1B9D"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53C575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17124BB5" w14:textId="77777777">
                    <w:tc>
                      <w:tcPr>
                        <w:tcW w:w="0" w:type="auto"/>
                        <w:tcMar>
                          <w:top w:w="0" w:type="dxa"/>
                          <w:left w:w="270" w:type="dxa"/>
                          <w:bottom w:w="135" w:type="dxa"/>
                          <w:right w:w="270" w:type="dxa"/>
                        </w:tcMar>
                        <w:hideMark/>
                      </w:tcPr>
                      <w:p w14:paraId="0F324874"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bdr w:val="none" w:sz="0" w:space="0" w:color="auto" w:frame="1"/>
                            <w:lang w:eastAsia="en-AU"/>
                            <w14:ligatures w14:val="none"/>
                          </w:rPr>
                          <w:t>ABC News, 5</w:t>
                        </w:r>
                        <w:r w:rsidRPr="007D75B4">
                          <w:rPr>
                            <w:rFonts w:ascii="Arial" w:eastAsia="Times New Roman" w:hAnsi="Arial" w:cs="Arial"/>
                            <w:color w:val="000000"/>
                            <w:kern w:val="0"/>
                            <w:bdr w:val="none" w:sz="0" w:space="0" w:color="auto" w:frame="1"/>
                            <w:vertAlign w:val="superscript"/>
                            <w:lang w:eastAsia="en-AU"/>
                            <w14:ligatures w14:val="none"/>
                          </w:rPr>
                          <w:t>th</w:t>
                        </w:r>
                        <w:r w:rsidRPr="007D75B4">
                          <w:rPr>
                            <w:rFonts w:ascii="Arial" w:eastAsia="Times New Roman" w:hAnsi="Arial" w:cs="Arial"/>
                            <w:color w:val="000000"/>
                            <w:kern w:val="0"/>
                            <w:bdr w:val="none" w:sz="0" w:space="0" w:color="auto" w:frame="1"/>
                            <w:lang w:eastAsia="en-AU"/>
                            <w14:ligatures w14:val="none"/>
                          </w:rPr>
                          <w:t> September, 2024</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Japan may join US marines in northern Australia, strengthening military ties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By foreign affairs reporter </w:t>
                        </w:r>
                        <w:hyperlink r:id="rId33" w:history="1">
                          <w:r w:rsidRPr="007D75B4">
                            <w:rPr>
                              <w:rFonts w:ascii="inherit" w:eastAsia="Times New Roman" w:hAnsi="inherit" w:cs="Arial"/>
                              <w:b/>
                              <w:bCs/>
                              <w:color w:val="000000"/>
                              <w:kern w:val="0"/>
                              <w:sz w:val="27"/>
                              <w:szCs w:val="27"/>
                              <w:u w:val="single"/>
                              <w:bdr w:val="none" w:sz="0" w:space="0" w:color="auto" w:frame="1"/>
                              <w:lang w:eastAsia="en-AU"/>
                              <w14:ligatures w14:val="none"/>
                            </w:rPr>
                            <w:t>Stephen Dziedzic</w:t>
                          </w:r>
                        </w:hyperlink>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Australia, Japan, and the US are expanding their defence collaboration, with plans for Japan to join US marine rotations in Darwin, as well as increased joint exercises and F-35 fighter jet deployments, in response to China's military assertiveness.</w:t>
                        </w:r>
                        <w:r w:rsidRPr="007D75B4">
                          <w:rPr>
                            <w:rFonts w:ascii="Arial" w:eastAsia="Times New Roman" w:hAnsi="Arial" w:cs="Arial"/>
                            <w:color w:val="000000"/>
                            <w:kern w:val="0"/>
                            <w:sz w:val="27"/>
                            <w:szCs w:val="27"/>
                            <w:bdr w:val="none" w:sz="0" w:space="0" w:color="auto" w:frame="1"/>
                            <w:lang w:eastAsia="en-AU"/>
                            <w14:ligatures w14:val="none"/>
                          </w:rPr>
                          <w:br/>
                          <w:t>Recent talks between Australia and Japan follow Chinese incursions, prompting deeper strategic ties.</w:t>
                        </w:r>
                        <w:r w:rsidRPr="007D75B4">
                          <w:rPr>
                            <w:rFonts w:ascii="Arial" w:eastAsia="Times New Roman" w:hAnsi="Arial" w:cs="Arial"/>
                            <w:color w:val="000000"/>
                            <w:kern w:val="0"/>
                            <w:sz w:val="27"/>
                            <w:szCs w:val="27"/>
                            <w:bdr w:val="none" w:sz="0" w:space="0" w:color="auto" w:frame="1"/>
                            <w:lang w:eastAsia="en-AU"/>
                            <w14:ligatures w14:val="none"/>
                          </w:rPr>
                          <w:br/>
                          <w:t>Additionally, Australia and Japan are enhancing their cooperation with the Philippines.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Australia and Japan have already stepped up defence ties, signing multiple new defence agreements and ramping up participation in joint exercises, including by deploying F-35 fighter jets in both directions.</w:t>
                        </w:r>
                        <w:r w:rsidRPr="007D75B4">
                          <w:rPr>
                            <w:rFonts w:ascii="Arial" w:eastAsia="Times New Roman" w:hAnsi="Arial" w:cs="Arial"/>
                            <w:color w:val="000000"/>
                            <w:kern w:val="0"/>
                            <w:sz w:val="27"/>
                            <w:szCs w:val="27"/>
                            <w:bdr w:val="none" w:sz="0" w:space="0" w:color="auto" w:frame="1"/>
                            <w:lang w:eastAsia="en-AU"/>
                            <w14:ligatures w14:val="none"/>
                          </w:rPr>
                          <w:br/>
                          <w:t>And in the wake of the talks, Mr Marles said the two countries were also looking at establishing a rotational presence of Japanese marines in Darwin, as part of the annual rotation of up to 2,500 US Marines who train in the Top End.</w:t>
                        </w:r>
                        <w:r w:rsidRPr="007D75B4">
                          <w:rPr>
                            <w:rFonts w:ascii="Helvetica" w:eastAsia="Times New Roman" w:hAnsi="Helvetica" w:cs="Helvetica"/>
                            <w:color w:val="656565"/>
                            <w:kern w:val="0"/>
                            <w:sz w:val="18"/>
                            <w:szCs w:val="18"/>
                            <w:lang w:eastAsia="en-AU"/>
                            <w14:ligatures w14:val="none"/>
                          </w:rPr>
                          <w:br/>
                          <w:t> </w:t>
                        </w:r>
                      </w:p>
                    </w:tc>
                  </w:tr>
                </w:tbl>
                <w:p w14:paraId="33EF0FC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26F0C5CF"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1BFBBAA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48FC2AB0" w14:textId="77777777">
                    <w:tc>
                      <w:tcPr>
                        <w:tcW w:w="0" w:type="auto"/>
                        <w:tcMar>
                          <w:top w:w="0" w:type="dxa"/>
                          <w:left w:w="270" w:type="dxa"/>
                          <w:bottom w:w="135" w:type="dxa"/>
                          <w:right w:w="270" w:type="dxa"/>
                        </w:tcMar>
                        <w:hideMark/>
                      </w:tcPr>
                      <w:p w14:paraId="7DE1580F"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00"/>
                            <w:kern w:val="0"/>
                            <w:bdr w:val="none" w:sz="0" w:space="0" w:color="auto" w:frame="1"/>
                            <w:lang w:eastAsia="en-AU"/>
                            <w14:ligatures w14:val="none"/>
                          </w:rPr>
                          <w:lastRenderedPageBreak/>
                          <w:t>Australian pacific “diplomacy” based on blackmail and bullying</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by Bevan Ramsden</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In acting out its role as a sub-imperial power of the US, the Australian</w:t>
                        </w:r>
                        <w:r w:rsidRPr="007D75B4">
                          <w:rPr>
                            <w:rFonts w:ascii="Helvetica" w:eastAsia="Times New Roman" w:hAnsi="Helvetica" w:cs="Helvetica"/>
                            <w:color w:val="656565"/>
                            <w:kern w:val="0"/>
                            <w:sz w:val="18"/>
                            <w:szCs w:val="18"/>
                            <w:lang w:eastAsia="en-AU"/>
                            <w14:ligatures w14:val="none"/>
                          </w:rPr>
                          <w:t> </w:t>
                        </w:r>
                        <w:r w:rsidRPr="007D75B4">
                          <w:rPr>
                            <w:rFonts w:ascii="Arial" w:eastAsia="Times New Roman" w:hAnsi="Arial" w:cs="Arial"/>
                            <w:color w:val="000000"/>
                            <w:kern w:val="0"/>
                            <w:sz w:val="27"/>
                            <w:szCs w:val="27"/>
                            <w:bdr w:val="none" w:sz="0" w:space="0" w:color="auto" w:frame="1"/>
                            <w:lang w:eastAsia="en-AU"/>
                            <w14:ligatures w14:val="none"/>
                          </w:rPr>
                          <w:t>Government is adopting blackmailing and bullying tactics towards Australia’s Pacific neighbours.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These tactics are being used to implement the US foreign policy of “China containment”, to keep China out of the Pacific area.</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A recent example is Penny Wong’s “treaty” with the Pacific Nation of Tuvalu in which she promises climate refugees of Tuvalu, 280 permanent residence places in Australia each year in exchange for Tuvalu giving Australia veto rights over its foreign policy decisions.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A second example is the offer of a $600 million sport’s subsidy to the PNG to establish an NRL club in exchange for the PNG turning its back on Chinese security overtures.</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Read </w:t>
                        </w:r>
                        <w:hyperlink r:id="rId34" w:history="1">
                          <w:r w:rsidRPr="007D75B4">
                            <w:rPr>
                              <w:rFonts w:ascii="inherit" w:eastAsia="Times New Roman" w:hAnsi="inherit" w:cs="Arial"/>
                              <w:b/>
                              <w:bCs/>
                              <w:color w:val="656565"/>
                              <w:kern w:val="0"/>
                              <w:sz w:val="27"/>
                              <w:szCs w:val="27"/>
                              <w:u w:val="single"/>
                              <w:bdr w:val="none" w:sz="0" w:space="0" w:color="auto" w:frame="1"/>
                              <w:lang w:eastAsia="en-AU"/>
                              <w14:ligatures w14:val="none"/>
                            </w:rPr>
                            <w:t>HERE</w:t>
                          </w:r>
                        </w:hyperlink>
                      </w:p>
                    </w:tc>
                  </w:tr>
                </w:tbl>
                <w:p w14:paraId="0CFE89DE"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23346A91"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5EF95A3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2989F287" w14:textId="77777777">
                    <w:tc>
                      <w:tcPr>
                        <w:tcW w:w="0" w:type="auto"/>
                        <w:tcMar>
                          <w:top w:w="0" w:type="dxa"/>
                          <w:left w:w="270" w:type="dxa"/>
                          <w:bottom w:w="135" w:type="dxa"/>
                          <w:right w:w="270" w:type="dxa"/>
                        </w:tcMar>
                        <w:hideMark/>
                      </w:tcPr>
                      <w:p w14:paraId="2CE9049C"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inherit" w:eastAsia="Times New Roman" w:hAnsi="inherit" w:cs="Helvetica"/>
                            <w:color w:val="000000"/>
                            <w:kern w:val="0"/>
                            <w:bdr w:val="none" w:sz="0" w:space="0" w:color="auto" w:frame="1"/>
                            <w:lang w:eastAsia="en-AU"/>
                            <w14:ligatures w14:val="none"/>
                          </w:rPr>
                          <w:t>With acknowledgement to The Guardian, 17th September, 2024</w:t>
                        </w:r>
                        <w:r w:rsidRPr="007D75B4">
                          <w:rPr>
                            <w:rFonts w:ascii="Helvetica" w:eastAsia="Times New Roman" w:hAnsi="Helvetica" w:cs="Helvetica"/>
                            <w:color w:val="656565"/>
                            <w:kern w:val="0"/>
                            <w:sz w:val="18"/>
                            <w:szCs w:val="18"/>
                            <w:lang w:eastAsia="en-AU"/>
                            <w14:ligatures w14:val="none"/>
                          </w:rPr>
                          <w:br/>
                          <w:t> </w:t>
                        </w:r>
                      </w:p>
                      <w:p w14:paraId="0262968A" w14:textId="77777777" w:rsidR="007D75B4" w:rsidRPr="007D75B4" w:rsidRDefault="007D75B4" w:rsidP="007D75B4">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D75B4">
                          <w:rPr>
                            <w:rFonts w:ascii="inherit" w:eastAsia="Times New Roman" w:hAnsi="inherit" w:cs="Helvetica"/>
                            <w:b/>
                            <w:bCs/>
                            <w:color w:val="000000"/>
                            <w:kern w:val="36"/>
                            <w:sz w:val="36"/>
                            <w:szCs w:val="36"/>
                            <w:bdr w:val="none" w:sz="0" w:space="0" w:color="auto" w:frame="1"/>
                            <w:lang w:eastAsia="en-AU"/>
                            <w14:ligatures w14:val="none"/>
                          </w:rPr>
                          <w:t>Former Labor foreign minister Gareth Evans says Australia won’t have sovereignty over Aukus submarines</w:t>
                        </w:r>
                      </w:p>
                      <w:p w14:paraId="1B35D2A6"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by Daniel Hurst</w:t>
                        </w:r>
                      </w:p>
                      <w:p w14:paraId="7ADEEBB7"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inherit" w:eastAsia="Times New Roman" w:hAnsi="inherit" w:cs="Helvetica"/>
                            <w:color w:val="000000"/>
                            <w:kern w:val="0"/>
                            <w:sz w:val="27"/>
                            <w:szCs w:val="27"/>
                            <w:bdr w:val="none" w:sz="0" w:space="0" w:color="auto" w:frame="1"/>
                            <w:lang w:eastAsia="en-AU"/>
                            <w14:ligatures w14:val="none"/>
                          </w:rPr>
                          <w:t xml:space="preserve">Evans says Anthony Albanese should have reviewed Aukus when he came to power in 2022 and that the PM is too </w:t>
                        </w:r>
                        <w:proofErr w:type="gramStart"/>
                        <w:r w:rsidRPr="007D75B4">
                          <w:rPr>
                            <w:rFonts w:ascii="inherit" w:eastAsia="Times New Roman" w:hAnsi="inherit" w:cs="Helvetica"/>
                            <w:color w:val="000000"/>
                            <w:kern w:val="0"/>
                            <w:sz w:val="27"/>
                            <w:szCs w:val="27"/>
                            <w:bdr w:val="none" w:sz="0" w:space="0" w:color="auto" w:frame="1"/>
                            <w:lang w:eastAsia="en-AU"/>
                            <w14:ligatures w14:val="none"/>
                          </w:rPr>
                          <w:t>risk-averse</w:t>
                        </w:r>
                        <w:proofErr w:type="gramEnd"/>
                        <w:r w:rsidRPr="007D75B4">
                          <w:rPr>
                            <w:rFonts w:ascii="inherit" w:eastAsia="Times New Roman" w:hAnsi="inherit" w:cs="Helvetica"/>
                            <w:color w:val="000000"/>
                            <w:kern w:val="0"/>
                            <w:sz w:val="27"/>
                            <w:szCs w:val="27"/>
                            <w:bdr w:val="none" w:sz="0" w:space="0" w:color="auto" w:frame="1"/>
                            <w:lang w:eastAsia="en-AU"/>
                            <w14:ligatures w14:val="none"/>
                          </w:rPr>
                          <w:t>.</w:t>
                        </w:r>
                      </w:p>
                      <w:p w14:paraId="5505D247"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Anthony Albanese is unlikely to rethink the “indefensibly high” price of the Aukus security pact on Australia’s sovereignty because the prime minister is “preoccupied” with avoiding being labelled as weak, according to Labor’s longest serving foreign affairs minister.</w:t>
                        </w:r>
                      </w:p>
                      <w:p w14:paraId="5B60BEF0"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hyperlink r:id="rId35" w:history="1">
                          <w:r w:rsidRPr="007D75B4">
                            <w:rPr>
                              <w:rFonts w:ascii="inherit" w:eastAsia="Times New Roman" w:hAnsi="inherit" w:cs="Arial"/>
                              <w:color w:val="000000"/>
                              <w:kern w:val="0"/>
                              <w:sz w:val="27"/>
                              <w:szCs w:val="27"/>
                              <w:u w:val="single"/>
                              <w:bdr w:val="none" w:sz="0" w:space="0" w:color="auto" w:frame="1"/>
                              <w:lang w:eastAsia="en-AU"/>
                              <w14:ligatures w14:val="none"/>
                            </w:rPr>
                            <w:t>Gareth Evans, who held the portfolio from 1988 to 1996, </w:t>
                          </w:r>
                        </w:hyperlink>
                        <w:r w:rsidRPr="007D75B4">
                          <w:rPr>
                            <w:rFonts w:ascii="Arial" w:eastAsia="Times New Roman" w:hAnsi="Arial" w:cs="Arial"/>
                            <w:color w:val="000000"/>
                            <w:kern w:val="0"/>
                            <w:sz w:val="27"/>
                            <w:szCs w:val="27"/>
                            <w:bdr w:val="none" w:sz="0" w:space="0" w:color="auto" w:frame="1"/>
                            <w:lang w:eastAsia="en-AU"/>
                            <w14:ligatures w14:val="none"/>
                          </w:rPr>
                          <w:t>stepped up his criticisms of the Aukus deal with the US and the UK, dismissing the Australian government’s argument that it will have full sovereign control of the nuclear-powered submarines as “frankly a joke in bad taste”.</w:t>
                        </w:r>
                        <w:r w:rsidRPr="007D75B4">
                          <w:rPr>
                            <w:rFonts w:ascii="inherit" w:eastAsia="Times New Roman" w:hAnsi="inherit" w:cs="Helvetica"/>
                            <w:color w:val="656565"/>
                            <w:kern w:val="0"/>
                            <w:sz w:val="27"/>
                            <w:szCs w:val="27"/>
                            <w:bdr w:val="none" w:sz="0" w:space="0" w:color="auto" w:frame="1"/>
                            <w:lang w:eastAsia="en-AU"/>
                            <w14:ligatures w14:val="none"/>
                          </w:rPr>
                          <w:br/>
                        </w:r>
                        <w:r w:rsidRPr="007D75B4">
                          <w:rPr>
                            <w:rFonts w:ascii="inherit" w:eastAsia="Times New Roman" w:hAnsi="inherit" w:cs="Helvetica"/>
                            <w:color w:val="656565"/>
                            <w:kern w:val="0"/>
                            <w:sz w:val="27"/>
                            <w:szCs w:val="27"/>
                            <w:bdr w:val="none" w:sz="0" w:space="0" w:color="auto" w:frame="1"/>
                            <w:lang w:eastAsia="en-AU"/>
                            <w14:ligatures w14:val="none"/>
                          </w:rPr>
                          <w:lastRenderedPageBreak/>
                          <w:br/>
                        </w:r>
                        <w:r w:rsidRPr="007D75B4">
                          <w:rPr>
                            <w:rFonts w:ascii="inherit" w:eastAsia="Times New Roman" w:hAnsi="inherit" w:cs="Helvetica"/>
                            <w:color w:val="000000"/>
                            <w:kern w:val="0"/>
                            <w:sz w:val="27"/>
                            <w:szCs w:val="27"/>
                            <w:bdr w:val="none" w:sz="0" w:space="0" w:color="auto" w:frame="1"/>
                            <w:lang w:eastAsia="en-AU"/>
                            <w14:ligatures w14:val="none"/>
                          </w:rPr>
                          <w:t>Read complete article</w:t>
                        </w:r>
                        <w:hyperlink r:id="rId36" w:history="1">
                          <w:r w:rsidRPr="007D75B4">
                            <w:rPr>
                              <w:rFonts w:ascii="inherit" w:eastAsia="Times New Roman" w:hAnsi="inherit" w:cs="Helvetica"/>
                              <w:color w:val="656565"/>
                              <w:kern w:val="0"/>
                              <w:sz w:val="27"/>
                              <w:szCs w:val="27"/>
                              <w:u w:val="single"/>
                              <w:bdr w:val="none" w:sz="0" w:space="0" w:color="auto" w:frame="1"/>
                              <w:lang w:eastAsia="en-AU"/>
                              <w14:ligatures w14:val="none"/>
                            </w:rPr>
                            <w:t> </w:t>
                          </w:r>
                        </w:hyperlink>
                        <w:hyperlink r:id="rId37" w:history="1">
                          <w:r w:rsidRPr="007D75B4">
                            <w:rPr>
                              <w:rFonts w:ascii="inherit" w:eastAsia="Times New Roman" w:hAnsi="inherit" w:cs="Helvetica"/>
                              <w:b/>
                              <w:bCs/>
                              <w:color w:val="000000"/>
                              <w:kern w:val="0"/>
                              <w:sz w:val="30"/>
                              <w:szCs w:val="30"/>
                              <w:u w:val="single"/>
                              <w:bdr w:val="none" w:sz="0" w:space="0" w:color="auto" w:frame="1"/>
                              <w:lang w:eastAsia="en-AU"/>
                              <w14:ligatures w14:val="none"/>
                            </w:rPr>
                            <w:t>HERE</w:t>
                          </w:r>
                        </w:hyperlink>
                      </w:p>
                    </w:tc>
                  </w:tr>
                </w:tbl>
                <w:p w14:paraId="2C29E9C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F07E12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992E0C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443D1526" w14:textId="77777777">
                    <w:tc>
                      <w:tcPr>
                        <w:tcW w:w="0" w:type="auto"/>
                        <w:tcMar>
                          <w:top w:w="0" w:type="dxa"/>
                          <w:left w:w="270" w:type="dxa"/>
                          <w:bottom w:w="135" w:type="dxa"/>
                          <w:right w:w="270" w:type="dxa"/>
                        </w:tcMar>
                        <w:hideMark/>
                      </w:tcPr>
                      <w:p w14:paraId="0C556CD6"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33FF"/>
                            <w:kern w:val="0"/>
                            <w:sz w:val="33"/>
                            <w:szCs w:val="33"/>
                            <w:bdr w:val="none" w:sz="0" w:space="0" w:color="auto" w:frame="1"/>
                            <w:lang w:eastAsia="en-AU"/>
                            <w14:ligatures w14:val="none"/>
                          </w:rPr>
                          <w:t>Human Rights</w:t>
                        </w:r>
                      </w:p>
                    </w:tc>
                  </w:tr>
                </w:tbl>
                <w:p w14:paraId="7661309D"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2C557B4"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5F3C13E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0B5324DB" w14:textId="77777777">
                    <w:tc>
                      <w:tcPr>
                        <w:tcW w:w="0" w:type="auto"/>
                        <w:tcMar>
                          <w:top w:w="0" w:type="dxa"/>
                          <w:left w:w="135" w:type="dxa"/>
                          <w:bottom w:w="0" w:type="dxa"/>
                          <w:right w:w="135" w:type="dxa"/>
                        </w:tcMar>
                        <w:hideMark/>
                      </w:tcPr>
                      <w:p w14:paraId="47C27D71"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drawing>
                            <wp:inline distT="0" distB="0" distL="0" distR="0" wp14:anchorId="298E1184" wp14:editId="335F0962">
                              <wp:extent cx="4502150" cy="2984500"/>
                              <wp:effectExtent l="0" t="0" r="0" b="6350"/>
                              <wp:docPr id="16" name="Picture 4" descr="Two men standing together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Two men standing together outsid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02150" cy="2984500"/>
                                      </a:xfrm>
                                      <a:prstGeom prst="rect">
                                        <a:avLst/>
                                      </a:prstGeom>
                                      <a:noFill/>
                                      <a:ln>
                                        <a:noFill/>
                                      </a:ln>
                                    </pic:spPr>
                                  </pic:pic>
                                </a:graphicData>
                              </a:graphic>
                            </wp:inline>
                          </w:drawing>
                        </w:r>
                      </w:p>
                    </w:tc>
                  </w:tr>
                </w:tbl>
                <w:p w14:paraId="0FB9A00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ED4D1C6"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15C8BE9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0605F01A" w14:textId="77777777">
                    <w:tc>
                      <w:tcPr>
                        <w:tcW w:w="0" w:type="auto"/>
                        <w:tcMar>
                          <w:top w:w="0" w:type="dxa"/>
                          <w:left w:w="270" w:type="dxa"/>
                          <w:bottom w:w="135" w:type="dxa"/>
                          <w:right w:w="270" w:type="dxa"/>
                        </w:tcMar>
                        <w:hideMark/>
                      </w:tcPr>
                      <w:p w14:paraId="658063A2" w14:textId="77777777" w:rsidR="007D75B4" w:rsidRPr="007D75B4" w:rsidRDefault="007D75B4" w:rsidP="007D75B4">
                        <w:pPr>
                          <w:spacing w:after="0" w:line="375" w:lineRule="atLeast"/>
                          <w:outlineLvl w:val="2"/>
                          <w:rPr>
                            <w:rFonts w:ascii="Helvetica" w:eastAsia="Times New Roman" w:hAnsi="Helvetica" w:cs="Helvetica"/>
                            <w:b/>
                            <w:bCs/>
                            <w:color w:val="202020"/>
                            <w:kern w:val="0"/>
                            <w:sz w:val="30"/>
                            <w:szCs w:val="30"/>
                            <w:lang w:eastAsia="en-AU"/>
                            <w14:ligatures w14:val="none"/>
                          </w:rPr>
                        </w:pPr>
                        <w:r w:rsidRPr="007D75B4">
                          <w:rPr>
                            <w:rFonts w:ascii="Arial" w:eastAsia="Times New Roman" w:hAnsi="Arial" w:cs="Arial"/>
                            <w:b/>
                            <w:bCs/>
                            <w:color w:val="000000"/>
                            <w:kern w:val="0"/>
                            <w:sz w:val="36"/>
                            <w:szCs w:val="36"/>
                            <w:bdr w:val="none" w:sz="0" w:space="0" w:color="auto" w:frame="1"/>
                            <w:lang w:eastAsia="en-AU"/>
                            <w14:ligatures w14:val="none"/>
                          </w:rPr>
                          <w:t>Julian Is Free, But Justice Awaits.</w:t>
                        </w:r>
                        <w:r w:rsidRPr="007D75B4">
                          <w:rPr>
                            <w:rFonts w:ascii="Arial" w:eastAsia="Times New Roman" w:hAnsi="Arial" w:cs="Arial"/>
                            <w:b/>
                            <w:bCs/>
                            <w:color w:val="000000"/>
                            <w:kern w:val="0"/>
                            <w:sz w:val="36"/>
                            <w:szCs w:val="36"/>
                            <w:bdr w:val="none" w:sz="0" w:space="0" w:color="auto" w:frame="1"/>
                            <w:lang w:eastAsia="en-AU"/>
                            <w14:ligatures w14:val="none"/>
                          </w:rPr>
                          <w:br/>
                          <w:t>Join us and ask for a pardon today.</w:t>
                        </w:r>
                      </w:p>
                      <w:tbl>
                        <w:tblPr>
                          <w:tblW w:w="5000" w:type="pct"/>
                          <w:tblCellMar>
                            <w:left w:w="0" w:type="dxa"/>
                            <w:right w:w="0" w:type="dxa"/>
                          </w:tblCellMar>
                          <w:tblLook w:val="04A0" w:firstRow="1" w:lastRow="0" w:firstColumn="1" w:lastColumn="0" w:noHBand="0" w:noVBand="1"/>
                        </w:tblPr>
                        <w:tblGrid>
                          <w:gridCol w:w="8486"/>
                        </w:tblGrid>
                        <w:tr w:rsidR="007D75B4" w:rsidRPr="007D75B4" w14:paraId="52D58CA3" w14:textId="77777777">
                          <w:tc>
                            <w:tcPr>
                              <w:tcW w:w="0" w:type="auto"/>
                              <w:vAlign w:val="center"/>
                              <w:hideMark/>
                            </w:tcPr>
                            <w:p w14:paraId="097B1B5E"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The article highlights the need for a pardon to unwind the dangerous precedent set by Julian's conviction and enable him to move forward with his life.</w:t>
                              </w:r>
                            </w:p>
                          </w:tc>
                        </w:tr>
                      </w:tbl>
                      <w:p w14:paraId="6581187D" w14:textId="77777777" w:rsidR="007D75B4" w:rsidRPr="007D75B4" w:rsidRDefault="007D75B4" w:rsidP="007D75B4">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86"/>
                        </w:tblGrid>
                        <w:tr w:rsidR="007D75B4" w:rsidRPr="007D75B4" w14:paraId="0FC41649" w14:textId="77777777">
                          <w:tc>
                            <w:tcPr>
                              <w:tcW w:w="0" w:type="auto"/>
                              <w:vAlign w:val="center"/>
                              <w:hideMark/>
                            </w:tcPr>
                            <w:p w14:paraId="249553FF"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"To gain his freedom back, he had to agree to become a convicted criminal. That has all types of restrictions on how he can make a living and support his family,” Gabriel Shipton, Julian’s brother said. </w:t>
                              </w:r>
                              <w:r w:rsidRPr="007D75B4">
                                <w:rPr>
                                  <w:rFonts w:ascii="Arial" w:eastAsia="Times New Roman" w:hAnsi="Arial" w:cs="Arial"/>
                                  <w:color w:val="000000"/>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br/>
                                <w:t>Support the campaign to get his pardon</w:t>
                              </w:r>
                              <w:hyperlink r:id="rId39" w:history="1">
                                <w:r w:rsidRPr="007D75B4">
                                  <w:rPr>
                                    <w:rFonts w:ascii="Arial" w:eastAsia="Times New Roman" w:hAnsi="Arial" w:cs="Arial"/>
                                    <w:b/>
                                    <w:bCs/>
                                    <w:color w:val="656565"/>
                                    <w:kern w:val="0"/>
                                    <w:sz w:val="30"/>
                                    <w:szCs w:val="30"/>
                                    <w:u w:val="single"/>
                                    <w:bdr w:val="none" w:sz="0" w:space="0" w:color="auto" w:frame="1"/>
                                    <w:lang w:eastAsia="en-AU"/>
                                    <w14:ligatures w14:val="none"/>
                                  </w:rPr>
                                  <w:t> HERE</w:t>
                                </w:r>
                              </w:hyperlink>
                            </w:p>
                          </w:tc>
                        </w:tr>
                      </w:tbl>
                      <w:p w14:paraId="7097AE48"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p>
                    </w:tc>
                  </w:tr>
                </w:tbl>
                <w:p w14:paraId="2CD8D74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143F52D"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26A84F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2248D238" w14:textId="77777777">
                    <w:tc>
                      <w:tcPr>
                        <w:tcW w:w="0" w:type="auto"/>
                        <w:tcMar>
                          <w:top w:w="0" w:type="dxa"/>
                          <w:left w:w="135" w:type="dxa"/>
                          <w:bottom w:w="0" w:type="dxa"/>
                          <w:right w:w="135" w:type="dxa"/>
                        </w:tcMar>
                        <w:hideMark/>
                      </w:tcPr>
                      <w:p w14:paraId="3721AF24"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7B77E7CB" wp14:editId="5FF7BD82">
                              <wp:extent cx="4235450" cy="2724150"/>
                              <wp:effectExtent l="0" t="0" r="0" b="0"/>
                              <wp:docPr id="17" name="Picture 3" descr="A person in glasses and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A person in glasses and a red shi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35450" cy="2724150"/>
                                      </a:xfrm>
                                      <a:prstGeom prst="rect">
                                        <a:avLst/>
                                      </a:prstGeom>
                                      <a:noFill/>
                                      <a:ln>
                                        <a:noFill/>
                                      </a:ln>
                                    </pic:spPr>
                                  </pic:pic>
                                </a:graphicData>
                              </a:graphic>
                            </wp:inline>
                          </w:drawing>
                        </w:r>
                      </w:p>
                    </w:tc>
                  </w:tr>
                </w:tbl>
                <w:p w14:paraId="5EB57586"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B7B2DFF"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7FC5860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4367F8B0" w14:textId="77777777">
                    <w:tc>
                      <w:tcPr>
                        <w:tcW w:w="0" w:type="auto"/>
                        <w:tcMar>
                          <w:top w:w="0" w:type="dxa"/>
                          <w:left w:w="270" w:type="dxa"/>
                          <w:bottom w:w="135" w:type="dxa"/>
                          <w:right w:w="270" w:type="dxa"/>
                        </w:tcMar>
                        <w:hideMark/>
                      </w:tcPr>
                      <w:p w14:paraId="3FA09A08"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hyperlink r:id="rId41" w:history="1">
                          <w:r w:rsidRPr="007D75B4">
                            <w:rPr>
                              <w:rFonts w:ascii="inherit" w:eastAsia="Times New Roman" w:hAnsi="inherit" w:cs="Arial"/>
                              <w:color w:val="000000"/>
                              <w:kern w:val="0"/>
                              <w:sz w:val="27"/>
                              <w:szCs w:val="27"/>
                              <w:u w:val="single"/>
                              <w:bdr w:val="none" w:sz="0" w:space="0" w:color="auto" w:frame="1"/>
                              <w:lang w:eastAsia="en-AU"/>
                              <w14:ligatures w14:val="none"/>
                            </w:rPr>
                            <w:t xml:space="preserve">Release My Husband, </w:t>
                          </w:r>
                          <w:proofErr w:type="spellStart"/>
                          <w:r w:rsidRPr="007D75B4">
                            <w:rPr>
                              <w:rFonts w:ascii="inherit" w:eastAsia="Times New Roman" w:hAnsi="inherit" w:cs="Arial"/>
                              <w:color w:val="000000"/>
                              <w:kern w:val="0"/>
                              <w:sz w:val="27"/>
                              <w:szCs w:val="27"/>
                              <w:u w:val="single"/>
                              <w:bdr w:val="none" w:sz="0" w:space="0" w:color="auto" w:frame="1"/>
                              <w:lang w:eastAsia="en-AU"/>
                              <w14:ligatures w14:val="none"/>
                            </w:rPr>
                            <w:t>Australian"DANIEL</w:t>
                          </w:r>
                          <w:proofErr w:type="spellEnd"/>
                          <w:r w:rsidRPr="007D75B4">
                            <w:rPr>
                              <w:rFonts w:ascii="inherit" w:eastAsia="Times New Roman" w:hAnsi="inherit" w:cs="Arial"/>
                              <w:color w:val="000000"/>
                              <w:kern w:val="0"/>
                              <w:sz w:val="27"/>
                              <w:szCs w:val="27"/>
                              <w:u w:val="single"/>
                              <w:bdr w:val="none" w:sz="0" w:space="0" w:color="auto" w:frame="1"/>
                              <w:lang w:eastAsia="en-AU"/>
                              <w14:ligatures w14:val="none"/>
                            </w:rPr>
                            <w:t xml:space="preserve"> DUGGAN" and Refuse his Extradition to the US</w:t>
                          </w:r>
                        </w:hyperlink>
                      </w:p>
                      <w:p w14:paraId="0F41EB44" w14:textId="77777777" w:rsidR="007D75B4" w:rsidRPr="007D75B4" w:rsidRDefault="007D75B4" w:rsidP="007D75B4">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D75B4">
                          <w:rPr>
                            <w:rFonts w:ascii="inherit" w:eastAsia="Times New Roman" w:hAnsi="inherit" w:cs="Helvetica"/>
                            <w:b/>
                            <w:bCs/>
                            <w:color w:val="000000"/>
                            <w:kern w:val="36"/>
                            <w:sz w:val="36"/>
                            <w:szCs w:val="36"/>
                            <w:bdr w:val="none" w:sz="0" w:space="0" w:color="auto" w:frame="1"/>
                            <w:lang w:eastAsia="en-AU"/>
                            <w14:ligatures w14:val="none"/>
                          </w:rPr>
                          <w:t>Family torn apart by abuse of process in extradition, submission reveals. Please help them fight.</w:t>
                        </w:r>
                      </w:p>
                      <w:p w14:paraId="6EEB58AE"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17 Sept 2024</w:t>
                        </w:r>
                      </w:p>
                      <w:p w14:paraId="55B60844"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sz w:val="27"/>
                            <w:szCs w:val="27"/>
                            <w:bdr w:val="none" w:sz="0" w:space="0" w:color="auto" w:frame="1"/>
                            <w:lang w:eastAsia="en-AU"/>
                            <w14:ligatures w14:val="none"/>
                          </w:rPr>
                          <w:t xml:space="preserve">Yesterday </w:t>
                        </w:r>
                        <w:proofErr w:type="spellStart"/>
                        <w:r w:rsidRPr="007D75B4">
                          <w:rPr>
                            <w:rFonts w:ascii="Arial" w:eastAsia="Times New Roman" w:hAnsi="Arial" w:cs="Arial"/>
                            <w:color w:val="000000"/>
                            <w:kern w:val="0"/>
                            <w:sz w:val="27"/>
                            <w:szCs w:val="27"/>
                            <w:bdr w:val="none" w:sz="0" w:space="0" w:color="auto" w:frame="1"/>
                            <w:lang w:eastAsia="en-AU"/>
                            <w14:ligatures w14:val="none"/>
                          </w:rPr>
                          <w:t>Saffrine</w:t>
                        </w:r>
                        <w:proofErr w:type="spellEnd"/>
                        <w:r w:rsidRPr="007D75B4">
                          <w:rPr>
                            <w:rFonts w:ascii="Arial" w:eastAsia="Times New Roman" w:hAnsi="Arial" w:cs="Arial"/>
                            <w:color w:val="000000"/>
                            <w:kern w:val="0"/>
                            <w:sz w:val="27"/>
                            <w:szCs w:val="27"/>
                            <w:bdr w:val="none" w:sz="0" w:space="0" w:color="auto" w:frame="1"/>
                            <w:lang w:eastAsia="en-AU"/>
                            <w14:ligatures w14:val="none"/>
                          </w:rPr>
                          <w:t xml:space="preserve"> Duggan appealed to Prime Minister, Anthony Albanese and Attorney-General Mark Dreyfus, to immediately release her husband, Dan Duggan, based on a raft of new evidence of abuse of process contained in an </w:t>
                        </w:r>
                        <w:proofErr w:type="gramStart"/>
                        <w:r w:rsidRPr="007D75B4">
                          <w:rPr>
                            <w:rFonts w:ascii="Arial" w:eastAsia="Times New Roman" w:hAnsi="Arial" w:cs="Arial"/>
                            <w:color w:val="000000"/>
                            <w:kern w:val="0"/>
                            <w:sz w:val="27"/>
                            <w:szCs w:val="27"/>
                            <w:bdr w:val="none" w:sz="0" w:space="0" w:color="auto" w:frame="1"/>
                            <w:lang w:eastAsia="en-AU"/>
                            <w14:ligatures w14:val="none"/>
                          </w:rPr>
                          <w:t>89 page</w:t>
                        </w:r>
                        <w:proofErr w:type="gramEnd"/>
                        <w:r w:rsidRPr="007D75B4">
                          <w:rPr>
                            <w:rFonts w:ascii="Arial" w:eastAsia="Times New Roman" w:hAnsi="Arial" w:cs="Arial"/>
                            <w:color w:val="000000"/>
                            <w:kern w:val="0"/>
                            <w:sz w:val="27"/>
                            <w:szCs w:val="27"/>
                            <w:bdr w:val="none" w:sz="0" w:space="0" w:color="auto" w:frame="1"/>
                            <w:lang w:eastAsia="en-AU"/>
                            <w14:ligatures w14:val="none"/>
                          </w:rPr>
                          <w:t xml:space="preserve"> legal submission.  If you can, please help the Duggan family fight this in injustice and protect the rights of Australian citizens by making a donation here: </w:t>
                        </w:r>
                        <w:hyperlink r:id="rId42" w:history="1">
                          <w:r w:rsidRPr="007D75B4">
                            <w:rPr>
                              <w:rFonts w:ascii="inherit" w:eastAsia="Times New Roman" w:hAnsi="inherit" w:cs="Arial"/>
                              <w:color w:val="000000"/>
                              <w:kern w:val="0"/>
                              <w:sz w:val="27"/>
                              <w:szCs w:val="27"/>
                              <w:u w:val="single"/>
                              <w:bdr w:val="none" w:sz="0" w:space="0" w:color="auto" w:frame="1"/>
                              <w:lang w:eastAsia="en-AU"/>
                              <w14:ligatures w14:val="none"/>
                            </w:rPr>
                            <w:t>https://chuffed.org/project/109154-dan-duggan-extradition-legal-fund</w:t>
                          </w:r>
                        </w:hyperlink>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656565"/>
                            <w:kern w:val="0"/>
                            <w:sz w:val="27"/>
                            <w:szCs w:val="27"/>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Sign petition </w:t>
                        </w:r>
                        <w:hyperlink r:id="rId43" w:history="1">
                          <w:r w:rsidRPr="007D75B4">
                            <w:rPr>
                              <w:rFonts w:ascii="Arial" w:eastAsia="Times New Roman" w:hAnsi="Arial" w:cs="Arial"/>
                              <w:b/>
                              <w:bCs/>
                              <w:color w:val="000000"/>
                              <w:kern w:val="0"/>
                              <w:sz w:val="30"/>
                              <w:szCs w:val="30"/>
                              <w:u w:val="single"/>
                              <w:bdr w:val="none" w:sz="0" w:space="0" w:color="auto" w:frame="1"/>
                              <w:lang w:eastAsia="en-AU"/>
                              <w14:ligatures w14:val="none"/>
                            </w:rPr>
                            <w:t>HERE</w:t>
                          </w:r>
                        </w:hyperlink>
                      </w:p>
                    </w:tc>
                  </w:tr>
                </w:tbl>
                <w:p w14:paraId="06BC459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7B440F1"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0F6DFBF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70F6C1C1" w14:textId="77777777">
                    <w:tc>
                      <w:tcPr>
                        <w:tcW w:w="0" w:type="auto"/>
                        <w:tcMar>
                          <w:top w:w="0" w:type="dxa"/>
                          <w:left w:w="270" w:type="dxa"/>
                          <w:bottom w:w="135" w:type="dxa"/>
                          <w:right w:w="270" w:type="dxa"/>
                        </w:tcMar>
                        <w:hideMark/>
                      </w:tcPr>
                      <w:p w14:paraId="392C3B96"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inherit" w:eastAsia="Times New Roman" w:hAnsi="inherit" w:cs="Arial"/>
                            <w:b/>
                            <w:bCs/>
                            <w:color w:val="0000FF"/>
                            <w:kern w:val="0"/>
                            <w:sz w:val="33"/>
                            <w:szCs w:val="33"/>
                            <w:bdr w:val="none" w:sz="0" w:space="0" w:color="auto" w:frame="1"/>
                            <w:lang w:eastAsia="en-AU"/>
                            <w14:ligatures w14:val="none"/>
                          </w:rPr>
                          <w:t>Informative Articles</w:t>
                        </w:r>
                      </w:p>
                    </w:tc>
                  </w:tr>
                </w:tbl>
                <w:p w14:paraId="45740844"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968BFE0"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2C1281E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14F009DE" w14:textId="77777777">
                    <w:tc>
                      <w:tcPr>
                        <w:tcW w:w="0" w:type="auto"/>
                        <w:tcMar>
                          <w:top w:w="0" w:type="dxa"/>
                          <w:left w:w="270" w:type="dxa"/>
                          <w:bottom w:w="135" w:type="dxa"/>
                          <w:right w:w="270" w:type="dxa"/>
                        </w:tcMar>
                        <w:hideMark/>
                      </w:tcPr>
                      <w:p w14:paraId="1295B93D"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color w:val="000000"/>
                            <w:kern w:val="0"/>
                            <w:bdr w:val="none" w:sz="0" w:space="0" w:color="auto" w:frame="1"/>
                            <w:lang w:eastAsia="en-AU"/>
                            <w14:ligatures w14:val="none"/>
                          </w:rPr>
                          <w:t>Pearls &amp; Irritations, 12 October, 2024</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While you weren’t looking: Meeting China in Sydney</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By </w:t>
                        </w:r>
                        <w:hyperlink r:id="rId44" w:history="1">
                          <w:r w:rsidRPr="007D75B4">
                            <w:rPr>
                              <w:rFonts w:ascii="inherit" w:eastAsia="Times New Roman" w:hAnsi="inherit" w:cs="Arial"/>
                              <w:color w:val="000000"/>
                              <w:kern w:val="0"/>
                              <w:sz w:val="27"/>
                              <w:szCs w:val="27"/>
                              <w:u w:val="single"/>
                              <w:bdr w:val="none" w:sz="0" w:space="0" w:color="auto" w:frame="1"/>
                              <w:lang w:eastAsia="en-AU"/>
                              <w14:ligatures w14:val="none"/>
                            </w:rPr>
                            <w:t>Jocelyn Chey</w:t>
                          </w:r>
                        </w:hyperlink>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i/>
                            <w:iCs/>
                            <w:color w:val="000000"/>
                            <w:kern w:val="0"/>
                            <w:bdr w:val="none" w:sz="0" w:space="0" w:color="auto" w:frame="1"/>
                            <w:lang w:eastAsia="en-AU"/>
                            <w14:ligatures w14:val="none"/>
                          </w:rPr>
                          <w:lastRenderedPageBreak/>
                          <w:t>While elsewhere the China discourse in the Australian media may have been on geopolitical tensions and defence and security concerns, community leaders, students and academics from seven universities in Australia and 15 universities in China and Taiwan met in Parramatta on the campus of Western Sydney University a few days ago.</w:t>
                        </w:r>
                        <w:r w:rsidRPr="007D75B4">
                          <w:rPr>
                            <w:rFonts w:ascii="Arial" w:eastAsia="Times New Roman" w:hAnsi="Arial" w:cs="Arial"/>
                            <w:color w:val="000000"/>
                            <w:kern w:val="0"/>
                            <w:sz w:val="27"/>
                            <w:szCs w:val="27"/>
                            <w:bdr w:val="none" w:sz="0" w:space="0" w:color="auto" w:frame="1"/>
                            <w:lang w:eastAsia="en-AU"/>
                            <w14:ligatures w14:val="none"/>
                          </w:rPr>
                          <w:br/>
                          <w:t>Around a hundred delegates gathered for the tenth Australia-China Transcultural Studies Symposium and the ninth Conference of the Foundation for Australian Studies in China. These dialogues have continued despite interruption by the pandemic and tensions in bilateral relations, bringing together people whose main aim is to improve understanding across cultures and political divides.</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hyperlink r:id="rId45" w:history="1">
                          <w:r w:rsidRPr="007D75B4">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57B73FAC"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D0E3B48"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8C3859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0BE1B05F" w14:textId="77777777">
                    <w:tc>
                      <w:tcPr>
                        <w:tcW w:w="0" w:type="auto"/>
                        <w:tcMar>
                          <w:top w:w="0" w:type="dxa"/>
                          <w:left w:w="270" w:type="dxa"/>
                          <w:bottom w:w="135" w:type="dxa"/>
                          <w:right w:w="270" w:type="dxa"/>
                        </w:tcMar>
                        <w:hideMark/>
                      </w:tcPr>
                      <w:p w14:paraId="06051420"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b/>
                            <w:bCs/>
                            <w:color w:val="000000"/>
                            <w:kern w:val="0"/>
                            <w:bdr w:val="none" w:sz="0" w:space="0" w:color="auto" w:frame="1"/>
                            <w:lang w:eastAsia="en-AU"/>
                            <w14:ligatures w14:val="none"/>
                          </w:rPr>
                          <w:t>US makes WA vital for fighting its wars and a target for its enemies</w:t>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Helvetica" w:eastAsia="Times New Roman" w:hAnsi="Helvetica" w:cs="Helvetica"/>
                            <w:color w:val="000000"/>
                            <w:kern w:val="0"/>
                            <w:sz w:val="18"/>
                            <w:szCs w:val="18"/>
                            <w:bdr w:val="none" w:sz="0" w:space="0" w:color="auto" w:frame="1"/>
                            <w:lang w:eastAsia="en-AU"/>
                            <w14:ligatures w14:val="none"/>
                          </w:rPr>
                          <w:br/>
                        </w:r>
                        <w:r w:rsidRPr="007D75B4">
                          <w:rPr>
                            <w:rFonts w:ascii="Arial" w:eastAsia="Times New Roman" w:hAnsi="Arial" w:cs="Arial"/>
                            <w:color w:val="000000"/>
                            <w:kern w:val="0"/>
                            <w:sz w:val="27"/>
                            <w:szCs w:val="27"/>
                            <w:bdr w:val="none" w:sz="0" w:space="0" w:color="auto" w:frame="1"/>
                            <w:lang w:eastAsia="en-AU"/>
                            <w14:ligatures w14:val="none"/>
                          </w:rPr>
                          <w:t>By Bevan Ramsden</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r w:rsidRPr="007D75B4">
                          <w:rPr>
                            <w:rFonts w:ascii="Arial" w:eastAsia="Times New Roman" w:hAnsi="Arial" w:cs="Arial"/>
                            <w:i/>
                            <w:iCs/>
                            <w:color w:val="000000"/>
                            <w:kern w:val="0"/>
                            <w:bdr w:val="none" w:sz="0" w:space="0" w:color="auto" w:frame="1"/>
                            <w:lang w:eastAsia="en-AU"/>
                            <w14:ligatures w14:val="none"/>
                          </w:rPr>
                          <w:t>Successive Australian governments have allowed the United States to carry out a program of militarisation in Western Australia which has made it a vital U.S war-fighting base and thus an inevitable target for retaliatory strikes should hostilities commence, for example between the U.S and China. Much of this militarisation has been carried out behind a cloak of secrecy, without any public or parliamentary debate. This raises the question of how much the W.A public and Australians generally, know about this U.S military build-up, its implications and the serious hazards it poses.</w:t>
                        </w:r>
                        <w:r w:rsidRPr="007D75B4">
                          <w:rPr>
                            <w:rFonts w:ascii="Helvetica" w:eastAsia="Times New Roman" w:hAnsi="Helvetica" w:cs="Helvetica"/>
                            <w:color w:val="656565"/>
                            <w:kern w:val="0"/>
                            <w:sz w:val="18"/>
                            <w:szCs w:val="18"/>
                            <w:lang w:eastAsia="en-AU"/>
                            <w14:ligatures w14:val="none"/>
                          </w:rPr>
                          <w:br/>
                        </w:r>
                        <w:r w:rsidRPr="007D75B4">
                          <w:rPr>
                            <w:rFonts w:ascii="Helvetica" w:eastAsia="Times New Roman" w:hAnsi="Helvetica" w:cs="Helvetica"/>
                            <w:color w:val="656565"/>
                            <w:kern w:val="0"/>
                            <w:sz w:val="18"/>
                            <w:szCs w:val="18"/>
                            <w:lang w:eastAsia="en-AU"/>
                            <w14:ligatures w14:val="none"/>
                          </w:rPr>
                          <w:br/>
                        </w:r>
                        <w:hyperlink r:id="rId46" w:history="1">
                          <w:r w:rsidRPr="007D75B4">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7D75B4">
                          <w:rPr>
                            <w:rFonts w:ascii="Helvetica" w:eastAsia="Times New Roman" w:hAnsi="Helvetica" w:cs="Helvetica"/>
                            <w:color w:val="656565"/>
                            <w:kern w:val="0"/>
                            <w:sz w:val="18"/>
                            <w:szCs w:val="18"/>
                            <w:lang w:eastAsia="en-AU"/>
                            <w14:ligatures w14:val="none"/>
                          </w:rPr>
                          <w:br/>
                          <w:t> </w:t>
                        </w:r>
                      </w:p>
                    </w:tc>
                  </w:tr>
                </w:tbl>
                <w:p w14:paraId="6C37EE7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3FEA087E"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6EFC2D2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18B9BF5C" w14:textId="77777777">
                    <w:tc>
                      <w:tcPr>
                        <w:tcW w:w="0" w:type="auto"/>
                        <w:tcMar>
                          <w:top w:w="0" w:type="dxa"/>
                          <w:left w:w="270" w:type="dxa"/>
                          <w:bottom w:w="135" w:type="dxa"/>
                          <w:right w:w="270" w:type="dxa"/>
                        </w:tcMar>
                        <w:hideMark/>
                      </w:tcPr>
                      <w:p w14:paraId="10549A8D" w14:textId="77777777" w:rsidR="007D75B4" w:rsidRPr="007D75B4" w:rsidRDefault="007D75B4" w:rsidP="007D75B4">
                        <w:pPr>
                          <w:spacing w:after="0" w:line="270" w:lineRule="atLeast"/>
                          <w:rPr>
                            <w:rFonts w:ascii="Helvetica" w:eastAsia="Times New Roman" w:hAnsi="Helvetica" w:cs="Helvetica"/>
                            <w:color w:val="656565"/>
                            <w:kern w:val="0"/>
                            <w:sz w:val="18"/>
                            <w:szCs w:val="18"/>
                            <w:lang w:eastAsia="en-AU"/>
                            <w14:ligatures w14:val="none"/>
                          </w:rPr>
                        </w:pPr>
                        <w:r w:rsidRPr="007D75B4">
                          <w:rPr>
                            <w:rFonts w:ascii="Arial" w:eastAsia="Times New Roman" w:hAnsi="Arial" w:cs="Arial"/>
                            <w:b/>
                            <w:bCs/>
                            <w:color w:val="0000FF"/>
                            <w:kern w:val="0"/>
                            <w:sz w:val="33"/>
                            <w:szCs w:val="33"/>
                            <w:bdr w:val="none" w:sz="0" w:space="0" w:color="auto" w:frame="1"/>
                            <w:lang w:eastAsia="en-AU"/>
                            <w14:ligatures w14:val="none"/>
                          </w:rPr>
                          <w:t>Coming Events</w:t>
                        </w:r>
                      </w:p>
                    </w:tc>
                  </w:tr>
                </w:tbl>
                <w:p w14:paraId="28EEDF60"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B5C4139" w14:textId="77777777" w:rsidR="007D75B4" w:rsidRPr="007D75B4" w:rsidRDefault="007D75B4" w:rsidP="007D75B4">
            <w:pPr>
              <w:spacing w:after="0" w:line="240" w:lineRule="auto"/>
              <w:rPr>
                <w:rFonts w:ascii="Segoe UI" w:eastAsia="Times New Roman" w:hAnsi="Segoe UI" w:cs="Segoe UI"/>
                <w:color w:val="242424"/>
                <w:kern w:val="0"/>
                <w:sz w:val="23"/>
                <w:szCs w:val="23"/>
                <w:lang w:eastAsia="en-AU"/>
                <w14:ligatures w14:val="none"/>
              </w:rPr>
            </w:pPr>
          </w:p>
        </w:tc>
      </w:tr>
      <w:tr w:rsidR="007D75B4" w:rsidRPr="007D75B4" w14:paraId="4CC91FE7" w14:textId="77777777" w:rsidTr="007D75B4">
        <w:tc>
          <w:tcPr>
            <w:tcW w:w="0" w:type="auto"/>
            <w:tcBorders>
              <w:top w:val="nil"/>
              <w:bottom w:val="nil"/>
            </w:tcBorders>
            <w:shd w:val="clear" w:color="auto" w:fill="FAFAFA"/>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7D75B4" w:rsidRPr="007D75B4" w14:paraId="12042D3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25032486" w14:textId="77777777">
                    <w:tc>
                      <w:tcPr>
                        <w:tcW w:w="0" w:type="auto"/>
                        <w:tcMar>
                          <w:top w:w="0" w:type="dxa"/>
                          <w:left w:w="135" w:type="dxa"/>
                          <w:bottom w:w="0" w:type="dxa"/>
                          <w:right w:w="135" w:type="dxa"/>
                        </w:tcMar>
                        <w:hideMark/>
                      </w:tcPr>
                      <w:p w14:paraId="78CE7FA0"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389FFB72" wp14:editId="3E2E0AF4">
                              <wp:extent cx="5372100" cy="2990850"/>
                              <wp:effectExtent l="0" t="0" r="0" b="0"/>
                              <wp:docPr id="18" name="Picture 2" descr="A paper with a picture of smoke com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A paper with a picture of smoke coming out of i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2100" cy="2990850"/>
                                      </a:xfrm>
                                      <a:prstGeom prst="rect">
                                        <a:avLst/>
                                      </a:prstGeom>
                                      <a:noFill/>
                                      <a:ln>
                                        <a:noFill/>
                                      </a:ln>
                                    </pic:spPr>
                                  </pic:pic>
                                </a:graphicData>
                              </a:graphic>
                            </wp:inline>
                          </w:drawing>
                        </w:r>
                      </w:p>
                    </w:tc>
                  </w:tr>
                </w:tbl>
                <w:p w14:paraId="049CE4D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546EB99" w14:textId="77777777" w:rsidR="007D75B4" w:rsidRPr="007D75B4" w:rsidRDefault="007D75B4" w:rsidP="007D75B4">
            <w:pPr>
              <w:spacing w:after="0" w:line="240" w:lineRule="auto"/>
              <w:rPr>
                <w:rFonts w:ascii="Segoe UI" w:eastAsia="Times New Roman" w:hAnsi="Segoe UI" w:cs="Segoe UI"/>
                <w:color w:val="242424"/>
                <w:kern w:val="0"/>
                <w:sz w:val="23"/>
                <w:szCs w:val="23"/>
                <w:lang w:eastAsia="en-AU"/>
                <w14:ligatures w14:val="none"/>
              </w:rPr>
            </w:pPr>
          </w:p>
        </w:tc>
      </w:tr>
      <w:tr w:rsidR="007D75B4" w:rsidRPr="007D75B4" w14:paraId="0C711305" w14:textId="77777777" w:rsidTr="007D75B4">
        <w:tc>
          <w:tcPr>
            <w:tcW w:w="0" w:type="auto"/>
            <w:tcBorders>
              <w:top w:val="nil"/>
              <w:bottom w:val="single" w:sz="12" w:space="0" w:color="EAEAEA"/>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7D75B4" w:rsidRPr="007D75B4" w14:paraId="21D8EFD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7D75B4" w:rsidRPr="007D75B4" w14:paraId="6DC7772E" w14:textId="77777777">
                    <w:tc>
                      <w:tcPr>
                        <w:tcW w:w="0" w:type="auto"/>
                        <w:tcMar>
                          <w:top w:w="0" w:type="dxa"/>
                          <w:left w:w="135" w:type="dxa"/>
                          <w:bottom w:w="0" w:type="dxa"/>
                          <w:right w:w="135" w:type="dxa"/>
                        </w:tcMar>
                        <w:hideMark/>
                      </w:tcPr>
                      <w:p w14:paraId="5AD9BA28" w14:textId="77777777" w:rsidR="007D75B4" w:rsidRPr="007D75B4" w:rsidRDefault="007D75B4" w:rsidP="007D75B4">
                        <w:pPr>
                          <w:spacing w:after="0" w:line="240" w:lineRule="auto"/>
                          <w:jc w:val="center"/>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noProof/>
                            <w:kern w:val="0"/>
                            <w:lang w:eastAsia="en-AU"/>
                            <w14:ligatures w14:val="none"/>
                          </w:rPr>
                          <w:lastRenderedPageBreak/>
                          <w:drawing>
                            <wp:inline distT="0" distB="0" distL="0" distR="0" wp14:anchorId="3C44A1D5" wp14:editId="07670D9B">
                              <wp:extent cx="5372100" cy="8674100"/>
                              <wp:effectExtent l="6350" t="0" r="6350" b="6350"/>
                              <wp:docPr id="19"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A close-up of a pap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5372100" cy="8674100"/>
                                      </a:xfrm>
                                      <a:prstGeom prst="rect">
                                        <a:avLst/>
                                      </a:prstGeom>
                                      <a:noFill/>
                                      <a:ln>
                                        <a:noFill/>
                                      </a:ln>
                                    </pic:spPr>
                                  </pic:pic>
                                </a:graphicData>
                              </a:graphic>
                            </wp:inline>
                          </w:drawing>
                        </w:r>
                      </w:p>
                    </w:tc>
                  </w:tr>
                </w:tbl>
                <w:p w14:paraId="18341A12"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1A75FA01" w14:textId="77777777" w:rsidR="007D75B4" w:rsidRPr="007D75B4" w:rsidRDefault="007D75B4" w:rsidP="007D75B4">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7D75B4" w:rsidRPr="007D75B4" w14:paraId="365EE1A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032DA974"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7D75B4" w:rsidRPr="007D75B4" w14:paraId="2898025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7D75B4" w:rsidRPr="007D75B4" w14:paraId="259C8DC9"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7D75B4" w:rsidRPr="007D75B4" w14:paraId="65EC97AF"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7D75B4" w:rsidRPr="007D75B4" w14:paraId="093BA51F" w14:textId="77777777">
                                            <w:trPr>
                                              <w:jc w:val="center"/>
                                            </w:trPr>
                                            <w:tc>
                                              <w:tcPr>
                                                <w:tcW w:w="0" w:type="auto"/>
                                                <w:vAlign w:val="center"/>
                                                <w:hideMark/>
                                              </w:tcPr>
                                              <w:p w14:paraId="3B04A53F"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kern w:val="0"/>
                                                    <w:lang w:eastAsia="en-AU"/>
                                                    <w14:ligatures w14:val="none"/>
                                                  </w:rPr>
                                                  <w:t> </w:t>
                                                </w:r>
                                              </w:p>
                                              <w:tbl>
                                                <w:tblPr>
                                                  <w:tblW w:w="5000" w:type="pct"/>
                                                  <w:tblCellMar>
                                                    <w:left w:w="0" w:type="dxa"/>
                                                    <w:right w:w="0" w:type="dxa"/>
                                                  </w:tblCellMar>
                                                  <w:tblLook w:val="04A0" w:firstRow="1" w:lastRow="0" w:firstColumn="1" w:lastColumn="0" w:noHBand="0" w:noVBand="1"/>
                                                </w:tblPr>
                                                <w:tblGrid>
                                                  <w:gridCol w:w="8486"/>
                                                </w:tblGrid>
                                                <w:tr w:rsidR="007D75B4" w:rsidRPr="007D75B4" w14:paraId="2F7BEDA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7D75B4" w:rsidRPr="007D75B4" w14:paraId="6EDBEF4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7D75B4" w:rsidRPr="007D75B4" w14:paraId="377DFCF5" w14:textId="77777777">
                                                              <w:tc>
                                                                <w:tcPr>
                                                                  <w:tcW w:w="0" w:type="auto"/>
                                                                  <w:vAlign w:val="center"/>
                                                                  <w:hideMark/>
                                                                </w:tcPr>
                                                                <w:p w14:paraId="3C443429" w14:textId="77777777" w:rsidR="007D75B4" w:rsidRPr="007D75B4" w:rsidRDefault="007D75B4" w:rsidP="007D75B4">
                                                                  <w:pPr>
                                                                    <w:spacing w:after="0" w:line="240" w:lineRule="auto"/>
                                                                    <w:jc w:val="center"/>
                                                                    <w:textAlignment w:val="baseline"/>
                                                                    <w:rPr>
                                                                      <w:rFonts w:ascii="Times New Roman" w:eastAsia="Times New Roman" w:hAnsi="Times New Roman" w:cs="Times New Roman"/>
                                                                      <w:kern w:val="0"/>
                                                                      <w:lang w:eastAsia="en-AU"/>
                                                                      <w14:ligatures w14:val="none"/>
                                                                    </w:rPr>
                                                                  </w:pPr>
                                                                  <w:r w:rsidRPr="007D75B4">
                                                                    <w:rPr>
                                                                      <w:rFonts w:ascii="inherit" w:eastAsia="Times New Roman" w:hAnsi="inherit" w:cs="Times New Roman"/>
                                                                      <w:b/>
                                                                      <w:bCs/>
                                                                      <w:kern w:val="0"/>
                                                                      <w:bdr w:val="none" w:sz="0" w:space="0" w:color="auto" w:frame="1"/>
                                                                      <w:lang w:eastAsia="en-AU"/>
                                                                      <w14:ligatures w14:val="none"/>
                                                                    </w:rPr>
                                                                    <w:t>RAPID PUBLIC RESPONSE</w:t>
                                                                  </w:r>
                                                                </w:p>
                                                                <w:p w14:paraId="1F91CD4E"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7D75B4">
                                                                    <w:rPr>
                                                                      <w:rFonts w:ascii="Times New Roman" w:eastAsia="Times New Roman" w:hAnsi="Times New Roman" w:cs="Times New Roman"/>
                                                                      <w:kern w:val="0"/>
                                                                      <w:lang w:eastAsia="en-AU"/>
                                                                      <w14:ligatures w14:val="none"/>
                                                                    </w:rPr>
                                                                    <w:br/>
                                                                    <w:t> </w:t>
                                                                  </w:r>
                                                                  <w:r w:rsidRPr="007D75B4">
                                                                    <w:rPr>
                                                                      <w:rFonts w:ascii="Times New Roman" w:eastAsia="Times New Roman" w:hAnsi="Times New Roman" w:cs="Times New Roman"/>
                                                                      <w:kern w:val="0"/>
                                                                      <w:lang w:eastAsia="en-AU"/>
                                                                      <w14:ligatures w14:val="none"/>
                                                                    </w:rPr>
                                                                    <w:br/>
                                                                  </w:r>
                                                                  <w:r w:rsidRPr="007D75B4">
                                                                    <w:rPr>
                                                                      <w:rFonts w:ascii="Times New Roman" w:eastAsia="Times New Roman" w:hAnsi="Times New Roman" w:cs="Times New Roman"/>
                                                                      <w:b/>
                                                                      <w:bCs/>
                                                                      <w:kern w:val="0"/>
                                                                      <w:lang w:eastAsia="en-AU"/>
                                                                      <w14:ligatures w14:val="none"/>
                                                                    </w:rPr>
                                                                    <w:t>In Melbourne</w:t>
                                                                  </w:r>
                                                                  <w:r w:rsidRPr="007D75B4">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7D75B4">
                                                                    <w:rPr>
                                                                      <w:rFonts w:ascii="Times New Roman" w:eastAsia="Times New Roman" w:hAnsi="Times New Roman" w:cs="Times New Roman"/>
                                                                      <w:kern w:val="0"/>
                                                                      <w:lang w:eastAsia="en-AU"/>
                                                                      <w14:ligatures w14:val="none"/>
                                                                    </w:rPr>
                                                                    <w:br/>
                                                                    <w:t> </w:t>
                                                                  </w:r>
                                                                  <w:r w:rsidRPr="007D75B4">
                                                                    <w:rPr>
                                                                      <w:rFonts w:ascii="Times New Roman" w:eastAsia="Times New Roman" w:hAnsi="Times New Roman" w:cs="Times New Roman"/>
                                                                      <w:kern w:val="0"/>
                                                                      <w:lang w:eastAsia="en-AU"/>
                                                                      <w14:ligatures w14:val="none"/>
                                                                    </w:rPr>
                                                                    <w:br/>
                                                                  </w:r>
                                                                  <w:r w:rsidRPr="007D75B4">
                                                                    <w:rPr>
                                                                      <w:rFonts w:ascii="Times New Roman" w:eastAsia="Times New Roman" w:hAnsi="Times New Roman" w:cs="Times New Roman"/>
                                                                      <w:b/>
                                                                      <w:bCs/>
                                                                      <w:kern w:val="0"/>
                                                                      <w:lang w:eastAsia="en-AU"/>
                                                                      <w14:ligatures w14:val="none"/>
                                                                    </w:rPr>
                                                                    <w:t>In Adelaide</w:t>
                                                                  </w:r>
                                                                  <w:r w:rsidRPr="007D75B4">
                                                                    <w:rPr>
                                                                      <w:rFonts w:ascii="Times New Roman" w:eastAsia="Times New Roman" w:hAnsi="Times New Roman" w:cs="Times New Roman"/>
                                                                      <w:kern w:val="0"/>
                                                                      <w:lang w:eastAsia="en-AU"/>
                                                                      <w14:ligatures w14:val="none"/>
                                                                    </w:rPr>
                                                                    <w:t>, on Parliament Steps at 4.30 pm that evening – bring banners and placards – family and friends.</w:t>
                                                                  </w:r>
                                                                  <w:r w:rsidRPr="007D75B4">
                                                                    <w:rPr>
                                                                      <w:rFonts w:ascii="Times New Roman" w:eastAsia="Times New Roman" w:hAnsi="Times New Roman" w:cs="Times New Roman"/>
                                                                      <w:kern w:val="0"/>
                                                                      <w:lang w:eastAsia="en-AU"/>
                                                                      <w14:ligatures w14:val="none"/>
                                                                    </w:rPr>
                                                                    <w:br/>
                                                                    <w:t> </w:t>
                                                                  </w:r>
                                                                  <w:r w:rsidRPr="007D75B4">
                                                                    <w:rPr>
                                                                      <w:rFonts w:ascii="Times New Roman" w:eastAsia="Times New Roman" w:hAnsi="Times New Roman" w:cs="Times New Roman"/>
                                                                      <w:kern w:val="0"/>
                                                                      <w:lang w:eastAsia="en-AU"/>
                                                                      <w14:ligatures w14:val="none"/>
                                                                    </w:rPr>
                                                                    <w:br/>
                                                                    <w:t>I</w:t>
                                                                  </w:r>
                                                                  <w:r w:rsidRPr="007D75B4">
                                                                    <w:rPr>
                                                                      <w:rFonts w:ascii="Times New Roman" w:eastAsia="Times New Roman" w:hAnsi="Times New Roman" w:cs="Times New Roman"/>
                                                                      <w:b/>
                                                                      <w:bCs/>
                                                                      <w:kern w:val="0"/>
                                                                      <w:lang w:eastAsia="en-AU"/>
                                                                      <w14:ligatures w14:val="none"/>
                                                                    </w:rPr>
                                                                    <w:t>n Newcastle</w:t>
                                                                  </w:r>
                                                                  <w:r w:rsidRPr="007D75B4">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7D75B4">
                                                                    <w:rPr>
                                                                      <w:rFonts w:ascii="Times New Roman" w:eastAsia="Times New Roman" w:hAnsi="Times New Roman" w:cs="Times New Roman"/>
                                                                      <w:kern w:val="0"/>
                                                                      <w:lang w:eastAsia="en-AU"/>
                                                                      <w14:ligatures w14:val="none"/>
                                                                    </w:rPr>
                                                                    <w:br/>
                                                                    <w:t> </w:t>
                                                                  </w:r>
                                                                  <w:r w:rsidRPr="007D75B4">
                                                                    <w:rPr>
                                                                      <w:rFonts w:ascii="Times New Roman" w:eastAsia="Times New Roman" w:hAnsi="Times New Roman" w:cs="Times New Roman"/>
                                                                      <w:kern w:val="0"/>
                                                                      <w:lang w:eastAsia="en-AU"/>
                                                                      <w14:ligatures w14:val="none"/>
                                                                    </w:rPr>
                                                                    <w:br/>
                                                                  </w:r>
                                                                  <w:r w:rsidRPr="007D75B4">
                                                                    <w:rPr>
                                                                      <w:rFonts w:ascii="Times New Roman" w:eastAsia="Times New Roman" w:hAnsi="Times New Roman" w:cs="Times New Roman"/>
                                                                      <w:b/>
                                                                      <w:bCs/>
                                                                      <w:kern w:val="0"/>
                                                                      <w:lang w:eastAsia="en-AU"/>
                                                                      <w14:ligatures w14:val="none"/>
                                                                    </w:rPr>
                                                                    <w:t>In Canberra</w:t>
                                                                  </w:r>
                                                                  <w:r w:rsidRPr="007D75B4">
                                                                    <w:rPr>
                                                                      <w:rFonts w:ascii="Times New Roman" w:eastAsia="Times New Roman" w:hAnsi="Times New Roman" w:cs="Times New Roman"/>
                                                                      <w:kern w:val="0"/>
                                                                      <w:lang w:eastAsia="en-AU"/>
                                                                      <w14:ligatures w14:val="none"/>
                                                                    </w:rPr>
                                                                    <w:t>, on the median strip at the corner of London Circuit and Northbourne Ave. </w:t>
                                                                  </w:r>
                                                                  <w:r w:rsidRPr="007D75B4">
                                                                    <w:rPr>
                                                                      <w:rFonts w:ascii="Times New Roman" w:eastAsia="Times New Roman" w:hAnsi="Times New Roman" w:cs="Times New Roman"/>
                                                                      <w:kern w:val="0"/>
                                                                      <w:lang w:eastAsia="en-AU"/>
                                                                      <w14:ligatures w14:val="none"/>
                                                                    </w:rPr>
                                                                    <w:br/>
                                                                  </w:r>
                                                                  <w:r w:rsidRPr="007D75B4">
                                                                    <w:rPr>
                                                                      <w:rFonts w:ascii="Times New Roman" w:eastAsia="Times New Roman" w:hAnsi="Times New Roman" w:cs="Times New Roman"/>
                                                                      <w:kern w:val="0"/>
                                                                      <w:lang w:eastAsia="en-AU"/>
                                                                      <w14:ligatures w14:val="none"/>
                                                                    </w:rPr>
                                                                    <w:lastRenderedPageBreak/>
                                                                    <w:br/>
                                                                  </w:r>
                                                                  <w:r w:rsidRPr="007D75B4">
                                                                    <w:rPr>
                                                                      <w:rFonts w:ascii="Times New Roman" w:eastAsia="Times New Roman" w:hAnsi="Times New Roman" w:cs="Times New Roman"/>
                                                                      <w:b/>
                                                                      <w:bCs/>
                                                                      <w:kern w:val="0"/>
                                                                      <w:lang w:eastAsia="en-AU"/>
                                                                      <w14:ligatures w14:val="none"/>
                                                                    </w:rPr>
                                                                    <w:t>In Brisbane</w:t>
                                                                  </w:r>
                                                                  <w:r w:rsidRPr="007D75B4">
                                                                    <w:rPr>
                                                                      <w:rFonts w:ascii="Times New Roman" w:eastAsia="Times New Roman" w:hAnsi="Times New Roman" w:cs="Times New Roman"/>
                                                                      <w:kern w:val="0"/>
                                                                      <w:lang w:eastAsia="en-AU"/>
                                                                      <w14:ligatures w14:val="none"/>
                                                                    </w:rPr>
                                                                    <w:t>, at King George Square, 5 pm</w:t>
                                                                  </w:r>
                                                                </w:p>
                                                              </w:tc>
                                                            </w:tr>
                                                          </w:tbl>
                                                          <w:p w14:paraId="775E11C0"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67772CE"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4057F415"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503A416B" w14:textId="77777777" w:rsidR="007D75B4" w:rsidRPr="007D75B4" w:rsidRDefault="007D75B4" w:rsidP="007D75B4">
                                          <w:pPr>
                                            <w:spacing w:after="0" w:line="240" w:lineRule="auto"/>
                                            <w:textAlignment w:val="baseline"/>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kern w:val="0"/>
                                              <w:lang w:eastAsia="en-AU"/>
                                              <w14:ligatures w14:val="none"/>
                                            </w:rPr>
                                            <w:lastRenderedPageBreak/>
                                            <w:t> </w:t>
                                          </w:r>
                                        </w:p>
                                      </w:tc>
                                    </w:tr>
                                  </w:tbl>
                                  <w:p w14:paraId="40841168"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1F82B0B"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A9F7A8F" w14:textId="77777777" w:rsidR="007D75B4" w:rsidRPr="007D75B4" w:rsidRDefault="007D75B4" w:rsidP="007D75B4">
                        <w:pPr>
                          <w:spacing w:after="0" w:line="360" w:lineRule="atLeast"/>
                          <w:rPr>
                            <w:rFonts w:ascii="Helvetica" w:eastAsia="Times New Roman" w:hAnsi="Helvetica" w:cs="Helvetica"/>
                            <w:color w:val="202020"/>
                            <w:kern w:val="0"/>
                            <w:lang w:eastAsia="en-AU"/>
                            <w14:ligatures w14:val="none"/>
                          </w:rPr>
                        </w:pPr>
                      </w:p>
                    </w:tc>
                  </w:tr>
                </w:tbl>
                <w:p w14:paraId="09CA7107"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1029DEA" w14:textId="77777777" w:rsidR="007D75B4" w:rsidRPr="007D75B4" w:rsidRDefault="007D75B4" w:rsidP="007D75B4">
            <w:pPr>
              <w:spacing w:after="0" w:line="240" w:lineRule="auto"/>
              <w:rPr>
                <w:rFonts w:ascii="Segoe UI" w:eastAsia="Times New Roman" w:hAnsi="Segoe UI" w:cs="Segoe UI"/>
                <w:color w:val="242424"/>
                <w:kern w:val="0"/>
                <w:sz w:val="23"/>
                <w:szCs w:val="23"/>
                <w:lang w:eastAsia="en-AU"/>
                <w14:ligatures w14:val="none"/>
              </w:rPr>
            </w:pPr>
          </w:p>
        </w:tc>
      </w:tr>
      <w:tr w:rsidR="007D75B4" w:rsidRPr="007D75B4" w14:paraId="4E05D693" w14:textId="77777777" w:rsidTr="007D75B4">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7D75B4" w:rsidRPr="007D75B4" w14:paraId="30CDF99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7D75B4" w:rsidRPr="007D75B4" w14:paraId="5DAA6933"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7D75B4" w:rsidRPr="007D75B4" w14:paraId="5C81E55F" w14:textId="77777777">
                          <w:tc>
                            <w:tcPr>
                              <w:tcW w:w="0" w:type="auto"/>
                              <w:vAlign w:val="center"/>
                              <w:hideMark/>
                            </w:tcPr>
                            <w:p w14:paraId="68F367C7"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7D75B4">
                                <w:rPr>
                                  <w:rFonts w:ascii="Times New Roman" w:eastAsia="Times New Roman" w:hAnsi="Times New Roman" w:cs="Times New Roman"/>
                                  <w:color w:val="000000"/>
                                  <w:kern w:val="0"/>
                                  <w:bdr w:val="none" w:sz="0" w:space="0" w:color="auto" w:frame="1"/>
                                  <w:lang w:eastAsia="en-AU"/>
                                  <w14:ligatures w14:val="none"/>
                                </w:rPr>
                                <w:br/>
                              </w:r>
                              <w:r w:rsidRPr="007D75B4">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7D75B4">
                                <w:rPr>
                                  <w:rFonts w:ascii="Times New Roman" w:eastAsia="Times New Roman" w:hAnsi="Times New Roman" w:cs="Times New Roman"/>
                                  <w:color w:val="000000"/>
                                  <w:kern w:val="0"/>
                                  <w:bdr w:val="none" w:sz="0" w:space="0" w:color="auto" w:frame="1"/>
                                  <w:lang w:eastAsia="en-AU"/>
                                  <w14:ligatures w14:val="none"/>
                                </w:rPr>
                                <w:br/>
                              </w:r>
                              <w:r w:rsidRPr="007D75B4">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7D75B4">
                                <w:rPr>
                                  <w:rFonts w:ascii="Times New Roman" w:eastAsia="Times New Roman" w:hAnsi="Times New Roman" w:cs="Times New Roman"/>
                                  <w:color w:val="000000"/>
                                  <w:kern w:val="0"/>
                                  <w:bdr w:val="none" w:sz="0" w:space="0" w:color="auto" w:frame="1"/>
                                  <w:lang w:eastAsia="en-AU"/>
                                  <w14:ligatures w14:val="none"/>
                                </w:rPr>
                                <w:br/>
                              </w:r>
                              <w:r w:rsidRPr="007D75B4">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7D75B4">
                                <w:rPr>
                                  <w:rFonts w:ascii="Times New Roman" w:eastAsia="Times New Roman" w:hAnsi="Times New Roman" w:cs="Times New Roman"/>
                                  <w:color w:val="000000"/>
                                  <w:kern w:val="0"/>
                                  <w:bdr w:val="none" w:sz="0" w:space="0" w:color="auto" w:frame="1"/>
                                  <w:lang w:eastAsia="en-AU"/>
                                  <w14:ligatures w14:val="none"/>
                                </w:rPr>
                                <w:br/>
                              </w:r>
                              <w:r w:rsidRPr="007D75B4">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7D75B4">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7D75B4">
                                <w:rPr>
                                  <w:rFonts w:ascii="Times New Roman" w:eastAsia="Times New Roman" w:hAnsi="Times New Roman" w:cs="Times New Roman"/>
                                  <w:kern w:val="0"/>
                                  <w:lang w:eastAsia="en-AU"/>
                                  <w14:ligatures w14:val="none"/>
                                </w:rPr>
                                <w:br/>
                              </w:r>
                              <w:hyperlink r:id="rId49" w:history="1">
                                <w:r w:rsidRPr="007D75B4">
                                  <w:rPr>
                                    <w:rFonts w:ascii="inherit" w:eastAsia="Times New Roman" w:hAnsi="inherit" w:cs="Times New Roman"/>
                                    <w:color w:val="000000"/>
                                    <w:kern w:val="0"/>
                                    <w:u w:val="single"/>
                                    <w:bdr w:val="none" w:sz="0" w:space="0" w:color="auto" w:frame="1"/>
                                    <w:lang w:eastAsia="en-AU"/>
                                    <w14:ligatures w14:val="none"/>
                                  </w:rPr>
                                  <w:t>Ipan.australia@gmail.com</w:t>
                                </w:r>
                              </w:hyperlink>
                              <w:r w:rsidRPr="007D75B4">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7D75B4">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7D75B4">
                                <w:rPr>
                                  <w:rFonts w:ascii="Times New Roman" w:eastAsia="Times New Roman" w:hAnsi="Times New Roman" w:cs="Times New Roman"/>
                                  <w:color w:val="000000"/>
                                  <w:kern w:val="0"/>
                                  <w:bdr w:val="none" w:sz="0" w:space="0" w:color="auto" w:frame="1"/>
                                  <w:lang w:eastAsia="en-AU"/>
                                  <w14:ligatures w14:val="none"/>
                                </w:rPr>
                                <w:t>committee.</w:t>
                              </w:r>
                              <w:r w:rsidRPr="007D75B4">
                                <w:rPr>
                                  <w:rFonts w:ascii="Arial" w:eastAsia="Times New Roman" w:hAnsi="Arial" w:cs="Arial"/>
                                  <w:b/>
                                  <w:bCs/>
                                  <w:color w:val="000000"/>
                                  <w:kern w:val="0"/>
                                  <w:sz w:val="18"/>
                                  <w:szCs w:val="18"/>
                                  <w:bdr w:val="none" w:sz="0" w:space="0" w:color="auto" w:frame="1"/>
                                  <w:lang w:eastAsia="en-AU"/>
                                  <w14:ligatures w14:val="none"/>
                                </w:rPr>
                                <w:t>Disclaime</w:t>
                              </w:r>
                              <w:r w:rsidRPr="007D75B4">
                                <w:rPr>
                                  <w:rFonts w:ascii="Arial" w:eastAsia="Times New Roman" w:hAnsi="Arial" w:cs="Arial"/>
                                  <w:color w:val="000000"/>
                                  <w:kern w:val="0"/>
                                  <w:sz w:val="18"/>
                                  <w:szCs w:val="18"/>
                                  <w:bdr w:val="none" w:sz="0" w:space="0" w:color="auto" w:frame="1"/>
                                  <w:lang w:eastAsia="en-AU"/>
                                  <w14:ligatures w14:val="none"/>
                                </w:rPr>
                                <w:t>r</w:t>
                              </w:r>
                              <w:proofErr w:type="spellEnd"/>
                              <w:r w:rsidRPr="007D75B4">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486"/>
                              </w:tblGrid>
                              <w:tr w:rsidR="007D75B4" w:rsidRPr="007D75B4" w14:paraId="584CA159"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7D75B4" w:rsidRPr="007D75B4" w14:paraId="45074514" w14:textId="77777777">
                                      <w:tc>
                                        <w:tcPr>
                                          <w:tcW w:w="0" w:type="auto"/>
                                          <w:vAlign w:val="center"/>
                                          <w:hideMark/>
                                        </w:tcPr>
                                        <w:p w14:paraId="5CE129A3"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r w:rsidRPr="007D75B4">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7D75B4">
                                            <w:rPr>
                                              <w:rFonts w:ascii="Times New Roman" w:eastAsia="Times New Roman" w:hAnsi="Times New Roman" w:cs="Times New Roman"/>
                                              <w:color w:val="000000"/>
                                              <w:kern w:val="0"/>
                                              <w:bdr w:val="none" w:sz="0" w:space="0" w:color="auto" w:frame="1"/>
                                              <w:lang w:eastAsia="en-AU"/>
                                              <w14:ligatures w14:val="none"/>
                                            </w:rPr>
                                            <w:br/>
                                          </w:r>
                                          <w:r w:rsidRPr="007D75B4">
                                            <w:rPr>
                                              <w:rFonts w:ascii="Times New Roman" w:eastAsia="Times New Roman" w:hAnsi="Times New Roman" w:cs="Times New Roman"/>
                                              <w:i/>
                                              <w:iCs/>
                                              <w:color w:val="000000"/>
                                              <w:kern w:val="0"/>
                                              <w:bdr w:val="none" w:sz="0" w:space="0" w:color="auto" w:frame="1"/>
                                              <w:lang w:eastAsia="en-AU"/>
                                              <w14:ligatures w14:val="none"/>
                                            </w:rPr>
                                            <w:t>Our emailing address is:</w:t>
                                          </w:r>
                                          <w:r w:rsidRPr="007D75B4">
                                            <w:rPr>
                                              <w:rFonts w:ascii="Times New Roman" w:eastAsia="Times New Roman" w:hAnsi="Times New Roman" w:cs="Times New Roman"/>
                                              <w:kern w:val="0"/>
                                              <w:lang w:eastAsia="en-AU"/>
                                              <w14:ligatures w14:val="none"/>
                                            </w:rPr>
                                            <w:br/>
                                          </w:r>
                                          <w:hyperlink r:id="rId50" w:history="1">
                                            <w:r w:rsidRPr="007D75B4">
                                              <w:rPr>
                                                <w:rFonts w:ascii="inherit" w:eastAsia="Times New Roman" w:hAnsi="inherit" w:cs="Times New Roman"/>
                                                <w:color w:val="000000"/>
                                                <w:kern w:val="0"/>
                                                <w:u w:val="single"/>
                                                <w:bdr w:val="none" w:sz="0" w:space="0" w:color="auto" w:frame="1"/>
                                                <w:lang w:eastAsia="en-AU"/>
                                                <w14:ligatures w14:val="none"/>
                                              </w:rPr>
                                              <w:t>Ipan.australia@gmail.com</w:t>
                                            </w:r>
                                          </w:hyperlink>
                                          <w:r w:rsidRPr="007D75B4">
                                            <w:rPr>
                                              <w:rFonts w:ascii="Times New Roman" w:eastAsia="Times New Roman" w:hAnsi="Times New Roman" w:cs="Times New Roman"/>
                                              <w:kern w:val="0"/>
                                              <w:lang w:eastAsia="en-AU"/>
                                              <w14:ligatures w14:val="none"/>
                                            </w:rPr>
                                            <w:br/>
                                          </w:r>
                                          <w:r w:rsidRPr="007D75B4">
                                            <w:rPr>
                                              <w:rFonts w:ascii="Times New Roman" w:eastAsia="Times New Roman" w:hAnsi="Times New Roman" w:cs="Times New Roman"/>
                                              <w:b/>
                                              <w:bCs/>
                                              <w:color w:val="000000"/>
                                              <w:kern w:val="0"/>
                                              <w:bdr w:val="none" w:sz="0" w:space="0" w:color="auto" w:frame="1"/>
                                              <w:lang w:eastAsia="en-AU"/>
                                              <w14:ligatures w14:val="none"/>
                                            </w:rPr>
                                            <w:t>Our mailing address is:</w:t>
                                          </w:r>
                                          <w:r w:rsidRPr="007D75B4">
                                            <w:rPr>
                                              <w:rFonts w:ascii="Times New Roman" w:eastAsia="Times New Roman" w:hAnsi="Times New Roman" w:cs="Times New Roman"/>
                                              <w:color w:val="000000"/>
                                              <w:kern w:val="0"/>
                                              <w:bdr w:val="none" w:sz="0" w:space="0" w:color="auto" w:frame="1"/>
                                              <w:lang w:eastAsia="en-AU"/>
                                              <w14:ligatures w14:val="none"/>
                                            </w:rPr>
                                            <w:br/>
                                            <w:t>IPAN</w:t>
                                          </w:r>
                                          <w:r w:rsidRPr="007D75B4">
                                            <w:rPr>
                                              <w:rFonts w:ascii="Times New Roman" w:eastAsia="Times New Roman" w:hAnsi="Times New Roman" w:cs="Times New Roman"/>
                                              <w:color w:val="000000"/>
                                              <w:kern w:val="0"/>
                                              <w:bdr w:val="none" w:sz="0" w:space="0" w:color="auto" w:frame="1"/>
                                              <w:lang w:eastAsia="en-AU"/>
                                              <w14:ligatures w14:val="none"/>
                                            </w:rPr>
                                            <w:br/>
                                            <w:t>PO Box 573</w:t>
                                          </w:r>
                                          <w:r w:rsidRPr="007D75B4">
                                            <w:rPr>
                                              <w:rFonts w:ascii="Times New Roman" w:eastAsia="Times New Roman" w:hAnsi="Times New Roman" w:cs="Times New Roman"/>
                                              <w:color w:val="000000"/>
                                              <w:kern w:val="0"/>
                                              <w:bdr w:val="none" w:sz="0" w:space="0" w:color="auto" w:frame="1"/>
                                              <w:lang w:eastAsia="en-AU"/>
                                              <w14:ligatures w14:val="none"/>
                                            </w:rPr>
                                            <w:br/>
                                            <w:t>Coorparoo, Qld 4151</w:t>
                                          </w:r>
                                          <w:r w:rsidRPr="007D75B4">
                                            <w:rPr>
                                              <w:rFonts w:ascii="Times New Roman" w:eastAsia="Times New Roman" w:hAnsi="Times New Roman" w:cs="Times New Roman"/>
                                              <w:color w:val="000000"/>
                                              <w:kern w:val="0"/>
                                              <w:bdr w:val="none" w:sz="0" w:space="0" w:color="auto" w:frame="1"/>
                                              <w:lang w:eastAsia="en-AU"/>
                                              <w14:ligatures w14:val="none"/>
                                            </w:rPr>
                                            <w:br/>
                                            <w:t>Australia</w:t>
                                          </w:r>
                                          <w:r w:rsidRPr="007D75B4">
                                            <w:rPr>
                                              <w:rFonts w:ascii="Times New Roman" w:eastAsia="Times New Roman" w:hAnsi="Times New Roman" w:cs="Times New Roman"/>
                                              <w:kern w:val="0"/>
                                              <w:lang w:eastAsia="en-AU"/>
                                              <w14:ligatures w14:val="none"/>
                                            </w:rPr>
                                            <w:br/>
                                          </w:r>
                                          <w:r w:rsidRPr="007D75B4">
                                            <w:rPr>
                                              <w:rFonts w:ascii="Times New Roman" w:eastAsia="Times New Roman" w:hAnsi="Times New Roman" w:cs="Times New Roman"/>
                                              <w:kern w:val="0"/>
                                              <w:lang w:eastAsia="en-AU"/>
                                              <w14:ligatures w14:val="none"/>
                                            </w:rPr>
                                            <w:br/>
                                          </w:r>
                                          <w:hyperlink r:id="rId51" w:history="1">
                                            <w:r w:rsidRPr="007D75B4">
                                              <w:rPr>
                                                <w:rFonts w:ascii="inherit" w:eastAsia="Times New Roman" w:hAnsi="inherit" w:cs="Times New Roman"/>
                                                <w:color w:val="000000"/>
                                                <w:kern w:val="0"/>
                                                <w:u w:val="single"/>
                                                <w:bdr w:val="none" w:sz="0" w:space="0" w:color="auto" w:frame="1"/>
                                                <w:lang w:eastAsia="en-AU"/>
                                                <w14:ligatures w14:val="none"/>
                                              </w:rPr>
                                              <w:t>Add us to your address book</w:t>
                                            </w:r>
                                          </w:hyperlink>
                                        </w:p>
                                      </w:tc>
                                    </w:tr>
                                  </w:tbl>
                                  <w:p w14:paraId="42F1FB90"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0ED6AB9A"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7E4950B7" w14:textId="77777777" w:rsidR="007D75B4" w:rsidRPr="007D75B4" w:rsidRDefault="007D75B4" w:rsidP="007D75B4">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6D92B8F1" w14:textId="77777777" w:rsidR="007D75B4" w:rsidRPr="007D75B4" w:rsidRDefault="007D75B4" w:rsidP="007D75B4">
                  <w:pPr>
                    <w:spacing w:after="0" w:line="240" w:lineRule="auto"/>
                    <w:rPr>
                      <w:rFonts w:ascii="Times New Roman" w:eastAsia="Times New Roman" w:hAnsi="Times New Roman" w:cs="Times New Roman"/>
                      <w:kern w:val="0"/>
                      <w:lang w:eastAsia="en-AU"/>
                      <w14:ligatures w14:val="none"/>
                    </w:rPr>
                  </w:pPr>
                </w:p>
              </w:tc>
            </w:tr>
          </w:tbl>
          <w:p w14:paraId="68EC5856" w14:textId="77777777" w:rsidR="007D75B4" w:rsidRPr="007D75B4" w:rsidRDefault="007D75B4" w:rsidP="007D75B4">
            <w:pPr>
              <w:spacing w:after="0" w:line="240" w:lineRule="auto"/>
              <w:rPr>
                <w:rFonts w:ascii="Segoe UI" w:eastAsia="Times New Roman" w:hAnsi="Segoe UI" w:cs="Segoe UI"/>
                <w:color w:val="242424"/>
                <w:kern w:val="0"/>
                <w:sz w:val="23"/>
                <w:szCs w:val="23"/>
                <w:lang w:eastAsia="en-AU"/>
                <w14:ligatures w14:val="none"/>
              </w:rPr>
            </w:pPr>
          </w:p>
        </w:tc>
      </w:tr>
    </w:tbl>
    <w:p w14:paraId="7C5ACB00"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B5B2D"/>
    <w:multiLevelType w:val="multilevel"/>
    <w:tmpl w:val="16EC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5F333C"/>
    <w:multiLevelType w:val="multilevel"/>
    <w:tmpl w:val="8746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99360F"/>
    <w:multiLevelType w:val="multilevel"/>
    <w:tmpl w:val="16F034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02549546">
    <w:abstractNumId w:val="1"/>
  </w:num>
  <w:num w:numId="2" w16cid:durableId="1040013341">
    <w:abstractNumId w:val="0"/>
  </w:num>
  <w:num w:numId="3" w16cid:durableId="233049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5B4"/>
    <w:rsid w:val="001508CE"/>
    <w:rsid w:val="003643A7"/>
    <w:rsid w:val="007D75B4"/>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DDF2"/>
  <w15:chartTrackingRefBased/>
  <w15:docId w15:val="{AB58B4D2-CA4E-42F7-A52D-15FB0D08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5B4"/>
    <w:rPr>
      <w:rFonts w:eastAsiaTheme="majorEastAsia" w:cstheme="majorBidi"/>
      <w:color w:val="272727" w:themeColor="text1" w:themeTint="D8"/>
    </w:rPr>
  </w:style>
  <w:style w:type="paragraph" w:styleId="Title">
    <w:name w:val="Title"/>
    <w:basedOn w:val="Normal"/>
    <w:next w:val="Normal"/>
    <w:link w:val="TitleChar"/>
    <w:uiPriority w:val="10"/>
    <w:qFormat/>
    <w:rsid w:val="007D7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5B4"/>
    <w:pPr>
      <w:spacing w:before="160"/>
      <w:jc w:val="center"/>
    </w:pPr>
    <w:rPr>
      <w:i/>
      <w:iCs/>
      <w:color w:val="404040" w:themeColor="text1" w:themeTint="BF"/>
    </w:rPr>
  </w:style>
  <w:style w:type="character" w:customStyle="1" w:styleId="QuoteChar">
    <w:name w:val="Quote Char"/>
    <w:basedOn w:val="DefaultParagraphFont"/>
    <w:link w:val="Quote"/>
    <w:uiPriority w:val="29"/>
    <w:rsid w:val="007D75B4"/>
    <w:rPr>
      <w:i/>
      <w:iCs/>
      <w:color w:val="404040" w:themeColor="text1" w:themeTint="BF"/>
    </w:rPr>
  </w:style>
  <w:style w:type="paragraph" w:styleId="ListParagraph">
    <w:name w:val="List Paragraph"/>
    <w:basedOn w:val="Normal"/>
    <w:uiPriority w:val="34"/>
    <w:qFormat/>
    <w:rsid w:val="007D75B4"/>
    <w:pPr>
      <w:ind w:left="720"/>
      <w:contextualSpacing/>
    </w:pPr>
  </w:style>
  <w:style w:type="character" w:styleId="IntenseEmphasis">
    <w:name w:val="Intense Emphasis"/>
    <w:basedOn w:val="DefaultParagraphFont"/>
    <w:uiPriority w:val="21"/>
    <w:qFormat/>
    <w:rsid w:val="007D75B4"/>
    <w:rPr>
      <w:i/>
      <w:iCs/>
      <w:color w:val="0F4761" w:themeColor="accent1" w:themeShade="BF"/>
    </w:rPr>
  </w:style>
  <w:style w:type="paragraph" w:styleId="IntenseQuote">
    <w:name w:val="Intense Quote"/>
    <w:basedOn w:val="Normal"/>
    <w:next w:val="Normal"/>
    <w:link w:val="IntenseQuoteChar"/>
    <w:uiPriority w:val="30"/>
    <w:qFormat/>
    <w:rsid w:val="007D7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5B4"/>
    <w:rPr>
      <w:i/>
      <w:iCs/>
      <w:color w:val="0F4761" w:themeColor="accent1" w:themeShade="BF"/>
    </w:rPr>
  </w:style>
  <w:style w:type="character" w:styleId="IntenseReference">
    <w:name w:val="Intense Reference"/>
    <w:basedOn w:val="DefaultParagraphFont"/>
    <w:uiPriority w:val="32"/>
    <w:qFormat/>
    <w:rsid w:val="007D75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689819">
      <w:bodyDiv w:val="1"/>
      <w:marLeft w:val="0"/>
      <w:marRight w:val="0"/>
      <w:marTop w:val="0"/>
      <w:marBottom w:val="0"/>
      <w:divBdr>
        <w:top w:val="none" w:sz="0" w:space="0" w:color="auto"/>
        <w:left w:val="none" w:sz="0" w:space="0" w:color="auto"/>
        <w:bottom w:val="none" w:sz="0" w:space="0" w:color="auto"/>
        <w:right w:val="none" w:sz="0" w:space="0" w:color="auto"/>
      </w:divBdr>
      <w:divsChild>
        <w:div w:id="1828594306">
          <w:marLeft w:val="0"/>
          <w:marRight w:val="0"/>
          <w:marTop w:val="0"/>
          <w:marBottom w:val="0"/>
          <w:divBdr>
            <w:top w:val="none" w:sz="0" w:space="0" w:color="auto"/>
            <w:left w:val="none" w:sz="0" w:space="0" w:color="auto"/>
            <w:bottom w:val="none" w:sz="0" w:space="0" w:color="auto"/>
            <w:right w:val="none" w:sz="0" w:space="0" w:color="auto"/>
          </w:divBdr>
        </w:div>
        <w:div w:id="913514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hyperlink" Target="https://ipan.us14.list-manage.com/track/click?u=d3766f6de66f92775b3ee224d&amp;id=fd6eec3cd7&amp;e=8ef5b7f4e3" TargetMode="External"/><Relationship Id="rId26" Type="http://schemas.openxmlformats.org/officeDocument/2006/relationships/image" Target="media/image14.jpeg"/><Relationship Id="rId39" Type="http://schemas.openxmlformats.org/officeDocument/2006/relationships/hyperlink" Target="https://ipan.us14.list-manage.com/track/click?u=d3766f6de66f92775b3ee224d&amp;id=be1b389f7f&amp;e=8ef5b7f4e3" TargetMode="External"/><Relationship Id="rId21" Type="http://schemas.openxmlformats.org/officeDocument/2006/relationships/hyperlink" Target="https://ipan.us14.list-manage.com/track/click?u=d3766f6de66f92775b3ee224d&amp;id=c52ab3badc&amp;e=8ef5b7f4e3" TargetMode="External"/><Relationship Id="rId34" Type="http://schemas.openxmlformats.org/officeDocument/2006/relationships/hyperlink" Target="https://ipan.us14.list-manage.com/track/click?u=d3766f6de66f92775b3ee224d&amp;id=16789bf3e7&amp;e=8ef5b7f4e3" TargetMode="External"/><Relationship Id="rId42" Type="http://schemas.openxmlformats.org/officeDocument/2006/relationships/hyperlink" Target="https://ipan.us14.list-manage.com/track/click?u=d3766f6de66f92775b3ee224d&amp;id=53f817d63f&amp;e=8ef5b7f4e3" TargetMode="External"/><Relationship Id="rId47" Type="http://schemas.openxmlformats.org/officeDocument/2006/relationships/image" Target="media/image19.jpeg"/><Relationship Id="rId50" Type="http://schemas.openxmlformats.org/officeDocument/2006/relationships/hyperlink" Target="mailto:Ipan.australia@gmail.com"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hyperlink" Target="https://ipan.us14.list-manage.com/track/click?u=d3766f6de66f92775b3ee224d&amp;id=621d7586bf&amp;e=8ef5b7f4e3" TargetMode="External"/><Relationship Id="rId11" Type="http://schemas.openxmlformats.org/officeDocument/2006/relationships/image" Target="media/image7.jpeg"/><Relationship Id="rId24" Type="http://schemas.openxmlformats.org/officeDocument/2006/relationships/image" Target="media/image13.jpeg"/><Relationship Id="rId32" Type="http://schemas.openxmlformats.org/officeDocument/2006/relationships/image" Target="media/image16.jpeg"/><Relationship Id="rId37" Type="http://schemas.openxmlformats.org/officeDocument/2006/relationships/hyperlink" Target="https://ipan.us14.list-manage.com/track/click?u=d3766f6de66f92775b3ee224d&amp;id=bf6de4838e&amp;e=8ef5b7f4e3" TargetMode="External"/><Relationship Id="rId40" Type="http://schemas.openxmlformats.org/officeDocument/2006/relationships/image" Target="media/image18.jpeg"/><Relationship Id="rId45" Type="http://schemas.openxmlformats.org/officeDocument/2006/relationships/hyperlink" Target="https://ipan.us14.list-manage.com/track/click?u=d3766f6de66f92775b3ee224d&amp;id=5a92453536&amp;e=8ef5b7f4e3" TargetMode="External"/><Relationship Id="rId53"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image" Target="media/image6.jpeg"/><Relationship Id="rId19" Type="http://schemas.openxmlformats.org/officeDocument/2006/relationships/hyperlink" Target="https://ipan.us14.list-manage.com/track/click?u=d3766f6de66f92775b3ee224d&amp;id=53ed26865a&amp;e=8ef5b7f4e3" TargetMode="External"/><Relationship Id="rId31" Type="http://schemas.openxmlformats.org/officeDocument/2006/relationships/hyperlink" Target="https://ipan.us14.list-manage.com/track/click?u=d3766f6de66f92775b3ee224d&amp;id=2fcd71f424&amp;e=8ef5b7f4e3" TargetMode="External"/><Relationship Id="rId44" Type="http://schemas.openxmlformats.org/officeDocument/2006/relationships/hyperlink" Target="https://ipan.us14.list-manage.com/track/click?u=d3766f6de66f92775b3ee224d&amp;id=73c8f7b453&amp;e=8ef5b7f4e3"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ipan.us14.list-manage.com/track/click?u=d3766f6de66f92775b3ee224d&amp;id=35f53f0362&amp;e=8ef5b7f4e3" TargetMode="External"/><Relationship Id="rId27" Type="http://schemas.openxmlformats.org/officeDocument/2006/relationships/hyperlink" Target="https://ipan.us14.list-manage.com/track/click?u=d3766f6de66f92775b3ee224d&amp;id=1fe69d04db&amp;e=8ef5b7f4e3" TargetMode="External"/><Relationship Id="rId30" Type="http://schemas.openxmlformats.org/officeDocument/2006/relationships/image" Target="media/image15.jpeg"/><Relationship Id="rId35" Type="http://schemas.openxmlformats.org/officeDocument/2006/relationships/hyperlink" Target="https://ipan.us14.list-manage.com/track/click?u=d3766f6de66f92775b3ee224d&amp;id=3d229e082c&amp;e=8ef5b7f4e3" TargetMode="External"/><Relationship Id="rId43" Type="http://schemas.openxmlformats.org/officeDocument/2006/relationships/hyperlink" Target="https://ipan.us14.list-manage.com/track/click?u=d3766f6de66f92775b3ee224d&amp;id=670593b0b5&amp;e=8ef5b7f4e3" TargetMode="External"/><Relationship Id="rId48" Type="http://schemas.openxmlformats.org/officeDocument/2006/relationships/image" Target="media/image20.jpeg"/><Relationship Id="rId8" Type="http://schemas.openxmlformats.org/officeDocument/2006/relationships/image" Target="media/image4.jpeg"/><Relationship Id="rId51" Type="http://schemas.openxmlformats.org/officeDocument/2006/relationships/hyperlink" Target="https://ipan.us14.list-manage.com/track/click?u=d3766f6de66f92775b3ee224d&amp;id=35fbc63fb3&amp;e=8ef5b7f4e3"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hyperlink" Target="https://ipan.us14.list-manage.com/track/click?u=d3766f6de66f92775b3ee224d&amp;id=f392f5e331&amp;e=8ef5b7f4e3" TargetMode="External"/><Relationship Id="rId25" Type="http://schemas.openxmlformats.org/officeDocument/2006/relationships/hyperlink" Target="https://ipan.us14.list-manage.com/track/click?u=d3766f6de66f92775b3ee224d&amp;id=09eecb364d&amp;e=8ef5b7f4e3" TargetMode="External"/><Relationship Id="rId33" Type="http://schemas.openxmlformats.org/officeDocument/2006/relationships/hyperlink" Target="https://ipan.us14.list-manage.com/track/click?u=d3766f6de66f92775b3ee224d&amp;id=a8607b8745&amp;e=8ef5b7f4e3" TargetMode="External"/><Relationship Id="rId38" Type="http://schemas.openxmlformats.org/officeDocument/2006/relationships/image" Target="media/image17.jpeg"/><Relationship Id="rId46" Type="http://schemas.openxmlformats.org/officeDocument/2006/relationships/hyperlink" Target="https://ipan.us14.list-manage.com/track/click?u=d3766f6de66f92775b3ee224d&amp;id=e64bc54522&amp;e=8ef5b7f4e3" TargetMode="External"/><Relationship Id="rId20" Type="http://schemas.openxmlformats.org/officeDocument/2006/relationships/hyperlink" Target="https://ipan.us14.list-manage.com/track/click?u=d3766f6de66f92775b3ee224d&amp;id=0abcf952b6&amp;e=8ef5b7f4e3" TargetMode="External"/><Relationship Id="rId41" Type="http://schemas.openxmlformats.org/officeDocument/2006/relationships/hyperlink" Target="https://ipan.us14.list-manage.com/track/click?u=d3766f6de66f92775b3ee224d&amp;id=4e512f2231&amp;e=8ef5b7f4e3"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hyperlink" Target="https://ipan.us14.list-manage.com/track/click?u=d3766f6de66f92775b3ee224d&amp;id=f5266c17d5&amp;e=8ef5b7f4e3" TargetMode="External"/><Relationship Id="rId28" Type="http://schemas.openxmlformats.org/officeDocument/2006/relationships/hyperlink" Target="https://ipan.us14.list-manage.com/track/click?u=d3766f6de66f92775b3ee224d&amp;id=fd9e276bdc&amp;e=8ef5b7f4e3" TargetMode="External"/><Relationship Id="rId36" Type="http://schemas.openxmlformats.org/officeDocument/2006/relationships/hyperlink" Target="https://ipan.us14.list-manage.com/track/click?u=d3766f6de66f92775b3ee224d&amp;id=bd84a15621&amp;e=8ef5b7f4e3" TargetMode="External"/><Relationship Id="rId49" Type="http://schemas.openxmlformats.org/officeDocument/2006/relationships/hyperlink" Target="mailto:Ipan.austral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3570</Words>
  <Characters>20349</Characters>
  <Application>Microsoft Office Word</Application>
  <DocSecurity>0</DocSecurity>
  <Lines>169</Lines>
  <Paragraphs>47</Paragraphs>
  <ScaleCrop>false</ScaleCrop>
  <Company/>
  <LinksUpToDate>false</LinksUpToDate>
  <CharactersWithSpaces>23872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2024-10-16T09:22:00Z</dcterms:created>
  <dcterms:modified xsi:type="dcterms:W3CDTF">2024-10-16T09:22:00Z</dcterms:modified>
</cp:coreProperties>
</file>