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jc w:val="center"/>
        <w:shd w:val="clear" w:color="auto" w:fill="FAFAFA"/>
        <w:tblCellMar>
          <w:left w:w="0" w:type="dxa"/>
          <w:right w:w="0" w:type="dxa"/>
        </w:tblCellMar>
        <w:tblLook w:val="04A0" w:firstRow="1" w:lastRow="0" w:firstColumn="1" w:lastColumn="0" w:noHBand="0" w:noVBand="1"/>
      </w:tblPr>
      <w:tblGrid>
        <w:gridCol w:w="9026"/>
      </w:tblGrid>
      <w:tr w:rsidR="00EB39AA" w:rsidTr="00EB39AA">
        <w:trPr>
          <w:jc w:val="center"/>
        </w:trPr>
        <w:tc>
          <w:tcPr>
            <w:tcW w:w="5000" w:type="pct"/>
            <w:shd w:val="clear" w:color="auto" w:fill="FAFAFA"/>
            <w:tcMar>
              <w:top w:w="150" w:type="dxa"/>
              <w:left w:w="150" w:type="dxa"/>
              <w:bottom w:w="150" w:type="dxa"/>
              <w:right w:w="150" w:type="dxa"/>
            </w:tcMar>
            <w:hideMark/>
          </w:tcPr>
          <w:tbl>
            <w:tblPr>
              <w:tblW w:w="9000" w:type="dxa"/>
              <w:jc w:val="center"/>
              <w:tblCellMar>
                <w:left w:w="0" w:type="dxa"/>
                <w:right w:w="0" w:type="dxa"/>
              </w:tblCellMar>
              <w:tblLook w:val="04A0" w:firstRow="1" w:lastRow="0" w:firstColumn="1" w:lastColumn="0" w:noHBand="0" w:noVBand="1"/>
            </w:tblPr>
            <w:tblGrid>
              <w:gridCol w:w="8726"/>
            </w:tblGrid>
            <w:tr w:rsidR="00EB39AA">
              <w:trPr>
                <w:jc w:val="center"/>
              </w:trPr>
              <w:tc>
                <w:tcPr>
                  <w:tcW w:w="9000" w:type="dxa"/>
                  <w:hideMark/>
                </w:tcPr>
                <w:tbl>
                  <w:tblPr>
                    <w:tblW w:w="9000" w:type="dxa"/>
                    <w:jc w:val="center"/>
                    <w:tblCellMar>
                      <w:left w:w="0" w:type="dxa"/>
                      <w:right w:w="0" w:type="dxa"/>
                    </w:tblCellMar>
                    <w:tblLook w:val="04A0" w:firstRow="1" w:lastRow="0" w:firstColumn="1" w:lastColumn="0" w:noHBand="0" w:noVBand="1"/>
                  </w:tblPr>
                  <w:tblGrid>
                    <w:gridCol w:w="8726"/>
                  </w:tblGrid>
                  <w:tr w:rsidR="00EB39AA">
                    <w:trPr>
                      <w:jc w:val="center"/>
                    </w:trPr>
                    <w:tc>
                      <w:tcPr>
                        <w:tcW w:w="0" w:type="auto"/>
                        <w:shd w:val="clear" w:color="auto" w:fill="FAFAFA"/>
                        <w:tcMar>
                          <w:top w:w="135" w:type="dxa"/>
                          <w:left w:w="0" w:type="dxa"/>
                          <w:bottom w:w="135" w:type="dxa"/>
                          <w:right w:w="0" w:type="dxa"/>
                        </w:tcMar>
                      </w:tcPr>
                      <w:tbl>
                        <w:tblPr>
                          <w:tblW w:w="5000" w:type="pct"/>
                          <w:tblCellMar>
                            <w:left w:w="0" w:type="dxa"/>
                            <w:right w:w="0" w:type="dxa"/>
                          </w:tblCellMar>
                          <w:tblLook w:val="04A0" w:firstRow="1" w:lastRow="0" w:firstColumn="1" w:lastColumn="0" w:noHBand="0" w:noVBand="1"/>
                        </w:tblPr>
                        <w:tblGrid>
                          <w:gridCol w:w="8726"/>
                        </w:tblGrid>
                        <w:tr w:rsidR="00EB39AA">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EB39AA">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EB39AA">
                                      <w:tc>
                                        <w:tcPr>
                                          <w:tcW w:w="0" w:type="auto"/>
                                          <w:tcMar>
                                            <w:top w:w="0" w:type="dxa"/>
                                            <w:left w:w="270" w:type="dxa"/>
                                            <w:bottom w:w="135" w:type="dxa"/>
                                            <w:right w:w="270" w:type="dxa"/>
                                          </w:tcMar>
                                          <w:hideMark/>
                                        </w:tcPr>
                                        <w:p w:rsidR="00EB39AA" w:rsidRDefault="00EB39AA"/>
                                      </w:tc>
                                    </w:tr>
                                  </w:tbl>
                                  <w:p w:rsidR="00EB39AA" w:rsidRDefault="00EB39AA">
                                    <w:pPr>
                                      <w:rPr>
                                        <w:rFonts w:ascii="Times New Roman" w:eastAsia="Times New Roman" w:hAnsi="Times New Roman" w:cs="Times New Roman"/>
                                        <w:sz w:val="20"/>
                                        <w:szCs w:val="20"/>
                                      </w:rPr>
                                    </w:pPr>
                                  </w:p>
                                </w:tc>
                              </w:tr>
                            </w:tbl>
                            <w:p w:rsidR="00EB39AA" w:rsidRDefault="00EB39AA">
                              <w:pPr>
                                <w:rPr>
                                  <w:rFonts w:ascii="Times New Roman" w:eastAsia="Times New Roman" w:hAnsi="Times New Roman" w:cs="Times New Roman"/>
                                  <w:sz w:val="20"/>
                                  <w:szCs w:val="20"/>
                                </w:rPr>
                              </w:pPr>
                            </w:p>
                          </w:tc>
                        </w:tr>
                      </w:tbl>
                      <w:p w:rsidR="00EB39AA" w:rsidRDefault="00EB39AA">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EB39AA">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EB39AA">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EB39AA">
                                      <w:tc>
                                        <w:tcPr>
                                          <w:tcW w:w="0" w:type="auto"/>
                                          <w:tcMar>
                                            <w:top w:w="0" w:type="dxa"/>
                                            <w:left w:w="270" w:type="dxa"/>
                                            <w:bottom w:w="135" w:type="dxa"/>
                                            <w:right w:w="270" w:type="dxa"/>
                                          </w:tcMar>
                                          <w:hideMark/>
                                        </w:tcPr>
                                        <w:p w:rsidR="00EB39AA" w:rsidRDefault="00EB39AA">
                                          <w:pPr>
                                            <w:spacing w:line="360" w:lineRule="auto"/>
                                            <w:rPr>
                                              <w:rFonts w:ascii="Helvetica" w:eastAsia="Times New Roman" w:hAnsi="Helvetica" w:cs="Helvetica"/>
                                              <w:color w:val="656565"/>
                                              <w:sz w:val="18"/>
                                              <w:szCs w:val="18"/>
                                            </w:rPr>
                                          </w:pPr>
                                          <w:r>
                                            <w:rPr>
                                              <w:rFonts w:ascii="Helvetica" w:eastAsia="Times New Roman" w:hAnsi="Helvetica" w:cs="Helvetica"/>
                                              <w:color w:val="656565"/>
                                              <w:sz w:val="18"/>
                                              <w:szCs w:val="18"/>
                                            </w:rPr>
                                            <w:t>If you are new to receiving IPAN's publication, "Voice</w:t>
                                          </w:r>
                                          <w:proofErr w:type="gramStart"/>
                                          <w:r>
                                            <w:rPr>
                                              <w:rFonts w:ascii="Helvetica" w:eastAsia="Times New Roman" w:hAnsi="Helvetica" w:cs="Helvetica"/>
                                              <w:color w:val="656565"/>
                                              <w:sz w:val="18"/>
                                              <w:szCs w:val="18"/>
                                            </w:rPr>
                                            <w:t>" ,</w:t>
                                          </w:r>
                                          <w:proofErr w:type="gramEnd"/>
                                          <w:r>
                                            <w:rPr>
                                              <w:rFonts w:ascii="Helvetica" w:eastAsia="Times New Roman" w:hAnsi="Helvetica" w:cs="Helvetica"/>
                                              <w:color w:val="656565"/>
                                              <w:sz w:val="18"/>
                                              <w:szCs w:val="18"/>
                                            </w:rPr>
                                            <w:t xml:space="preserve"> please note that if you do not want to receive this publication in future, you can un-subscribe by clicking the words at the bottom of this publication. </w:t>
                                          </w:r>
                                        </w:p>
                                      </w:tc>
                                    </w:tr>
                                  </w:tbl>
                                  <w:p w:rsidR="00EB39AA" w:rsidRDefault="00EB39AA">
                                    <w:pPr>
                                      <w:rPr>
                                        <w:rFonts w:ascii="Times New Roman" w:eastAsia="Times New Roman" w:hAnsi="Times New Roman" w:cs="Times New Roman"/>
                                        <w:sz w:val="20"/>
                                        <w:szCs w:val="20"/>
                                      </w:rPr>
                                    </w:pPr>
                                  </w:p>
                                </w:tc>
                              </w:tr>
                            </w:tbl>
                            <w:p w:rsidR="00EB39AA" w:rsidRDefault="00EB39AA">
                              <w:pPr>
                                <w:rPr>
                                  <w:rFonts w:ascii="Times New Roman" w:eastAsia="Times New Roman" w:hAnsi="Times New Roman" w:cs="Times New Roman"/>
                                  <w:sz w:val="20"/>
                                  <w:szCs w:val="20"/>
                                </w:rPr>
                              </w:pPr>
                            </w:p>
                          </w:tc>
                        </w:tr>
                      </w:tbl>
                      <w:p w:rsidR="00EB39AA" w:rsidRDefault="00EB39AA">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EB39AA">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EB39AA">
                                <w:tc>
                                  <w:tcPr>
                                    <w:tcW w:w="0" w:type="auto"/>
                                    <w:tcMar>
                                      <w:top w:w="0" w:type="dxa"/>
                                      <w:left w:w="135" w:type="dxa"/>
                                      <w:bottom w:w="0" w:type="dxa"/>
                                      <w:right w:w="135" w:type="dxa"/>
                                    </w:tcMar>
                                    <w:hideMark/>
                                  </w:tcPr>
                                  <w:p w:rsidR="00EB39AA" w:rsidRDefault="00EB39AA">
                                    <w:pPr>
                                      <w:jc w:val="center"/>
                                      <w:rPr>
                                        <w:rFonts w:eastAsia="Times New Roman"/>
                                      </w:rPr>
                                    </w:pPr>
                                    <w:r>
                                      <w:rPr>
                                        <w:rFonts w:eastAsia="Times New Roman"/>
                                        <w:noProof/>
                                      </w:rPr>
                                      <w:drawing>
                                        <wp:inline distT="0" distB="0" distL="0" distR="0">
                                          <wp:extent cx="38100" cy="9525"/>
                                          <wp:effectExtent l="0" t="0" r="0" b="0"/>
                                          <wp:docPr id="127218410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8100" cy="9525"/>
                                                  </a:xfrm>
                                                  <a:prstGeom prst="rect">
                                                    <a:avLst/>
                                                  </a:prstGeom>
                                                  <a:noFill/>
                                                  <a:ln>
                                                    <a:noFill/>
                                                  </a:ln>
                                                </pic:spPr>
                                              </pic:pic>
                                            </a:graphicData>
                                          </a:graphic>
                                        </wp:inline>
                                      </w:drawing>
                                    </w:r>
                                  </w:p>
                                </w:tc>
                              </w:tr>
                            </w:tbl>
                            <w:p w:rsidR="00EB39AA" w:rsidRDefault="00EB39AA">
                              <w:pPr>
                                <w:rPr>
                                  <w:rFonts w:ascii="Times New Roman" w:eastAsia="Times New Roman" w:hAnsi="Times New Roman" w:cs="Times New Roman"/>
                                  <w:sz w:val="20"/>
                                  <w:szCs w:val="20"/>
                                </w:rPr>
                              </w:pPr>
                            </w:p>
                          </w:tc>
                        </w:tr>
                      </w:tbl>
                      <w:p w:rsidR="00EB39AA" w:rsidRDefault="00EB39AA">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EB39AA">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EB39AA">
                                <w:tc>
                                  <w:tcPr>
                                    <w:tcW w:w="0" w:type="auto"/>
                                    <w:tcMar>
                                      <w:top w:w="0" w:type="dxa"/>
                                      <w:left w:w="135" w:type="dxa"/>
                                      <w:bottom w:w="0" w:type="dxa"/>
                                      <w:right w:w="135" w:type="dxa"/>
                                    </w:tcMar>
                                    <w:hideMark/>
                                  </w:tcPr>
                                  <w:p w:rsidR="00EB39AA" w:rsidRDefault="00EB39AA">
                                    <w:pPr>
                                      <w:jc w:val="center"/>
                                      <w:rPr>
                                        <w:rFonts w:eastAsia="Times New Roman"/>
                                      </w:rPr>
                                    </w:pPr>
                                    <w:r>
                                      <w:rPr>
                                        <w:rFonts w:eastAsia="Times New Roman"/>
                                        <w:noProof/>
                                      </w:rPr>
                                      <w:drawing>
                                        <wp:inline distT="0" distB="0" distL="0" distR="0">
                                          <wp:extent cx="5372100" cy="1285875"/>
                                          <wp:effectExtent l="0" t="0" r="0" b="9525"/>
                                          <wp:docPr id="1746099800" name="Picture 32" descr="A 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099800" name="Picture 32" descr="A blue text on a white background&#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72100" cy="1285875"/>
                                                  </a:xfrm>
                                                  <a:prstGeom prst="rect">
                                                    <a:avLst/>
                                                  </a:prstGeom>
                                                  <a:noFill/>
                                                  <a:ln>
                                                    <a:noFill/>
                                                  </a:ln>
                                                </pic:spPr>
                                              </pic:pic>
                                            </a:graphicData>
                                          </a:graphic>
                                        </wp:inline>
                                      </w:drawing>
                                    </w:r>
                                  </w:p>
                                </w:tc>
                              </w:tr>
                            </w:tbl>
                            <w:p w:rsidR="00EB39AA" w:rsidRDefault="00EB39AA">
                              <w:pPr>
                                <w:rPr>
                                  <w:rFonts w:ascii="Times New Roman" w:eastAsia="Times New Roman" w:hAnsi="Times New Roman" w:cs="Times New Roman"/>
                                  <w:sz w:val="20"/>
                                  <w:szCs w:val="20"/>
                                </w:rPr>
                              </w:pPr>
                            </w:p>
                          </w:tc>
                        </w:tr>
                      </w:tbl>
                      <w:p w:rsidR="00EB39AA" w:rsidRDefault="00EB39AA">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EB39AA">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EB39AA">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EB39AA">
                                      <w:tc>
                                        <w:tcPr>
                                          <w:tcW w:w="0" w:type="auto"/>
                                          <w:tcMar>
                                            <w:top w:w="0" w:type="dxa"/>
                                            <w:left w:w="270" w:type="dxa"/>
                                            <w:bottom w:w="135" w:type="dxa"/>
                                            <w:right w:w="270" w:type="dxa"/>
                                          </w:tcMar>
                                          <w:hideMark/>
                                        </w:tcPr>
                                        <w:p w:rsidR="00EB39AA" w:rsidRDefault="00EB39AA">
                                          <w:pPr>
                                            <w:spacing w:line="360" w:lineRule="auto"/>
                                            <w:rPr>
                                              <w:rFonts w:ascii="Helvetica" w:eastAsia="Times New Roman" w:hAnsi="Helvetica" w:cs="Helvetica"/>
                                              <w:color w:val="656565"/>
                                              <w:sz w:val="18"/>
                                              <w:szCs w:val="18"/>
                                            </w:rPr>
                                          </w:pPr>
                                          <w:r>
                                            <w:rPr>
                                              <w:rStyle w:val="Strong"/>
                                              <w:rFonts w:ascii="Arial" w:eastAsia="Times New Roman" w:hAnsi="Arial" w:cs="Arial"/>
                                              <w:color w:val="006699"/>
                                              <w:sz w:val="27"/>
                                              <w:szCs w:val="27"/>
                                            </w:rPr>
                                            <w:t>No 83                                 September</w:t>
                                          </w:r>
                                          <w:r>
                                            <w:rPr>
                                              <w:rStyle w:val="Strong"/>
                                              <w:rFonts w:ascii="Arial" w:eastAsia="Times New Roman" w:hAnsi="Arial" w:cs="Arial"/>
                                              <w:color w:val="006699"/>
                                              <w:sz w:val="27"/>
                                              <w:szCs w:val="27"/>
                                              <w:shd w:val="clear" w:color="auto" w:fill="FFFFFF"/>
                                            </w:rPr>
                                            <w:t> 2023</w:t>
                                          </w:r>
                                          <w:r>
                                            <w:rPr>
                                              <w:rStyle w:val="Strong"/>
                                              <w:rFonts w:ascii="Arial" w:eastAsia="Times New Roman" w:hAnsi="Arial" w:cs="Arial"/>
                                              <w:color w:val="006699"/>
                                              <w:sz w:val="27"/>
                                              <w:szCs w:val="27"/>
                                            </w:rPr>
                                            <w:t>                                     </w:t>
                                          </w:r>
                                          <w:r>
                                            <w:rPr>
                                              <w:rFonts w:ascii="Helvetica" w:eastAsia="Times New Roman" w:hAnsi="Helvetica" w:cs="Helvetica"/>
                                              <w:color w:val="656565"/>
                                              <w:sz w:val="18"/>
                                              <w:szCs w:val="18"/>
                                            </w:rPr>
                                            <w:t xml:space="preserve"> </w:t>
                                          </w:r>
                                        </w:p>
                                      </w:tc>
                                    </w:tr>
                                  </w:tbl>
                                  <w:p w:rsidR="00EB39AA" w:rsidRDefault="00EB39AA">
                                    <w:pPr>
                                      <w:rPr>
                                        <w:rFonts w:ascii="Times New Roman" w:eastAsia="Times New Roman" w:hAnsi="Times New Roman" w:cs="Times New Roman"/>
                                        <w:sz w:val="20"/>
                                        <w:szCs w:val="20"/>
                                      </w:rPr>
                                    </w:pPr>
                                  </w:p>
                                </w:tc>
                              </w:tr>
                            </w:tbl>
                            <w:p w:rsidR="00EB39AA" w:rsidRDefault="00EB39AA">
                              <w:pPr>
                                <w:rPr>
                                  <w:rFonts w:ascii="Times New Roman" w:eastAsia="Times New Roman" w:hAnsi="Times New Roman" w:cs="Times New Roman"/>
                                  <w:sz w:val="20"/>
                                  <w:szCs w:val="20"/>
                                </w:rPr>
                              </w:pPr>
                            </w:p>
                          </w:tc>
                        </w:tr>
                      </w:tbl>
                      <w:p w:rsidR="00EB39AA" w:rsidRDefault="00EB39AA">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EB39AA">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EB39AA">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EB39AA">
                                      <w:tc>
                                        <w:tcPr>
                                          <w:tcW w:w="0" w:type="auto"/>
                                          <w:tcMar>
                                            <w:top w:w="0" w:type="dxa"/>
                                            <w:left w:w="270" w:type="dxa"/>
                                            <w:bottom w:w="135" w:type="dxa"/>
                                            <w:right w:w="270" w:type="dxa"/>
                                          </w:tcMar>
                                          <w:hideMark/>
                                        </w:tcPr>
                                        <w:p w:rsidR="00EB39AA" w:rsidRDefault="00EB39AA">
                                          <w:pPr>
                                            <w:spacing w:line="360" w:lineRule="auto"/>
                                            <w:jc w:val="center"/>
                                            <w:rPr>
                                              <w:rFonts w:ascii="Helvetica" w:eastAsia="Times New Roman" w:hAnsi="Helvetica" w:cs="Helvetica"/>
                                              <w:color w:val="656565"/>
                                              <w:sz w:val="18"/>
                                              <w:szCs w:val="18"/>
                                            </w:rPr>
                                          </w:pPr>
                                          <w:r>
                                            <w:rPr>
                                              <w:rFonts w:ascii="Arial" w:eastAsia="Times New Roman" w:hAnsi="Arial" w:cs="Arial"/>
                                              <w:color w:val="0000CD"/>
                                              <w:sz w:val="30"/>
                                              <w:szCs w:val="30"/>
                                            </w:rPr>
                                            <w:t>Please share VOICE with organisational members and on your social media platforms</w:t>
                                          </w:r>
                                        </w:p>
                                      </w:tc>
                                    </w:tr>
                                  </w:tbl>
                                  <w:p w:rsidR="00EB39AA" w:rsidRDefault="00EB39AA">
                                    <w:pPr>
                                      <w:rPr>
                                        <w:rFonts w:ascii="Times New Roman" w:eastAsia="Times New Roman" w:hAnsi="Times New Roman" w:cs="Times New Roman"/>
                                        <w:sz w:val="20"/>
                                        <w:szCs w:val="20"/>
                                      </w:rPr>
                                    </w:pPr>
                                  </w:p>
                                </w:tc>
                              </w:tr>
                            </w:tbl>
                            <w:p w:rsidR="00EB39AA" w:rsidRDefault="00EB39AA">
                              <w:pPr>
                                <w:rPr>
                                  <w:rFonts w:ascii="Times New Roman" w:eastAsia="Times New Roman" w:hAnsi="Times New Roman" w:cs="Times New Roman"/>
                                  <w:sz w:val="20"/>
                                  <w:szCs w:val="20"/>
                                </w:rPr>
                              </w:pPr>
                            </w:p>
                          </w:tc>
                        </w:tr>
                      </w:tbl>
                      <w:p w:rsidR="00EB39AA" w:rsidRDefault="00EB39AA">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EB39AA">
                          <w:trPr>
                            <w:hidden/>
                          </w:trPr>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EB39AA">
                                <w:trPr>
                                  <w:hidden/>
                                </w:trPr>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EB39AA">
                                      <w:trPr>
                                        <w:hidden/>
                                      </w:trPr>
                                      <w:tc>
                                        <w:tcPr>
                                          <w:tcW w:w="0" w:type="auto"/>
                                          <w:tcMar>
                                            <w:top w:w="0" w:type="dxa"/>
                                            <w:left w:w="270" w:type="dxa"/>
                                            <w:bottom w:w="135" w:type="dxa"/>
                                            <w:right w:w="270" w:type="dxa"/>
                                          </w:tcMar>
                                          <w:hideMark/>
                                        </w:tcPr>
                                        <w:p w:rsidR="00EB39AA" w:rsidRDefault="00EB39AA">
                                          <w:pPr>
                                            <w:rPr>
                                              <w:rFonts w:eastAsia="Times New Roman"/>
                                              <w:vanish/>
                                            </w:rPr>
                                          </w:pPr>
                                        </w:p>
                                      </w:tc>
                                    </w:tr>
                                  </w:tbl>
                                  <w:p w:rsidR="00EB39AA" w:rsidRDefault="00EB39AA">
                                    <w:pPr>
                                      <w:rPr>
                                        <w:rFonts w:ascii="Times New Roman" w:eastAsia="Times New Roman" w:hAnsi="Times New Roman" w:cs="Times New Roman"/>
                                        <w:sz w:val="20"/>
                                        <w:szCs w:val="20"/>
                                      </w:rPr>
                                    </w:pPr>
                                  </w:p>
                                </w:tc>
                              </w:tr>
                            </w:tbl>
                            <w:p w:rsidR="00EB39AA" w:rsidRDefault="00EB39AA">
                              <w:pPr>
                                <w:rPr>
                                  <w:rFonts w:ascii="Times New Roman" w:eastAsia="Times New Roman" w:hAnsi="Times New Roman" w:cs="Times New Roman"/>
                                  <w:sz w:val="20"/>
                                  <w:szCs w:val="20"/>
                                </w:rPr>
                              </w:pPr>
                            </w:p>
                          </w:tc>
                        </w:tr>
                      </w:tbl>
                      <w:p w:rsidR="00EB39AA" w:rsidRDefault="00EB39AA">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EB39AA">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EB39AA">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EB39AA">
                                      <w:tc>
                                        <w:tcPr>
                                          <w:tcW w:w="0" w:type="auto"/>
                                          <w:tcMar>
                                            <w:top w:w="0" w:type="dxa"/>
                                            <w:left w:w="270" w:type="dxa"/>
                                            <w:bottom w:w="135" w:type="dxa"/>
                                            <w:right w:w="270" w:type="dxa"/>
                                          </w:tcMar>
                                          <w:hideMark/>
                                        </w:tcPr>
                                        <w:p w:rsidR="00EB39AA" w:rsidRDefault="00EB39AA">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30"/>
                                              <w:szCs w:val="30"/>
                                            </w:rPr>
                                            <w:t>In this Edition:</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Arial" w:eastAsia="Times New Roman" w:hAnsi="Arial" w:cs="Arial"/>
                                              <w:color w:val="000000"/>
                                              <w:sz w:val="27"/>
                                              <w:szCs w:val="27"/>
                                            </w:rPr>
                                            <w:t>* Editorial: Mobilising a mass movement to prevent war is now increasingly urgent</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Arial" w:eastAsia="Times New Roman" w:hAnsi="Arial" w:cs="Arial"/>
                                              <w:color w:val="000000"/>
                                              <w:sz w:val="27"/>
                                              <w:szCs w:val="27"/>
                                            </w:rPr>
                                            <w:t>* Hiroshima and Nagasaki Day protests and David Bradbury's WBW award and film</w:t>
                                          </w:r>
                                          <w:r>
                                            <w:rPr>
                                              <w:rFonts w:ascii="Arial" w:eastAsia="Times New Roman" w:hAnsi="Arial" w:cs="Arial"/>
                                              <w:color w:val="000000"/>
                                              <w:sz w:val="27"/>
                                              <w:szCs w:val="27"/>
                                            </w:rPr>
                                            <w:br/>
                                          </w:r>
                                          <w:r>
                                            <w:rPr>
                                              <w:rFonts w:ascii="Arial" w:eastAsia="Times New Roman" w:hAnsi="Arial" w:cs="Arial"/>
                                              <w:color w:val="000000"/>
                                              <w:sz w:val="27"/>
                                              <w:szCs w:val="27"/>
                                            </w:rPr>
                                            <w:br/>
                                            <w:t>* ALP National Conference and ALP grass roots opposition</w:t>
                                          </w:r>
                                          <w:r>
                                            <w:rPr>
                                              <w:rFonts w:ascii="Arial" w:eastAsia="Times New Roman" w:hAnsi="Arial" w:cs="Arial"/>
                                              <w:color w:val="000000"/>
                                              <w:sz w:val="27"/>
                                              <w:szCs w:val="27"/>
                                            </w:rPr>
                                            <w:br/>
                                          </w:r>
                                          <w:r>
                                            <w:rPr>
                                              <w:rFonts w:ascii="Arial" w:eastAsia="Times New Roman" w:hAnsi="Arial" w:cs="Arial"/>
                                              <w:color w:val="000000"/>
                                              <w:sz w:val="27"/>
                                              <w:szCs w:val="27"/>
                                            </w:rPr>
                                            <w:br/>
                                            <w:t>* Coming events</w:t>
                                          </w:r>
                                          <w:r>
                                            <w:rPr>
                                              <w:rFonts w:ascii="Arial" w:eastAsia="Times New Roman" w:hAnsi="Arial" w:cs="Arial"/>
                                              <w:color w:val="000000"/>
                                              <w:sz w:val="27"/>
                                              <w:szCs w:val="27"/>
                                            </w:rPr>
                                            <w:br/>
                                          </w:r>
                                          <w:r>
                                            <w:rPr>
                                              <w:rFonts w:ascii="Arial" w:eastAsia="Times New Roman" w:hAnsi="Arial" w:cs="Arial"/>
                                              <w:color w:val="000000"/>
                                              <w:sz w:val="27"/>
                                              <w:szCs w:val="27"/>
                                            </w:rPr>
                                            <w:br/>
                                            <w:t xml:space="preserve">* Report on Pacific Peace Network's </w:t>
                                          </w:r>
                                          <w:proofErr w:type="spellStart"/>
                                          <w:r>
                                            <w:rPr>
                                              <w:rFonts w:ascii="Arial" w:eastAsia="Times New Roman" w:hAnsi="Arial" w:cs="Arial"/>
                                              <w:color w:val="000000"/>
                                              <w:sz w:val="27"/>
                                              <w:szCs w:val="27"/>
                                            </w:rPr>
                                            <w:t>Austraian</w:t>
                                          </w:r>
                                          <w:proofErr w:type="spellEnd"/>
                                          <w:r>
                                            <w:rPr>
                                              <w:rFonts w:ascii="Arial" w:eastAsia="Times New Roman" w:hAnsi="Arial" w:cs="Arial"/>
                                              <w:color w:val="000000"/>
                                              <w:sz w:val="27"/>
                                              <w:szCs w:val="27"/>
                                            </w:rPr>
                                            <w:t xml:space="preserve"> Tour</w:t>
                                          </w:r>
                                          <w:r>
                                            <w:rPr>
                                              <w:rFonts w:ascii="Arial" w:eastAsia="Times New Roman" w:hAnsi="Arial" w:cs="Arial"/>
                                              <w:color w:val="000000"/>
                                              <w:sz w:val="27"/>
                                              <w:szCs w:val="27"/>
                                            </w:rPr>
                                            <w:br/>
                                          </w:r>
                                          <w:r>
                                            <w:rPr>
                                              <w:rFonts w:ascii="Arial" w:eastAsia="Times New Roman" w:hAnsi="Arial" w:cs="Arial"/>
                                              <w:color w:val="000000"/>
                                              <w:sz w:val="27"/>
                                              <w:szCs w:val="27"/>
                                            </w:rPr>
                                            <w:br/>
                                            <w:t>* AAPP Report</w:t>
                                          </w:r>
                                          <w:r>
                                            <w:rPr>
                                              <w:rFonts w:ascii="Arial" w:eastAsia="Times New Roman" w:hAnsi="Arial" w:cs="Arial"/>
                                              <w:color w:val="000000"/>
                                              <w:sz w:val="27"/>
                                              <w:szCs w:val="27"/>
                                            </w:rPr>
                                            <w:br/>
                                          </w:r>
                                          <w:r>
                                            <w:rPr>
                                              <w:rFonts w:ascii="Arial" w:eastAsia="Times New Roman" w:hAnsi="Arial" w:cs="Arial"/>
                                              <w:color w:val="000000"/>
                                              <w:sz w:val="27"/>
                                              <w:szCs w:val="27"/>
                                            </w:rPr>
                                            <w:lastRenderedPageBreak/>
                                            <w:br/>
                                            <w:t>* IPAN Information Leaflet explaining the implications of the US -Australia Force Posture Agreement and why it must be terminated</w:t>
                                          </w:r>
                                          <w:r>
                                            <w:rPr>
                                              <w:rFonts w:ascii="Arial" w:eastAsia="Times New Roman" w:hAnsi="Arial" w:cs="Arial"/>
                                              <w:color w:val="000000"/>
                                              <w:sz w:val="27"/>
                                              <w:szCs w:val="27"/>
                                            </w:rPr>
                                            <w:br/>
                                          </w:r>
                                          <w:r>
                                            <w:rPr>
                                              <w:rFonts w:ascii="Arial" w:eastAsia="Times New Roman" w:hAnsi="Arial" w:cs="Arial"/>
                                              <w:color w:val="000000"/>
                                              <w:sz w:val="27"/>
                                              <w:szCs w:val="27"/>
                                            </w:rPr>
                                            <w:br/>
                                            <w:t>* Informative articles</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t> </w:t>
                                          </w:r>
                                        </w:p>
                                      </w:tc>
                                    </w:tr>
                                  </w:tbl>
                                  <w:p w:rsidR="00EB39AA" w:rsidRDefault="00EB39AA">
                                    <w:pPr>
                                      <w:rPr>
                                        <w:rFonts w:ascii="Times New Roman" w:eastAsia="Times New Roman" w:hAnsi="Times New Roman" w:cs="Times New Roman"/>
                                        <w:sz w:val="20"/>
                                        <w:szCs w:val="20"/>
                                      </w:rPr>
                                    </w:pPr>
                                  </w:p>
                                </w:tc>
                              </w:tr>
                            </w:tbl>
                            <w:p w:rsidR="00EB39AA" w:rsidRDefault="00EB39AA">
                              <w:pPr>
                                <w:rPr>
                                  <w:rFonts w:ascii="Times New Roman" w:eastAsia="Times New Roman" w:hAnsi="Times New Roman" w:cs="Times New Roman"/>
                                  <w:sz w:val="20"/>
                                  <w:szCs w:val="20"/>
                                </w:rPr>
                              </w:pPr>
                            </w:p>
                          </w:tc>
                        </w:tr>
                      </w:tbl>
                      <w:p w:rsidR="00EB39AA" w:rsidRDefault="00EB39AA">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EB39AA">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EB39AA">
                                <w:tc>
                                  <w:tcPr>
                                    <w:tcW w:w="0" w:type="auto"/>
                                    <w:tcMar>
                                      <w:top w:w="0" w:type="dxa"/>
                                      <w:left w:w="135" w:type="dxa"/>
                                      <w:bottom w:w="0" w:type="dxa"/>
                                      <w:right w:w="135" w:type="dxa"/>
                                    </w:tcMar>
                                    <w:hideMark/>
                                  </w:tcPr>
                                  <w:p w:rsidR="00EB39AA" w:rsidRDefault="00EB39AA">
                                    <w:pPr>
                                      <w:jc w:val="center"/>
                                      <w:rPr>
                                        <w:rFonts w:eastAsia="Times New Roman"/>
                                      </w:rPr>
                                    </w:pPr>
                                    <w:r>
                                      <w:rPr>
                                        <w:rFonts w:eastAsia="Times New Roman"/>
                                        <w:noProof/>
                                      </w:rPr>
                                      <w:drawing>
                                        <wp:inline distT="0" distB="0" distL="0" distR="0">
                                          <wp:extent cx="5362575" cy="2352675"/>
                                          <wp:effectExtent l="0" t="0" r="9525" b="9525"/>
                                          <wp:docPr id="105791932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62575" cy="2352675"/>
                                                  </a:xfrm>
                                                  <a:prstGeom prst="rect">
                                                    <a:avLst/>
                                                  </a:prstGeom>
                                                  <a:noFill/>
                                                  <a:ln>
                                                    <a:noFill/>
                                                  </a:ln>
                                                </pic:spPr>
                                              </pic:pic>
                                            </a:graphicData>
                                          </a:graphic>
                                        </wp:inline>
                                      </w:drawing>
                                    </w:r>
                                  </w:p>
                                </w:tc>
                              </w:tr>
                            </w:tbl>
                            <w:p w:rsidR="00EB39AA" w:rsidRDefault="00EB39AA">
                              <w:pPr>
                                <w:rPr>
                                  <w:rFonts w:ascii="Times New Roman" w:eastAsia="Times New Roman" w:hAnsi="Times New Roman" w:cs="Times New Roman"/>
                                  <w:sz w:val="20"/>
                                  <w:szCs w:val="20"/>
                                </w:rPr>
                              </w:pPr>
                            </w:p>
                          </w:tc>
                        </w:tr>
                      </w:tbl>
                      <w:p w:rsidR="00EB39AA" w:rsidRDefault="00EB39AA">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EB39AA">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EB39AA">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EB39AA">
                                      <w:tc>
                                        <w:tcPr>
                                          <w:tcW w:w="0" w:type="auto"/>
                                          <w:tcMar>
                                            <w:top w:w="0" w:type="dxa"/>
                                            <w:left w:w="270" w:type="dxa"/>
                                            <w:bottom w:w="135" w:type="dxa"/>
                                            <w:right w:w="270" w:type="dxa"/>
                                          </w:tcMar>
                                          <w:hideMark/>
                                        </w:tcPr>
                                        <w:p w:rsidR="00EB39AA" w:rsidRDefault="00EB39AA">
                                          <w:pPr>
                                            <w:spacing w:line="360" w:lineRule="auto"/>
                                            <w:rPr>
                                              <w:rFonts w:ascii="Helvetica" w:eastAsia="Times New Roman" w:hAnsi="Helvetica" w:cs="Helvetica"/>
                                              <w:color w:val="656565"/>
                                              <w:sz w:val="18"/>
                                              <w:szCs w:val="18"/>
                                            </w:rPr>
                                          </w:pPr>
                                          <w:r>
                                            <w:rPr>
                                              <w:rFonts w:ascii="Arial" w:eastAsia="Times New Roman" w:hAnsi="Arial" w:cs="Arial"/>
                                              <w:color w:val="000000"/>
                                              <w:sz w:val="24"/>
                                              <w:szCs w:val="24"/>
                                            </w:rPr>
                                            <w:t>Australian and Filippino and US troops practice capturing an "enemy-controlled" island in Northern Province of the Philippines facing the South China Sea, August,2023</w:t>
                                          </w:r>
                                          <w:r>
                                            <w:rPr>
                                              <w:rFonts w:ascii="Helvetica" w:eastAsia="Times New Roman" w:hAnsi="Helvetica" w:cs="Helvetica"/>
                                              <w:color w:val="656565"/>
                                              <w:sz w:val="18"/>
                                              <w:szCs w:val="18"/>
                                            </w:rPr>
                                            <w:t xml:space="preserve"> </w:t>
                                          </w:r>
                                        </w:p>
                                      </w:tc>
                                    </w:tr>
                                  </w:tbl>
                                  <w:p w:rsidR="00EB39AA" w:rsidRDefault="00EB39AA">
                                    <w:pPr>
                                      <w:rPr>
                                        <w:rFonts w:ascii="Times New Roman" w:eastAsia="Times New Roman" w:hAnsi="Times New Roman" w:cs="Times New Roman"/>
                                        <w:sz w:val="20"/>
                                        <w:szCs w:val="20"/>
                                      </w:rPr>
                                    </w:pPr>
                                  </w:p>
                                </w:tc>
                              </w:tr>
                            </w:tbl>
                            <w:p w:rsidR="00EB39AA" w:rsidRDefault="00EB39AA">
                              <w:pPr>
                                <w:rPr>
                                  <w:rFonts w:ascii="Times New Roman" w:eastAsia="Times New Roman" w:hAnsi="Times New Roman" w:cs="Times New Roman"/>
                                  <w:sz w:val="20"/>
                                  <w:szCs w:val="20"/>
                                </w:rPr>
                              </w:pPr>
                            </w:p>
                          </w:tc>
                        </w:tr>
                      </w:tbl>
                      <w:p w:rsidR="00EB39AA" w:rsidRDefault="00EB39AA">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EB39AA">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EB39AA">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EB39AA">
                                      <w:tc>
                                        <w:tcPr>
                                          <w:tcW w:w="0" w:type="auto"/>
                                          <w:tcMar>
                                            <w:top w:w="0" w:type="dxa"/>
                                            <w:left w:w="270" w:type="dxa"/>
                                            <w:bottom w:w="135" w:type="dxa"/>
                                            <w:right w:w="270" w:type="dxa"/>
                                          </w:tcMar>
                                          <w:hideMark/>
                                        </w:tcPr>
                                        <w:p w:rsidR="00EB39AA" w:rsidRDefault="00EB39AA">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27"/>
                                              <w:szCs w:val="27"/>
                                            </w:rPr>
                                            <w:t>Editorial</w:t>
                                          </w:r>
                                          <w:r>
                                            <w:rPr>
                                              <w:rFonts w:ascii="Helvetica" w:eastAsia="Times New Roman" w:hAnsi="Helvetica" w:cs="Helvetica"/>
                                              <w:color w:val="000000"/>
                                              <w:sz w:val="18"/>
                                              <w:szCs w:val="18"/>
                                            </w:rPr>
                                            <w:br/>
                                          </w:r>
                                          <w:r>
                                            <w:rPr>
                                              <w:rStyle w:val="Strong"/>
                                              <w:rFonts w:ascii="Arial" w:eastAsia="Times New Roman" w:hAnsi="Arial" w:cs="Arial"/>
                                              <w:color w:val="000000"/>
                                              <w:sz w:val="36"/>
                                              <w:szCs w:val="36"/>
                                            </w:rPr>
                                            <w:t>Mobilising a mass movement to prevent war is now increasingly urgent</w:t>
                                          </w:r>
                                          <w:r>
                                            <w:rPr>
                                              <w:rFonts w:ascii="Helvetica" w:eastAsia="Times New Roman" w:hAnsi="Helvetica" w:cs="Helvetica"/>
                                              <w:color w:val="000000"/>
                                              <w:sz w:val="18"/>
                                              <w:szCs w:val="18"/>
                                            </w:rPr>
                                            <w:br/>
                                          </w:r>
                                          <w:r>
                                            <w:rPr>
                                              <w:rFonts w:ascii="Helvetica" w:eastAsia="Times New Roman" w:hAnsi="Helvetica" w:cs="Helvetica"/>
                                              <w:color w:val="000000"/>
                                              <w:sz w:val="18"/>
                                              <w:szCs w:val="18"/>
                                            </w:rPr>
                                            <w:br/>
                                          </w:r>
                                          <w:r>
                                            <w:rPr>
                                              <w:rFonts w:ascii="Arial" w:eastAsia="Times New Roman" w:hAnsi="Arial" w:cs="Arial"/>
                                              <w:color w:val="000000"/>
                                              <w:sz w:val="27"/>
                                              <w:szCs w:val="27"/>
                                            </w:rPr>
                                            <w:t xml:space="preserve">The Australia-Philippine military assault to capture an “enemy-controlled” island in the South China Sea </w:t>
                                          </w:r>
                                          <w:hyperlink r:id="rId7" w:tgtFrame="_blank" w:history="1">
                                            <w:r>
                                              <w:rPr>
                                                <w:rStyle w:val="Strong"/>
                                                <w:rFonts w:ascii="Arial" w:eastAsia="Times New Roman" w:hAnsi="Arial" w:cs="Arial"/>
                                                <w:color w:val="656565"/>
                                                <w:sz w:val="27"/>
                                                <w:szCs w:val="27"/>
                                                <w:u w:val="single"/>
                                              </w:rPr>
                                              <w:t xml:space="preserve">(HERE) </w:t>
                                            </w:r>
                                          </w:hyperlink>
                                          <w:r>
                                            <w:rPr>
                                              <w:rFonts w:ascii="Arial" w:eastAsia="Times New Roman" w:hAnsi="Arial" w:cs="Arial"/>
                                              <w:color w:val="000000"/>
                                              <w:sz w:val="27"/>
                                              <w:szCs w:val="27"/>
                                            </w:rPr>
                                            <w:t xml:space="preserve">is the latest indicator that war against China may occur accidently or intentionally any time now. This assault only two weeks ago was led </w:t>
                                          </w:r>
                                          <w:r>
                                            <w:rPr>
                                              <w:rFonts w:ascii="Arial" w:eastAsia="Times New Roman" w:hAnsi="Arial" w:cs="Arial"/>
                                              <w:color w:val="000000"/>
                                              <w:sz w:val="27"/>
                                              <w:szCs w:val="27"/>
                                            </w:rPr>
                                            <w:lastRenderedPageBreak/>
                                            <w:t>by 1,200 Australian troops backed by 560 Filippino Forces and 120 US marines.</w:t>
                                          </w:r>
                                          <w:r>
                                            <w:rPr>
                                              <w:rFonts w:ascii="Arial" w:eastAsia="Times New Roman" w:hAnsi="Arial" w:cs="Arial"/>
                                              <w:color w:val="000000"/>
                                              <w:sz w:val="27"/>
                                              <w:szCs w:val="27"/>
                                            </w:rPr>
                                            <w:br/>
                                          </w:r>
                                          <w:r>
                                            <w:rPr>
                                              <w:rFonts w:ascii="Arial" w:eastAsia="Times New Roman" w:hAnsi="Arial" w:cs="Arial"/>
                                              <w:color w:val="000000"/>
                                              <w:sz w:val="27"/>
                                              <w:szCs w:val="27"/>
                                            </w:rPr>
                                            <w:br/>
                                            <w:t xml:space="preserve">Australia’s defence minister, Richard Marles said the military exercise aimed to promote the rule of law and peace in the region and that Australia and The Philippines would pursue plans for joint naval patrols in the South China Sea, which the Australian </w:t>
                                          </w:r>
                                          <w:proofErr w:type="spellStart"/>
                                          <w:r>
                                            <w:rPr>
                                              <w:rFonts w:ascii="Arial" w:eastAsia="Times New Roman" w:hAnsi="Arial" w:cs="Arial"/>
                                              <w:color w:val="000000"/>
                                              <w:sz w:val="27"/>
                                              <w:szCs w:val="27"/>
                                            </w:rPr>
                                            <w:t>defense</w:t>
                                          </w:r>
                                          <w:proofErr w:type="spellEnd"/>
                                          <w:r>
                                            <w:rPr>
                                              <w:rFonts w:ascii="Arial" w:eastAsia="Times New Roman" w:hAnsi="Arial" w:cs="Arial"/>
                                              <w:color w:val="000000"/>
                                              <w:sz w:val="27"/>
                                              <w:szCs w:val="27"/>
                                            </w:rPr>
                                            <w:t xml:space="preserve"> chief said may be launched soon.</w:t>
                                          </w:r>
                                          <w:r>
                                            <w:rPr>
                                              <w:rFonts w:ascii="Arial" w:eastAsia="Times New Roman" w:hAnsi="Arial" w:cs="Arial"/>
                                              <w:color w:val="000000"/>
                                              <w:sz w:val="27"/>
                                              <w:szCs w:val="27"/>
                                            </w:rPr>
                                            <w:br/>
                                          </w:r>
                                          <w:r>
                                            <w:rPr>
                                              <w:rFonts w:ascii="Arial" w:eastAsia="Times New Roman" w:hAnsi="Arial" w:cs="Arial"/>
                                              <w:color w:val="000000"/>
                                              <w:sz w:val="27"/>
                                              <w:szCs w:val="27"/>
                                            </w:rPr>
                                            <w:br/>
                                            <w:t>Previously Minister Marles has supported naval patrols of the South China Sea in line with the United States’ call for freedom of navigation patrols, a straw man exercise as China has never indicated any desire to block naval trade routes which, in any a case, would seriously harm its own trade with the rest of the world.</w:t>
                                          </w:r>
                                          <w:r>
                                            <w:rPr>
                                              <w:rFonts w:ascii="Arial" w:eastAsia="Times New Roman" w:hAnsi="Arial" w:cs="Arial"/>
                                              <w:color w:val="000000"/>
                                              <w:sz w:val="27"/>
                                              <w:szCs w:val="27"/>
                                            </w:rPr>
                                            <w:br/>
                                          </w:r>
                                          <w:r>
                                            <w:rPr>
                                              <w:rFonts w:ascii="Arial" w:eastAsia="Times New Roman" w:hAnsi="Arial" w:cs="Arial"/>
                                              <w:color w:val="000000"/>
                                              <w:sz w:val="27"/>
                                              <w:szCs w:val="27"/>
                                            </w:rPr>
                                            <w:br/>
                                            <w:t xml:space="preserve">The Australian-Filippino-US military assault on the “enemy-controlled” island follows a series of recent war </w:t>
                                          </w:r>
                                          <w:proofErr w:type="spellStart"/>
                                          <w:r>
                                            <w:rPr>
                                              <w:rFonts w:ascii="Arial" w:eastAsia="Times New Roman" w:hAnsi="Arial" w:cs="Arial"/>
                                              <w:color w:val="000000"/>
                                              <w:sz w:val="27"/>
                                              <w:szCs w:val="27"/>
                                            </w:rPr>
                                            <w:t>reheasal</w:t>
                                          </w:r>
                                          <w:proofErr w:type="spellEnd"/>
                                          <w:r>
                                            <w:rPr>
                                              <w:rFonts w:ascii="Arial" w:eastAsia="Times New Roman" w:hAnsi="Arial" w:cs="Arial"/>
                                              <w:color w:val="000000"/>
                                              <w:sz w:val="27"/>
                                              <w:szCs w:val="27"/>
                                            </w:rPr>
                                            <w:t xml:space="preserve"> exercises in which Australia has been a major player.</w:t>
                                          </w:r>
                                          <w:r>
                                            <w:rPr>
                                              <w:rFonts w:ascii="Arial" w:eastAsia="Times New Roman" w:hAnsi="Arial" w:cs="Arial"/>
                                              <w:color w:val="000000"/>
                                              <w:sz w:val="27"/>
                                              <w:szCs w:val="27"/>
                                            </w:rPr>
                                            <w:br/>
                                          </w:r>
                                          <w:r>
                                            <w:rPr>
                                              <w:rFonts w:ascii="Arial" w:eastAsia="Times New Roman" w:hAnsi="Arial" w:cs="Arial"/>
                                              <w:color w:val="000000"/>
                                              <w:sz w:val="27"/>
                                              <w:szCs w:val="27"/>
                                            </w:rPr>
                                            <w:br/>
                                            <w:t>These include Talisman Sabre with 30,000 troops comprised mainly of Australian and United States troops backed by fighters, bombers, landing craft and naval forces operating in Qld  and off the coast and in NT in July/August, this year.</w:t>
                                          </w:r>
                                          <w:r>
                                            <w:rPr>
                                              <w:rFonts w:ascii="Arial" w:eastAsia="Times New Roman" w:hAnsi="Arial" w:cs="Arial"/>
                                              <w:color w:val="000000"/>
                                              <w:sz w:val="27"/>
                                              <w:szCs w:val="27"/>
                                            </w:rPr>
                                            <w:br/>
                                          </w:r>
                                          <w:r>
                                            <w:rPr>
                                              <w:rFonts w:ascii="Arial" w:eastAsia="Times New Roman" w:hAnsi="Arial" w:cs="Arial"/>
                                              <w:color w:val="000000"/>
                                              <w:sz w:val="27"/>
                                              <w:szCs w:val="27"/>
                                            </w:rPr>
                                            <w:br/>
                                            <w:t xml:space="preserve">The Quad war exercise, “Exercise Malabar”, led by Australia was carried out from 10-21 August, this year and comprised of warships from the US, Japan and India as well as Australia supported by more than 2,000 personnel across the four nations. Exercise </w:t>
                                          </w:r>
                                          <w:r>
                                            <w:rPr>
                                              <w:rFonts w:ascii="Arial" w:eastAsia="Times New Roman" w:hAnsi="Arial" w:cs="Arial"/>
                                              <w:color w:val="000000"/>
                                              <w:sz w:val="27"/>
                                              <w:szCs w:val="27"/>
                                            </w:rPr>
                                            <w:lastRenderedPageBreak/>
                                            <w:t>Malabar incorporated high-end anti-submarine, air-defence and gunnery exercises, aviation and communication operations.</w:t>
                                          </w:r>
                                          <w:r>
                                            <w:rPr>
                                              <w:rFonts w:ascii="Arial" w:eastAsia="Times New Roman" w:hAnsi="Arial" w:cs="Arial"/>
                                              <w:color w:val="000000"/>
                                              <w:sz w:val="27"/>
                                              <w:szCs w:val="27"/>
                                            </w:rPr>
                                            <w:br/>
                                          </w:r>
                                          <w:r>
                                            <w:rPr>
                                              <w:rFonts w:ascii="Arial" w:eastAsia="Times New Roman" w:hAnsi="Arial" w:cs="Arial"/>
                                              <w:color w:val="000000"/>
                                              <w:sz w:val="27"/>
                                              <w:szCs w:val="27"/>
                                            </w:rPr>
                                            <w:br/>
                                            <w:t xml:space="preserve">These three war </w:t>
                                          </w:r>
                                          <w:proofErr w:type="spellStart"/>
                                          <w:r>
                                            <w:rPr>
                                              <w:rFonts w:ascii="Arial" w:eastAsia="Times New Roman" w:hAnsi="Arial" w:cs="Arial"/>
                                              <w:color w:val="000000"/>
                                              <w:sz w:val="27"/>
                                              <w:szCs w:val="27"/>
                                            </w:rPr>
                                            <w:t>rehersals</w:t>
                                          </w:r>
                                          <w:proofErr w:type="spellEnd"/>
                                          <w:r>
                                            <w:rPr>
                                              <w:rFonts w:ascii="Arial" w:eastAsia="Times New Roman" w:hAnsi="Arial" w:cs="Arial"/>
                                              <w:color w:val="000000"/>
                                              <w:sz w:val="27"/>
                                              <w:szCs w:val="27"/>
                                            </w:rPr>
                                            <w:t xml:space="preserve"> in July/August, this year symbolise the rapid increase in war preparations occurring and in synchronism with the ALP National Conference in August in which the dominant leadership suppressed the growing opposition from within ALP branches and membership with AUKUS and the acquisition of nuclear-propelled submarines and ensured that the conference endorsed these policies.</w:t>
                                          </w:r>
                                          <w:r>
                                            <w:rPr>
                                              <w:rFonts w:ascii="Arial" w:eastAsia="Times New Roman" w:hAnsi="Arial" w:cs="Arial"/>
                                              <w:color w:val="000000"/>
                                              <w:sz w:val="27"/>
                                              <w:szCs w:val="27"/>
                                            </w:rPr>
                                            <w:br/>
                                          </w:r>
                                          <w:r>
                                            <w:rPr>
                                              <w:rFonts w:ascii="Arial" w:eastAsia="Times New Roman" w:hAnsi="Arial" w:cs="Arial"/>
                                              <w:color w:val="000000"/>
                                              <w:sz w:val="27"/>
                                              <w:szCs w:val="27"/>
                                            </w:rPr>
                                            <w:br/>
                                            <w:t>The shift of war exercises from Australian territory to the Philippines and South China Sea indicates the focus is on China and the territories it claims in the South China Sea. The Australian acquisition of tomahawk missiles to be fitted to our Hobart class destroyers indicates an intent to attack land-based installations as they are of no use against moving targets such as ships or planes and are therefore of no use in defence of Australian territory.</w:t>
                                          </w:r>
                                          <w:r>
                                            <w:rPr>
                                              <w:rFonts w:ascii="Arial" w:eastAsia="Times New Roman" w:hAnsi="Arial" w:cs="Arial"/>
                                              <w:color w:val="000000"/>
                                              <w:sz w:val="27"/>
                                              <w:szCs w:val="27"/>
                                            </w:rPr>
                                            <w:br/>
                                          </w:r>
                                          <w:r>
                                            <w:rPr>
                                              <w:rFonts w:ascii="Arial" w:eastAsia="Times New Roman" w:hAnsi="Arial" w:cs="Arial"/>
                                              <w:color w:val="000000"/>
                                              <w:sz w:val="27"/>
                                              <w:szCs w:val="27"/>
                                            </w:rPr>
                                            <w:br/>
                                          </w:r>
                                          <w:r>
                                            <w:rPr>
                                              <w:rStyle w:val="Emphasis"/>
                                              <w:rFonts w:ascii="Arial" w:eastAsia="Times New Roman" w:hAnsi="Arial" w:cs="Arial"/>
                                              <w:b/>
                                              <w:bCs/>
                                              <w:color w:val="000000"/>
                                              <w:sz w:val="27"/>
                                              <w:szCs w:val="27"/>
                                            </w:rPr>
                                            <w:t>Minister Marles has now placed Australian military assets in an operational position which could, as a result of an accident, miscalculation or intentional provocation, trigger a break out of hostilities with China with possible escalation into all- out war.</w:t>
                                          </w:r>
                                          <w:r>
                                            <w:rPr>
                                              <w:rFonts w:ascii="Arial" w:eastAsia="Times New Roman" w:hAnsi="Arial" w:cs="Arial"/>
                                              <w:color w:val="000000"/>
                                              <w:sz w:val="27"/>
                                              <w:szCs w:val="27"/>
                                            </w:rPr>
                                            <w:br/>
                                          </w:r>
                                          <w:r>
                                            <w:rPr>
                                              <w:rFonts w:ascii="Arial" w:eastAsia="Times New Roman" w:hAnsi="Arial" w:cs="Arial"/>
                                              <w:color w:val="000000"/>
                                              <w:sz w:val="27"/>
                                              <w:szCs w:val="27"/>
                                            </w:rPr>
                                            <w:br/>
                                            <w:t xml:space="preserve">All peace- loving people and organisations and that includes faith organisations, trade unions, ALP and other political party branches and members, community organisations including ethnic community associations, parents and citizens associations, secondary and </w:t>
                                          </w:r>
                                          <w:r>
                                            <w:rPr>
                                              <w:rFonts w:ascii="Arial" w:eastAsia="Times New Roman" w:hAnsi="Arial" w:cs="Arial"/>
                                              <w:color w:val="000000"/>
                                              <w:sz w:val="27"/>
                                              <w:szCs w:val="27"/>
                                            </w:rPr>
                                            <w:lastRenderedPageBreak/>
                                            <w:t>university students, mums and dads and workers everywhere need to come together urgently and demand peace; a Vietnam Moratorium level response is needed. It pulled the political leadership of Australia into line resulting in an end to conscription and withdrawal of all Australia’s troops from the Vietnam war some 50 years ago.</w:t>
                                          </w:r>
                                          <w:r>
                                            <w:rPr>
                                              <w:rFonts w:ascii="Arial" w:eastAsia="Times New Roman" w:hAnsi="Arial" w:cs="Arial"/>
                                              <w:color w:val="000000"/>
                                              <w:sz w:val="27"/>
                                              <w:szCs w:val="27"/>
                                            </w:rPr>
                                            <w:br/>
                                          </w:r>
                                          <w:r>
                                            <w:rPr>
                                              <w:rFonts w:ascii="Arial" w:eastAsia="Times New Roman" w:hAnsi="Arial" w:cs="Arial"/>
                                              <w:color w:val="000000"/>
                                              <w:sz w:val="27"/>
                                              <w:szCs w:val="27"/>
                                            </w:rPr>
                                            <w:br/>
                                            <w:t>Similarly, a mass movement of the Australian people can prevent a war; a war which would have devastating impact on our economy and our everyday life and may even lead to missile attacks on our continent.</w:t>
                                          </w:r>
                                          <w:r>
                                            <w:rPr>
                                              <w:rFonts w:ascii="Arial" w:eastAsia="Times New Roman" w:hAnsi="Arial" w:cs="Arial"/>
                                              <w:color w:val="000000"/>
                                              <w:sz w:val="27"/>
                                              <w:szCs w:val="27"/>
                                            </w:rPr>
                                            <w:br/>
                                          </w:r>
                                          <w:r>
                                            <w:rPr>
                                              <w:rFonts w:ascii="Arial" w:eastAsia="Times New Roman" w:hAnsi="Arial" w:cs="Arial"/>
                                              <w:color w:val="000000"/>
                                              <w:sz w:val="27"/>
                                              <w:szCs w:val="27"/>
                                            </w:rPr>
                                            <w:br/>
                                            <w:t>Polls show a majority of Australian people want neutrality in a US war against China; 73% of Australian women want neutrality in such a war; 67% of young people want neutrality; this is a strong base upon which to build a mass movement for peace.</w:t>
                                          </w:r>
                                          <w:r>
                                            <w:rPr>
                                              <w:rFonts w:ascii="Arial" w:eastAsia="Times New Roman" w:hAnsi="Arial" w:cs="Arial"/>
                                              <w:color w:val="000000"/>
                                              <w:sz w:val="27"/>
                                              <w:szCs w:val="27"/>
                                            </w:rPr>
                                            <w:br/>
                                          </w:r>
                                          <w:r>
                                            <w:rPr>
                                              <w:rFonts w:ascii="Arial" w:eastAsia="Times New Roman" w:hAnsi="Arial" w:cs="Arial"/>
                                              <w:color w:val="000000"/>
                                              <w:sz w:val="27"/>
                                              <w:szCs w:val="27"/>
                                            </w:rPr>
                                            <w:br/>
                                            <w:t>Bevan Ramsden</w:t>
                                          </w:r>
                                          <w:r>
                                            <w:rPr>
                                              <w:rFonts w:ascii="Arial" w:eastAsia="Times New Roman" w:hAnsi="Arial" w:cs="Arial"/>
                                              <w:color w:val="000000"/>
                                              <w:sz w:val="27"/>
                                              <w:szCs w:val="27"/>
                                            </w:rPr>
                                            <w:br/>
                                            <w:t> </w:t>
                                          </w:r>
                                          <w:r>
                                            <w:rPr>
                                              <w:rFonts w:ascii="Helvetica" w:eastAsia="Times New Roman" w:hAnsi="Helvetica" w:cs="Helvetica"/>
                                              <w:color w:val="656565"/>
                                              <w:sz w:val="18"/>
                                              <w:szCs w:val="18"/>
                                            </w:rPr>
                                            <w:t xml:space="preserve"> </w:t>
                                          </w:r>
                                        </w:p>
                                      </w:tc>
                                    </w:tr>
                                  </w:tbl>
                                  <w:p w:rsidR="00EB39AA" w:rsidRDefault="00EB39AA">
                                    <w:pPr>
                                      <w:rPr>
                                        <w:rFonts w:ascii="Times New Roman" w:eastAsia="Times New Roman" w:hAnsi="Times New Roman" w:cs="Times New Roman"/>
                                        <w:sz w:val="20"/>
                                        <w:szCs w:val="20"/>
                                      </w:rPr>
                                    </w:pPr>
                                  </w:p>
                                </w:tc>
                              </w:tr>
                            </w:tbl>
                            <w:p w:rsidR="00EB39AA" w:rsidRDefault="00EB39AA">
                              <w:pPr>
                                <w:rPr>
                                  <w:rFonts w:ascii="Times New Roman" w:eastAsia="Times New Roman" w:hAnsi="Times New Roman" w:cs="Times New Roman"/>
                                  <w:sz w:val="20"/>
                                  <w:szCs w:val="20"/>
                                </w:rPr>
                              </w:pPr>
                            </w:p>
                          </w:tc>
                        </w:tr>
                      </w:tbl>
                      <w:p w:rsidR="00EB39AA" w:rsidRDefault="00EB39AA">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EB39AA">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EB39AA">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EB39AA">
                                      <w:tc>
                                        <w:tcPr>
                                          <w:tcW w:w="0" w:type="auto"/>
                                          <w:tcMar>
                                            <w:top w:w="0" w:type="dxa"/>
                                            <w:left w:w="270" w:type="dxa"/>
                                            <w:bottom w:w="135" w:type="dxa"/>
                                            <w:right w:w="270" w:type="dxa"/>
                                          </w:tcMar>
                                          <w:hideMark/>
                                        </w:tcPr>
                                        <w:p w:rsidR="00EB39AA" w:rsidRDefault="00EB39AA">
                                          <w:pPr>
                                            <w:spacing w:line="360" w:lineRule="auto"/>
                                            <w:rPr>
                                              <w:rFonts w:ascii="Helvetica" w:eastAsia="Times New Roman" w:hAnsi="Helvetica" w:cs="Helvetica"/>
                                              <w:color w:val="656565"/>
                                              <w:sz w:val="18"/>
                                              <w:szCs w:val="18"/>
                                            </w:rPr>
                                          </w:pPr>
                                          <w:r>
                                            <w:rPr>
                                              <w:rStyle w:val="Strong"/>
                                              <w:rFonts w:ascii="Arial" w:eastAsia="Times New Roman" w:hAnsi="Arial" w:cs="Arial"/>
                                              <w:color w:val="0033CC"/>
                                              <w:sz w:val="36"/>
                                              <w:szCs w:val="36"/>
                                            </w:rPr>
                                            <w:t>Hiroshima and Nagasaki Day Protests</w:t>
                                          </w:r>
                                          <w:r>
                                            <w:rPr>
                                              <w:rFonts w:ascii="Helvetica" w:eastAsia="Times New Roman" w:hAnsi="Helvetica" w:cs="Helvetica"/>
                                              <w:color w:val="656565"/>
                                              <w:sz w:val="18"/>
                                              <w:szCs w:val="18"/>
                                            </w:rPr>
                                            <w:t xml:space="preserve"> </w:t>
                                          </w:r>
                                        </w:p>
                                      </w:tc>
                                    </w:tr>
                                  </w:tbl>
                                  <w:p w:rsidR="00EB39AA" w:rsidRDefault="00EB39AA">
                                    <w:pPr>
                                      <w:rPr>
                                        <w:rFonts w:ascii="Times New Roman" w:eastAsia="Times New Roman" w:hAnsi="Times New Roman" w:cs="Times New Roman"/>
                                        <w:sz w:val="20"/>
                                        <w:szCs w:val="20"/>
                                      </w:rPr>
                                    </w:pPr>
                                  </w:p>
                                </w:tc>
                              </w:tr>
                            </w:tbl>
                            <w:p w:rsidR="00EB39AA" w:rsidRDefault="00EB39AA">
                              <w:pPr>
                                <w:rPr>
                                  <w:rFonts w:ascii="Times New Roman" w:eastAsia="Times New Roman" w:hAnsi="Times New Roman" w:cs="Times New Roman"/>
                                  <w:sz w:val="20"/>
                                  <w:szCs w:val="20"/>
                                </w:rPr>
                              </w:pPr>
                            </w:p>
                          </w:tc>
                        </w:tr>
                      </w:tbl>
                      <w:p w:rsidR="00EB39AA" w:rsidRDefault="00EB39AA">
                        <w:pPr>
                          <w:rPr>
                            <w:rFonts w:ascii="Times New Roman" w:eastAsia="Times New Roman" w:hAnsi="Times New Roman" w:cs="Times New Roman"/>
                            <w:sz w:val="20"/>
                            <w:szCs w:val="20"/>
                          </w:rPr>
                        </w:pPr>
                      </w:p>
                    </w:tc>
                  </w:tr>
                  <w:tr w:rsidR="00EB39AA">
                    <w:trPr>
                      <w:jc w:val="center"/>
                    </w:trPr>
                    <w:tc>
                      <w:tcPr>
                        <w:tcW w:w="0" w:type="auto"/>
                        <w:shd w:val="clear" w:color="auto" w:fill="FFFFFF"/>
                        <w:tcMar>
                          <w:top w:w="135" w:type="dxa"/>
                          <w:left w:w="0" w:type="dxa"/>
                          <w:bottom w:w="0" w:type="dxa"/>
                          <w:right w:w="0" w:type="dxa"/>
                        </w:tcMar>
                        <w:hideMark/>
                      </w:tcPr>
                      <w:tbl>
                        <w:tblPr>
                          <w:tblW w:w="5000" w:type="pct"/>
                          <w:tblCellMar>
                            <w:left w:w="0" w:type="dxa"/>
                            <w:right w:w="0" w:type="dxa"/>
                          </w:tblCellMar>
                          <w:tblLook w:val="04A0" w:firstRow="1" w:lastRow="0" w:firstColumn="1" w:lastColumn="0" w:noHBand="0" w:noVBand="1"/>
                        </w:tblPr>
                        <w:tblGrid>
                          <w:gridCol w:w="8726"/>
                        </w:tblGrid>
                        <w:tr w:rsidR="00EB39AA">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EB39AA">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EB39AA">
                                      <w:tc>
                                        <w:tcPr>
                                          <w:tcW w:w="0" w:type="auto"/>
                                          <w:tcMar>
                                            <w:top w:w="0" w:type="dxa"/>
                                            <w:left w:w="270" w:type="dxa"/>
                                            <w:bottom w:w="135" w:type="dxa"/>
                                            <w:right w:w="270" w:type="dxa"/>
                                          </w:tcMar>
                                          <w:hideMark/>
                                        </w:tcPr>
                                        <w:p w:rsidR="00EB39AA" w:rsidRDefault="00EB39AA">
                                          <w:pPr>
                                            <w:spacing w:line="360" w:lineRule="auto"/>
                                            <w:rPr>
                                              <w:rFonts w:ascii="Helvetica" w:eastAsia="Times New Roman" w:hAnsi="Helvetica" w:cs="Helvetica"/>
                                              <w:color w:val="202020"/>
                                              <w:sz w:val="24"/>
                                              <w:szCs w:val="24"/>
                                            </w:rPr>
                                          </w:pPr>
                                          <w:r>
                                            <w:rPr>
                                              <w:rStyle w:val="Strong"/>
                                              <w:rFonts w:ascii="Arial" w:eastAsia="Times New Roman" w:hAnsi="Arial" w:cs="Arial"/>
                                              <w:color w:val="202020"/>
                                              <w:sz w:val="30"/>
                                              <w:szCs w:val="30"/>
                                            </w:rPr>
                                            <w:lastRenderedPageBreak/>
                                            <w:t>Adelaide</w:t>
                                          </w:r>
                                          <w:r>
                                            <w:rPr>
                                              <w:rFonts w:ascii="Helvetica" w:eastAsia="Times New Roman" w:hAnsi="Helvetica" w:cs="Helvetica"/>
                                              <w:color w:val="202020"/>
                                              <w:sz w:val="24"/>
                                              <w:szCs w:val="24"/>
                                            </w:rPr>
                                            <w:t xml:space="preserve"> </w:t>
                                          </w:r>
                                        </w:p>
                                      </w:tc>
                                    </w:tr>
                                  </w:tbl>
                                  <w:p w:rsidR="00EB39AA" w:rsidRDefault="00EB39AA">
                                    <w:pPr>
                                      <w:rPr>
                                        <w:rFonts w:ascii="Times New Roman" w:eastAsia="Times New Roman" w:hAnsi="Times New Roman" w:cs="Times New Roman"/>
                                        <w:sz w:val="20"/>
                                        <w:szCs w:val="20"/>
                                      </w:rPr>
                                    </w:pPr>
                                  </w:p>
                                </w:tc>
                              </w:tr>
                            </w:tbl>
                            <w:p w:rsidR="00EB39AA" w:rsidRDefault="00EB39AA">
                              <w:pPr>
                                <w:rPr>
                                  <w:rFonts w:ascii="Times New Roman" w:eastAsia="Times New Roman" w:hAnsi="Times New Roman" w:cs="Times New Roman"/>
                                  <w:sz w:val="20"/>
                                  <w:szCs w:val="20"/>
                                </w:rPr>
                              </w:pPr>
                            </w:p>
                          </w:tc>
                        </w:tr>
                      </w:tbl>
                      <w:p w:rsidR="00EB39AA" w:rsidRDefault="00EB39AA">
                        <w:pPr>
                          <w:rPr>
                            <w:rFonts w:ascii="Times New Roman" w:eastAsia="Times New Roman" w:hAnsi="Times New Roman" w:cs="Times New Roman"/>
                            <w:sz w:val="20"/>
                            <w:szCs w:val="20"/>
                          </w:rPr>
                        </w:pPr>
                      </w:p>
                    </w:tc>
                  </w:tr>
                  <w:tr w:rsidR="00EB39AA">
                    <w:trPr>
                      <w:jc w:val="center"/>
                    </w:trPr>
                    <w:tc>
                      <w:tcPr>
                        <w:tcW w:w="0" w:type="auto"/>
                        <w:tcBorders>
                          <w:top w:val="nil"/>
                          <w:left w:val="nil"/>
                          <w:bottom w:val="single" w:sz="12" w:space="0" w:color="EAEAEA"/>
                          <w:right w:val="nil"/>
                        </w:tcBorders>
                        <w:shd w:val="clear" w:color="auto" w:fill="FFFFFF"/>
                        <w:tcMar>
                          <w:top w:w="0" w:type="dxa"/>
                          <w:left w:w="0" w:type="dxa"/>
                          <w:bottom w:w="135" w:type="dxa"/>
                          <w:right w:w="0" w:type="dxa"/>
                        </w:tcMar>
                      </w:tcPr>
                      <w:tbl>
                        <w:tblPr>
                          <w:tblW w:w="5000" w:type="pct"/>
                          <w:tblCellMar>
                            <w:left w:w="0" w:type="dxa"/>
                            <w:right w:w="0" w:type="dxa"/>
                          </w:tblCellMar>
                          <w:tblLook w:val="04A0" w:firstRow="1" w:lastRow="0" w:firstColumn="1" w:lastColumn="0" w:noHBand="0" w:noVBand="1"/>
                        </w:tblPr>
                        <w:tblGrid>
                          <w:gridCol w:w="8726"/>
                        </w:tblGrid>
                        <w:tr w:rsidR="00EB39AA">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EB39AA">
                                <w:tc>
                                  <w:tcPr>
                                    <w:tcW w:w="0" w:type="auto"/>
                                    <w:tcMar>
                                      <w:top w:w="0" w:type="dxa"/>
                                      <w:left w:w="135" w:type="dxa"/>
                                      <w:bottom w:w="0" w:type="dxa"/>
                                      <w:right w:w="135" w:type="dxa"/>
                                    </w:tcMar>
                                    <w:hideMark/>
                                  </w:tcPr>
                                  <w:p w:rsidR="00EB39AA" w:rsidRDefault="00EB39AA">
                                    <w:pPr>
                                      <w:jc w:val="center"/>
                                      <w:rPr>
                                        <w:rFonts w:eastAsia="Times New Roman"/>
                                      </w:rPr>
                                    </w:pPr>
                                    <w:r>
                                      <w:rPr>
                                        <w:rFonts w:eastAsia="Times New Roman"/>
                                        <w:noProof/>
                                      </w:rPr>
                                      <w:lastRenderedPageBreak/>
                                      <w:drawing>
                                        <wp:inline distT="0" distB="0" distL="0" distR="0">
                                          <wp:extent cx="5362575" cy="1504950"/>
                                          <wp:effectExtent l="0" t="0" r="9525" b="0"/>
                                          <wp:docPr id="1267782578"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62575" cy="1504950"/>
                                                  </a:xfrm>
                                                  <a:prstGeom prst="rect">
                                                    <a:avLst/>
                                                  </a:prstGeom>
                                                  <a:noFill/>
                                                  <a:ln>
                                                    <a:noFill/>
                                                  </a:ln>
                                                </pic:spPr>
                                              </pic:pic>
                                            </a:graphicData>
                                          </a:graphic>
                                        </wp:inline>
                                      </w:drawing>
                                    </w:r>
                                  </w:p>
                                </w:tc>
                              </w:tr>
                            </w:tbl>
                            <w:p w:rsidR="00EB39AA" w:rsidRDefault="00EB39AA">
                              <w:pPr>
                                <w:rPr>
                                  <w:rFonts w:ascii="Times New Roman" w:eastAsia="Times New Roman" w:hAnsi="Times New Roman" w:cs="Times New Roman"/>
                                  <w:sz w:val="20"/>
                                  <w:szCs w:val="20"/>
                                </w:rPr>
                              </w:pPr>
                            </w:p>
                          </w:tc>
                        </w:tr>
                      </w:tbl>
                      <w:p w:rsidR="00EB39AA" w:rsidRDefault="00EB39AA">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EB39AA">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EB39AA">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EB39AA">
                                      <w:tc>
                                        <w:tcPr>
                                          <w:tcW w:w="0" w:type="auto"/>
                                          <w:tcMar>
                                            <w:top w:w="0" w:type="dxa"/>
                                            <w:left w:w="270" w:type="dxa"/>
                                            <w:bottom w:w="135" w:type="dxa"/>
                                            <w:right w:w="270" w:type="dxa"/>
                                          </w:tcMar>
                                          <w:hideMark/>
                                        </w:tcPr>
                                        <w:p w:rsidR="00EB39AA" w:rsidRDefault="00EB39AA">
                                          <w:pPr>
                                            <w:spacing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Some 80 people gathered at Mukata (Hindmarsh Square) who then marched through Rundle Mall and on to Parliament House, where a number of awareness-raising speeches were delivered.</w:t>
                                          </w:r>
                                          <w:r>
                                            <w:rPr>
                                              <w:rFonts w:ascii="Arial" w:eastAsia="Times New Roman" w:hAnsi="Arial" w:cs="Arial"/>
                                              <w:color w:val="000000"/>
                                              <w:sz w:val="27"/>
                                              <w:szCs w:val="27"/>
                                            </w:rPr>
                                            <w:br/>
                                            <w:t>Speakers included Maddie from the National Union of Students (Flinders Uni campus), Andrew Gohl (President, Australian Education Union (SA Branch)), Dr Amanda Ruler (Coordinator, Medical Association for Prevention of War (SA Branch)), David Noonan (long-term anti-nuclear activist), Tammy Franks (SA Greens MP) and Professor Al Rainnie (economist, at Uni SA Business).</w:t>
                                          </w:r>
                                          <w:r>
                                            <w:rPr>
                                              <w:rFonts w:ascii="Helvetica" w:eastAsia="Times New Roman" w:hAnsi="Helvetica" w:cs="Helvetica"/>
                                              <w:color w:val="202020"/>
                                              <w:sz w:val="24"/>
                                              <w:szCs w:val="24"/>
                                            </w:rPr>
                                            <w:t xml:space="preserve"> </w:t>
                                          </w:r>
                                        </w:p>
                                      </w:tc>
                                    </w:tr>
                                  </w:tbl>
                                  <w:p w:rsidR="00EB39AA" w:rsidRDefault="00EB39AA">
                                    <w:pPr>
                                      <w:rPr>
                                        <w:rFonts w:ascii="Times New Roman" w:eastAsia="Times New Roman" w:hAnsi="Times New Roman" w:cs="Times New Roman"/>
                                        <w:sz w:val="20"/>
                                        <w:szCs w:val="20"/>
                                      </w:rPr>
                                    </w:pPr>
                                  </w:p>
                                </w:tc>
                              </w:tr>
                            </w:tbl>
                            <w:p w:rsidR="00EB39AA" w:rsidRDefault="00EB39AA">
                              <w:pPr>
                                <w:rPr>
                                  <w:rFonts w:ascii="Times New Roman" w:eastAsia="Times New Roman" w:hAnsi="Times New Roman" w:cs="Times New Roman"/>
                                  <w:sz w:val="20"/>
                                  <w:szCs w:val="20"/>
                                </w:rPr>
                              </w:pPr>
                            </w:p>
                          </w:tc>
                        </w:tr>
                      </w:tbl>
                      <w:p w:rsidR="00EB39AA" w:rsidRDefault="00EB39AA">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EB39AA">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EB39AA">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EB39AA">
                                      <w:tc>
                                        <w:tcPr>
                                          <w:tcW w:w="0" w:type="auto"/>
                                          <w:tcMar>
                                            <w:top w:w="0" w:type="dxa"/>
                                            <w:left w:w="270" w:type="dxa"/>
                                            <w:bottom w:w="135" w:type="dxa"/>
                                            <w:right w:w="270" w:type="dxa"/>
                                          </w:tcMar>
                                          <w:hideMark/>
                                        </w:tcPr>
                                        <w:p w:rsidR="00EB39AA" w:rsidRDefault="00EB39AA">
                                          <w:pPr>
                                            <w:spacing w:line="360" w:lineRule="auto"/>
                                            <w:rPr>
                                              <w:rFonts w:ascii="Helvetica" w:eastAsia="Times New Roman" w:hAnsi="Helvetica" w:cs="Helvetica"/>
                                              <w:color w:val="202020"/>
                                              <w:sz w:val="24"/>
                                              <w:szCs w:val="24"/>
                                            </w:rPr>
                                          </w:pPr>
                                          <w:r>
                                            <w:rPr>
                                              <w:rStyle w:val="Strong"/>
                                              <w:rFonts w:ascii="Arial" w:eastAsia="Times New Roman" w:hAnsi="Arial" w:cs="Arial"/>
                                              <w:color w:val="000000"/>
                                              <w:sz w:val="30"/>
                                              <w:szCs w:val="30"/>
                                            </w:rPr>
                                            <w:t>Perth</w:t>
                                          </w:r>
                                          <w:r>
                                            <w:rPr>
                                              <w:rFonts w:ascii="Helvetica" w:eastAsia="Times New Roman" w:hAnsi="Helvetica" w:cs="Helvetica"/>
                                              <w:color w:val="202020"/>
                                              <w:sz w:val="24"/>
                                              <w:szCs w:val="24"/>
                                            </w:rPr>
                                            <w:t xml:space="preserve"> </w:t>
                                          </w:r>
                                        </w:p>
                                      </w:tc>
                                    </w:tr>
                                  </w:tbl>
                                  <w:p w:rsidR="00EB39AA" w:rsidRDefault="00EB39AA">
                                    <w:pPr>
                                      <w:rPr>
                                        <w:rFonts w:ascii="Times New Roman" w:eastAsia="Times New Roman" w:hAnsi="Times New Roman" w:cs="Times New Roman"/>
                                        <w:sz w:val="20"/>
                                        <w:szCs w:val="20"/>
                                      </w:rPr>
                                    </w:pPr>
                                  </w:p>
                                </w:tc>
                              </w:tr>
                            </w:tbl>
                            <w:p w:rsidR="00EB39AA" w:rsidRDefault="00EB39AA">
                              <w:pPr>
                                <w:rPr>
                                  <w:rFonts w:ascii="Times New Roman" w:eastAsia="Times New Roman" w:hAnsi="Times New Roman" w:cs="Times New Roman"/>
                                  <w:sz w:val="20"/>
                                  <w:szCs w:val="20"/>
                                </w:rPr>
                              </w:pPr>
                            </w:p>
                          </w:tc>
                        </w:tr>
                      </w:tbl>
                      <w:p w:rsidR="00EB39AA" w:rsidRDefault="00EB39AA">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EB39AA">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EB39AA">
                                <w:tc>
                                  <w:tcPr>
                                    <w:tcW w:w="0" w:type="auto"/>
                                    <w:tcMar>
                                      <w:top w:w="0" w:type="dxa"/>
                                      <w:left w:w="135" w:type="dxa"/>
                                      <w:bottom w:w="0" w:type="dxa"/>
                                      <w:right w:w="135" w:type="dxa"/>
                                    </w:tcMar>
                                    <w:hideMark/>
                                  </w:tcPr>
                                  <w:p w:rsidR="00EB39AA" w:rsidRDefault="00EB39AA">
                                    <w:pPr>
                                      <w:jc w:val="center"/>
                                      <w:rPr>
                                        <w:rFonts w:eastAsia="Times New Roman"/>
                                      </w:rPr>
                                    </w:pPr>
                                    <w:r>
                                      <w:rPr>
                                        <w:rFonts w:eastAsia="Times New Roman"/>
                                        <w:noProof/>
                                      </w:rPr>
                                      <w:lastRenderedPageBreak/>
                                      <w:drawing>
                                        <wp:inline distT="0" distB="0" distL="0" distR="0">
                                          <wp:extent cx="5362575" cy="3571875"/>
                                          <wp:effectExtent l="0" t="0" r="9525" b="9525"/>
                                          <wp:docPr id="402196453"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62575" cy="3571875"/>
                                                  </a:xfrm>
                                                  <a:prstGeom prst="rect">
                                                    <a:avLst/>
                                                  </a:prstGeom>
                                                  <a:noFill/>
                                                  <a:ln>
                                                    <a:noFill/>
                                                  </a:ln>
                                                </pic:spPr>
                                              </pic:pic>
                                            </a:graphicData>
                                          </a:graphic>
                                        </wp:inline>
                                      </w:drawing>
                                    </w:r>
                                  </w:p>
                                </w:tc>
                              </w:tr>
                            </w:tbl>
                            <w:p w:rsidR="00EB39AA" w:rsidRDefault="00EB39AA">
                              <w:pPr>
                                <w:rPr>
                                  <w:rFonts w:ascii="Times New Roman" w:eastAsia="Times New Roman" w:hAnsi="Times New Roman" w:cs="Times New Roman"/>
                                  <w:sz w:val="20"/>
                                  <w:szCs w:val="20"/>
                                </w:rPr>
                              </w:pPr>
                            </w:p>
                          </w:tc>
                        </w:tr>
                      </w:tbl>
                      <w:p w:rsidR="00EB39AA" w:rsidRDefault="00EB39AA">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EB39AA">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EB39AA">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EB39AA">
                                      <w:tc>
                                        <w:tcPr>
                                          <w:tcW w:w="0" w:type="auto"/>
                                          <w:tcMar>
                                            <w:top w:w="0" w:type="dxa"/>
                                            <w:left w:w="270" w:type="dxa"/>
                                            <w:bottom w:w="135" w:type="dxa"/>
                                            <w:right w:w="270" w:type="dxa"/>
                                          </w:tcMar>
                                          <w:hideMark/>
                                        </w:tcPr>
                                        <w:p w:rsidR="00EB39AA" w:rsidRDefault="00EB39AA">
                                          <w:pPr>
                                            <w:spacing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 xml:space="preserve">We had a beautiful Perth day - 22 degrees - and over 100 people turned up, swelled by passersby. IPAN, Stop-AUKUS gained members and many petitions were signed: </w:t>
                                          </w:r>
                                          <w:proofErr w:type="gramStart"/>
                                          <w:r>
                                            <w:rPr>
                                              <w:rFonts w:ascii="Arial" w:eastAsia="Times New Roman" w:hAnsi="Arial" w:cs="Arial"/>
                                              <w:color w:val="000000"/>
                                              <w:sz w:val="27"/>
                                              <w:szCs w:val="27"/>
                                            </w:rPr>
                                            <w:t>so</w:t>
                                          </w:r>
                                          <w:proofErr w:type="gramEnd"/>
                                          <w:r>
                                            <w:rPr>
                                              <w:rFonts w:ascii="Arial" w:eastAsia="Times New Roman" w:hAnsi="Arial" w:cs="Arial"/>
                                              <w:color w:val="000000"/>
                                              <w:sz w:val="27"/>
                                              <w:szCs w:val="27"/>
                                            </w:rPr>
                                            <w:t xml:space="preserve"> a successful day. The speakers were all excellent and covered the multiple problems that the acceleration towards nuclear acceptance will lead Australia.</w:t>
                                          </w:r>
                                          <w:r>
                                            <w:rPr>
                                              <w:rFonts w:ascii="Arial" w:eastAsia="Times New Roman" w:hAnsi="Arial" w:cs="Arial"/>
                                              <w:color w:val="000000"/>
                                              <w:sz w:val="27"/>
                                              <w:szCs w:val="27"/>
                                            </w:rPr>
                                            <w:br/>
                                            <w:t>Proceedings opened with a Welcome to Country by Uncle Ben and speakers were Jo Vallentine, Quakers; K-A Garlick, Nuclear Free WA; Peter Underwood MAPW; Adrian Glamorgan, Mayors for Peace (who called for a minute's silence); Brad Pettitt, Greens; Melissa Parke, ICAN Australia Ambassador, and Ella Marchionda, NUS.</w:t>
                                          </w:r>
                                          <w:r>
                                            <w:rPr>
                                              <w:rFonts w:ascii="Arial" w:eastAsia="Times New Roman" w:hAnsi="Arial" w:cs="Arial"/>
                                              <w:color w:val="000000"/>
                                              <w:sz w:val="27"/>
                                              <w:szCs w:val="27"/>
                                            </w:rPr>
                                            <w:br/>
                                            <w:t> </w:t>
                                          </w:r>
                                          <w:r>
                                            <w:rPr>
                                              <w:rFonts w:ascii="Arial" w:eastAsia="Times New Roman" w:hAnsi="Arial" w:cs="Arial"/>
                                              <w:color w:val="000000"/>
                                              <w:sz w:val="27"/>
                                              <w:szCs w:val="27"/>
                                            </w:rPr>
                                            <w:br/>
                                            <w:t xml:space="preserve">Then a  break for excellent singing from the Working Voices choir, followed by remaining speakers - Steve McCartney, AMWU WA; Elizabeth Hulm, Stop-AUKUS; and Sam Wainwright, Socialist </w:t>
                                          </w:r>
                                          <w:r>
                                            <w:rPr>
                                              <w:rFonts w:ascii="Arial" w:eastAsia="Times New Roman" w:hAnsi="Arial" w:cs="Arial"/>
                                              <w:color w:val="000000"/>
                                              <w:sz w:val="27"/>
                                              <w:szCs w:val="27"/>
                                            </w:rPr>
                                            <w:lastRenderedPageBreak/>
                                            <w:t>Alliance.</w:t>
                                          </w:r>
                                          <w:r>
                                            <w:rPr>
                                              <w:rFonts w:ascii="Arial" w:eastAsia="Times New Roman" w:hAnsi="Arial" w:cs="Arial"/>
                                              <w:color w:val="202020"/>
                                              <w:sz w:val="24"/>
                                              <w:szCs w:val="24"/>
                                            </w:rPr>
                                            <w:br/>
                                            <w:t> </w:t>
                                          </w:r>
                                          <w:r>
                                            <w:rPr>
                                              <w:rFonts w:ascii="Helvetica" w:eastAsia="Times New Roman" w:hAnsi="Helvetica" w:cs="Helvetica"/>
                                              <w:color w:val="202020"/>
                                              <w:sz w:val="24"/>
                                              <w:szCs w:val="24"/>
                                            </w:rPr>
                                            <w:t xml:space="preserve"> </w:t>
                                          </w:r>
                                        </w:p>
                                      </w:tc>
                                    </w:tr>
                                  </w:tbl>
                                  <w:p w:rsidR="00EB39AA" w:rsidRDefault="00EB39AA">
                                    <w:pPr>
                                      <w:rPr>
                                        <w:rFonts w:ascii="Times New Roman" w:eastAsia="Times New Roman" w:hAnsi="Times New Roman" w:cs="Times New Roman"/>
                                        <w:sz w:val="20"/>
                                        <w:szCs w:val="20"/>
                                      </w:rPr>
                                    </w:pPr>
                                  </w:p>
                                </w:tc>
                              </w:tr>
                            </w:tbl>
                            <w:p w:rsidR="00EB39AA" w:rsidRDefault="00EB39AA">
                              <w:pPr>
                                <w:rPr>
                                  <w:rFonts w:ascii="Times New Roman" w:eastAsia="Times New Roman" w:hAnsi="Times New Roman" w:cs="Times New Roman"/>
                                  <w:sz w:val="20"/>
                                  <w:szCs w:val="20"/>
                                </w:rPr>
                              </w:pPr>
                            </w:p>
                          </w:tc>
                        </w:tr>
                      </w:tbl>
                      <w:p w:rsidR="00EB39AA" w:rsidRDefault="00EB39AA">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EB39AA">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EB39AA">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EB39AA">
                                      <w:tc>
                                        <w:tcPr>
                                          <w:tcW w:w="0" w:type="auto"/>
                                          <w:tcMar>
                                            <w:top w:w="0" w:type="dxa"/>
                                            <w:left w:w="270" w:type="dxa"/>
                                            <w:bottom w:w="135" w:type="dxa"/>
                                            <w:right w:w="270" w:type="dxa"/>
                                          </w:tcMar>
                                          <w:hideMark/>
                                        </w:tcPr>
                                        <w:p w:rsidR="00EB39AA" w:rsidRDefault="00EB39AA">
                                          <w:pPr>
                                            <w:spacing w:line="360" w:lineRule="auto"/>
                                            <w:rPr>
                                              <w:rFonts w:ascii="Helvetica" w:eastAsia="Times New Roman" w:hAnsi="Helvetica" w:cs="Helvetica"/>
                                              <w:color w:val="202020"/>
                                              <w:sz w:val="24"/>
                                              <w:szCs w:val="24"/>
                                            </w:rPr>
                                          </w:pPr>
                                          <w:r>
                                            <w:rPr>
                                              <w:rStyle w:val="Strong"/>
                                              <w:rFonts w:ascii="Arial" w:eastAsia="Times New Roman" w:hAnsi="Arial" w:cs="Arial"/>
                                              <w:color w:val="000000"/>
                                              <w:sz w:val="30"/>
                                              <w:szCs w:val="30"/>
                                            </w:rPr>
                                            <w:t>Darwin</w:t>
                                          </w:r>
                                          <w:r>
                                            <w:rPr>
                                              <w:rFonts w:ascii="Helvetica" w:eastAsia="Times New Roman" w:hAnsi="Helvetica" w:cs="Helvetica"/>
                                              <w:color w:val="202020"/>
                                              <w:sz w:val="24"/>
                                              <w:szCs w:val="24"/>
                                            </w:rPr>
                                            <w:t xml:space="preserve"> </w:t>
                                          </w:r>
                                        </w:p>
                                      </w:tc>
                                    </w:tr>
                                  </w:tbl>
                                  <w:p w:rsidR="00EB39AA" w:rsidRDefault="00EB39AA">
                                    <w:pPr>
                                      <w:rPr>
                                        <w:rFonts w:ascii="Times New Roman" w:eastAsia="Times New Roman" w:hAnsi="Times New Roman" w:cs="Times New Roman"/>
                                        <w:sz w:val="20"/>
                                        <w:szCs w:val="20"/>
                                      </w:rPr>
                                    </w:pPr>
                                  </w:p>
                                </w:tc>
                              </w:tr>
                            </w:tbl>
                            <w:p w:rsidR="00EB39AA" w:rsidRDefault="00EB39AA">
                              <w:pPr>
                                <w:rPr>
                                  <w:rFonts w:ascii="Times New Roman" w:eastAsia="Times New Roman" w:hAnsi="Times New Roman" w:cs="Times New Roman"/>
                                  <w:sz w:val="20"/>
                                  <w:szCs w:val="20"/>
                                </w:rPr>
                              </w:pPr>
                            </w:p>
                          </w:tc>
                        </w:tr>
                      </w:tbl>
                      <w:p w:rsidR="00EB39AA" w:rsidRDefault="00EB39AA">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EB39AA">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EB39AA">
                                <w:tc>
                                  <w:tcPr>
                                    <w:tcW w:w="0" w:type="auto"/>
                                    <w:tcMar>
                                      <w:top w:w="0" w:type="dxa"/>
                                      <w:left w:w="135" w:type="dxa"/>
                                      <w:bottom w:w="0" w:type="dxa"/>
                                      <w:right w:w="135" w:type="dxa"/>
                                    </w:tcMar>
                                    <w:hideMark/>
                                  </w:tcPr>
                                  <w:p w:rsidR="00EB39AA" w:rsidRDefault="00EB39AA">
                                    <w:pPr>
                                      <w:jc w:val="center"/>
                                      <w:rPr>
                                        <w:rFonts w:eastAsia="Times New Roman"/>
                                      </w:rPr>
                                    </w:pPr>
                                    <w:r>
                                      <w:rPr>
                                        <w:rFonts w:eastAsia="Times New Roman"/>
                                        <w:noProof/>
                                      </w:rPr>
                                      <w:drawing>
                                        <wp:inline distT="0" distB="0" distL="0" distR="0">
                                          <wp:extent cx="5362575" cy="4019550"/>
                                          <wp:effectExtent l="0" t="0" r="9525" b="0"/>
                                          <wp:docPr id="146437127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62575" cy="4019550"/>
                                                  </a:xfrm>
                                                  <a:prstGeom prst="rect">
                                                    <a:avLst/>
                                                  </a:prstGeom>
                                                  <a:noFill/>
                                                  <a:ln>
                                                    <a:noFill/>
                                                  </a:ln>
                                                </pic:spPr>
                                              </pic:pic>
                                            </a:graphicData>
                                          </a:graphic>
                                        </wp:inline>
                                      </w:drawing>
                                    </w:r>
                                  </w:p>
                                </w:tc>
                              </w:tr>
                            </w:tbl>
                            <w:p w:rsidR="00EB39AA" w:rsidRDefault="00EB39AA">
                              <w:pPr>
                                <w:rPr>
                                  <w:rFonts w:ascii="Times New Roman" w:eastAsia="Times New Roman" w:hAnsi="Times New Roman" w:cs="Times New Roman"/>
                                  <w:sz w:val="20"/>
                                  <w:szCs w:val="20"/>
                                </w:rPr>
                              </w:pPr>
                            </w:p>
                          </w:tc>
                        </w:tr>
                      </w:tbl>
                      <w:p w:rsidR="00EB39AA" w:rsidRDefault="00EB39AA">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EB39AA">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EB39AA">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EB39AA">
                                      <w:tc>
                                        <w:tcPr>
                                          <w:tcW w:w="0" w:type="auto"/>
                                          <w:tcMar>
                                            <w:top w:w="0" w:type="dxa"/>
                                            <w:left w:w="270" w:type="dxa"/>
                                            <w:bottom w:w="135" w:type="dxa"/>
                                            <w:right w:w="270" w:type="dxa"/>
                                          </w:tcMar>
                                          <w:hideMark/>
                                        </w:tcPr>
                                        <w:p w:rsidR="00EB39AA" w:rsidRDefault="00EB39AA">
                                          <w:pPr>
                                            <w:spacing w:before="150" w:after="150" w:line="360" w:lineRule="auto"/>
                                            <w:rPr>
                                              <w:rFonts w:ascii="Helvetica" w:hAnsi="Helvetica" w:cs="Helvetica"/>
                                              <w:color w:val="202020"/>
                                              <w:sz w:val="24"/>
                                              <w:szCs w:val="24"/>
                                            </w:rPr>
                                          </w:pPr>
                                          <w:r>
                                            <w:rPr>
                                              <w:rFonts w:ascii="Arial" w:hAnsi="Arial" w:cs="Arial"/>
                                              <w:color w:val="000000"/>
                                              <w:sz w:val="27"/>
                                              <w:szCs w:val="27"/>
                                            </w:rPr>
                                            <w:t xml:space="preserve">There were three times as many people at this year's rally than at last year's. We tried to make peace cranes, I even asked four coy, </w:t>
                                          </w:r>
                                          <w:proofErr w:type="gramStart"/>
                                          <w:r>
                                            <w:rPr>
                                              <w:rFonts w:ascii="Arial" w:hAnsi="Arial" w:cs="Arial"/>
                                              <w:color w:val="000000"/>
                                              <w:sz w:val="27"/>
                                              <w:szCs w:val="27"/>
                                            </w:rPr>
                                            <w:t>casually-dressed</w:t>
                                          </w:r>
                                          <w:proofErr w:type="gramEnd"/>
                                          <w:r>
                                            <w:rPr>
                                              <w:rFonts w:ascii="Arial" w:hAnsi="Arial" w:cs="Arial"/>
                                              <w:color w:val="000000"/>
                                              <w:sz w:val="27"/>
                                              <w:szCs w:val="27"/>
                                            </w:rPr>
                                            <w:t xml:space="preserve"> soldiers passing by if they knew how to make them but they didn't respond. All we NT peace icons enjoyed the afternoon in Raintree Park against the backdrop of the D.R.A.W. banner from the 1990s. A peaceful rally as I'd promised. One person stopped for information. I gave him some </w:t>
                                          </w:r>
                                          <w:proofErr w:type="gramStart"/>
                                          <w:r>
                                            <w:rPr>
                                              <w:rFonts w:ascii="Arial" w:hAnsi="Arial" w:cs="Arial"/>
                                              <w:color w:val="000000"/>
                                              <w:sz w:val="27"/>
                                              <w:szCs w:val="27"/>
                                            </w:rPr>
                                            <w:t>paw-paw</w:t>
                                          </w:r>
                                          <w:proofErr w:type="gramEnd"/>
                                          <w:r>
                                            <w:rPr>
                                              <w:rFonts w:ascii="Arial" w:hAnsi="Arial" w:cs="Arial"/>
                                              <w:color w:val="000000"/>
                                              <w:sz w:val="27"/>
                                              <w:szCs w:val="27"/>
                                            </w:rPr>
                                            <w:t xml:space="preserve"> as well. (Diana Rickard)</w:t>
                                          </w:r>
                                        </w:p>
                                      </w:tc>
                                    </w:tr>
                                  </w:tbl>
                                  <w:p w:rsidR="00EB39AA" w:rsidRDefault="00EB39AA">
                                    <w:pPr>
                                      <w:rPr>
                                        <w:rFonts w:ascii="Times New Roman" w:eastAsia="Times New Roman" w:hAnsi="Times New Roman" w:cs="Times New Roman"/>
                                        <w:sz w:val="20"/>
                                        <w:szCs w:val="20"/>
                                      </w:rPr>
                                    </w:pPr>
                                  </w:p>
                                </w:tc>
                              </w:tr>
                            </w:tbl>
                            <w:p w:rsidR="00EB39AA" w:rsidRDefault="00EB39AA">
                              <w:pPr>
                                <w:rPr>
                                  <w:rFonts w:ascii="Times New Roman" w:eastAsia="Times New Roman" w:hAnsi="Times New Roman" w:cs="Times New Roman"/>
                                  <w:sz w:val="20"/>
                                  <w:szCs w:val="20"/>
                                </w:rPr>
                              </w:pPr>
                            </w:p>
                          </w:tc>
                        </w:tr>
                      </w:tbl>
                      <w:p w:rsidR="00EB39AA" w:rsidRDefault="00EB39AA">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EB39AA">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EB39AA">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EB39AA">
                                      <w:tc>
                                        <w:tcPr>
                                          <w:tcW w:w="0" w:type="auto"/>
                                          <w:tcMar>
                                            <w:top w:w="0" w:type="dxa"/>
                                            <w:left w:w="270" w:type="dxa"/>
                                            <w:bottom w:w="135" w:type="dxa"/>
                                            <w:right w:w="270" w:type="dxa"/>
                                          </w:tcMar>
                                          <w:hideMark/>
                                        </w:tcPr>
                                        <w:p w:rsidR="00EB39AA" w:rsidRDefault="00EB39AA">
                                          <w:pPr>
                                            <w:spacing w:line="360" w:lineRule="auto"/>
                                            <w:rPr>
                                              <w:rFonts w:ascii="Helvetica" w:eastAsia="Times New Roman" w:hAnsi="Helvetica" w:cs="Helvetica"/>
                                              <w:color w:val="202020"/>
                                              <w:sz w:val="24"/>
                                              <w:szCs w:val="24"/>
                                            </w:rPr>
                                          </w:pPr>
                                          <w:r>
                                            <w:rPr>
                                              <w:rStyle w:val="Strong"/>
                                              <w:rFonts w:ascii="Arial" w:eastAsia="Times New Roman" w:hAnsi="Arial" w:cs="Arial"/>
                                              <w:color w:val="000000"/>
                                              <w:sz w:val="30"/>
                                              <w:szCs w:val="30"/>
                                            </w:rPr>
                                            <w:lastRenderedPageBreak/>
                                            <w:t>Sydney</w:t>
                                          </w:r>
                                          <w:r>
                                            <w:rPr>
                                              <w:rFonts w:ascii="Helvetica" w:eastAsia="Times New Roman" w:hAnsi="Helvetica" w:cs="Helvetica"/>
                                              <w:color w:val="202020"/>
                                              <w:sz w:val="24"/>
                                              <w:szCs w:val="24"/>
                                            </w:rPr>
                                            <w:t xml:space="preserve"> </w:t>
                                          </w:r>
                                        </w:p>
                                      </w:tc>
                                    </w:tr>
                                  </w:tbl>
                                  <w:p w:rsidR="00EB39AA" w:rsidRDefault="00EB39AA">
                                    <w:pPr>
                                      <w:rPr>
                                        <w:rFonts w:ascii="Times New Roman" w:eastAsia="Times New Roman" w:hAnsi="Times New Roman" w:cs="Times New Roman"/>
                                        <w:sz w:val="20"/>
                                        <w:szCs w:val="20"/>
                                      </w:rPr>
                                    </w:pPr>
                                  </w:p>
                                </w:tc>
                              </w:tr>
                            </w:tbl>
                            <w:p w:rsidR="00EB39AA" w:rsidRDefault="00EB39AA">
                              <w:pPr>
                                <w:rPr>
                                  <w:rFonts w:ascii="Times New Roman" w:eastAsia="Times New Roman" w:hAnsi="Times New Roman" w:cs="Times New Roman"/>
                                  <w:sz w:val="20"/>
                                  <w:szCs w:val="20"/>
                                </w:rPr>
                              </w:pPr>
                            </w:p>
                          </w:tc>
                        </w:tr>
                      </w:tbl>
                      <w:p w:rsidR="00EB39AA" w:rsidRDefault="00EB39AA">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EB39AA">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EB39AA">
                                <w:tc>
                                  <w:tcPr>
                                    <w:tcW w:w="0" w:type="auto"/>
                                    <w:tcMar>
                                      <w:top w:w="0" w:type="dxa"/>
                                      <w:left w:w="135" w:type="dxa"/>
                                      <w:bottom w:w="0" w:type="dxa"/>
                                      <w:right w:w="135" w:type="dxa"/>
                                    </w:tcMar>
                                    <w:hideMark/>
                                  </w:tcPr>
                                  <w:p w:rsidR="00EB39AA" w:rsidRDefault="00EB39AA">
                                    <w:pPr>
                                      <w:jc w:val="center"/>
                                      <w:rPr>
                                        <w:rFonts w:eastAsia="Times New Roman"/>
                                      </w:rPr>
                                    </w:pPr>
                                    <w:r>
                                      <w:rPr>
                                        <w:rFonts w:eastAsia="Times New Roman"/>
                                        <w:noProof/>
                                      </w:rPr>
                                      <w:drawing>
                                        <wp:inline distT="0" distB="0" distL="0" distR="0">
                                          <wp:extent cx="5362575" cy="1466850"/>
                                          <wp:effectExtent l="0" t="0" r="9525" b="0"/>
                                          <wp:docPr id="1350335051" name="Picture 27" descr="A group of people protesting in front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335051" name="Picture 27" descr="A group of people protesting in front of a building&#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62575" cy="1466850"/>
                                                  </a:xfrm>
                                                  <a:prstGeom prst="rect">
                                                    <a:avLst/>
                                                  </a:prstGeom>
                                                  <a:noFill/>
                                                  <a:ln>
                                                    <a:noFill/>
                                                  </a:ln>
                                                </pic:spPr>
                                              </pic:pic>
                                            </a:graphicData>
                                          </a:graphic>
                                        </wp:inline>
                                      </w:drawing>
                                    </w:r>
                                  </w:p>
                                </w:tc>
                              </w:tr>
                            </w:tbl>
                            <w:p w:rsidR="00EB39AA" w:rsidRDefault="00EB39AA">
                              <w:pPr>
                                <w:rPr>
                                  <w:rFonts w:ascii="Times New Roman" w:eastAsia="Times New Roman" w:hAnsi="Times New Roman" w:cs="Times New Roman"/>
                                  <w:sz w:val="20"/>
                                  <w:szCs w:val="20"/>
                                </w:rPr>
                              </w:pPr>
                            </w:p>
                          </w:tc>
                        </w:tr>
                      </w:tbl>
                      <w:p w:rsidR="00EB39AA" w:rsidRDefault="00EB39AA">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EB39AA">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EB39AA">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EB39AA">
                                      <w:tc>
                                        <w:tcPr>
                                          <w:tcW w:w="0" w:type="auto"/>
                                          <w:tcMar>
                                            <w:top w:w="0" w:type="dxa"/>
                                            <w:left w:w="270" w:type="dxa"/>
                                            <w:bottom w:w="135" w:type="dxa"/>
                                            <w:right w:w="270" w:type="dxa"/>
                                          </w:tcMar>
                                          <w:hideMark/>
                                        </w:tcPr>
                                        <w:p w:rsidR="00EB39AA" w:rsidRDefault="00EB39AA">
                                          <w:pPr>
                                            <w:spacing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 xml:space="preserve">Hundreds attended the Sydney Hiroshima and Nagasaki day rally up significantly from previous </w:t>
                                          </w:r>
                                          <w:proofErr w:type="spellStart"/>
                                          <w:proofErr w:type="gramStart"/>
                                          <w:r>
                                            <w:rPr>
                                              <w:rFonts w:ascii="Arial" w:eastAsia="Times New Roman" w:hAnsi="Arial" w:cs="Arial"/>
                                              <w:color w:val="000000"/>
                                              <w:sz w:val="27"/>
                                              <w:szCs w:val="27"/>
                                            </w:rPr>
                                            <w:t>years.Speakers</w:t>
                                          </w:r>
                                          <w:proofErr w:type="spellEnd"/>
                                          <w:proofErr w:type="gramEnd"/>
                                          <w:r>
                                            <w:rPr>
                                              <w:rFonts w:ascii="Arial" w:eastAsia="Times New Roman" w:hAnsi="Arial" w:cs="Arial"/>
                                              <w:color w:val="000000"/>
                                              <w:sz w:val="27"/>
                                              <w:szCs w:val="27"/>
                                            </w:rPr>
                                            <w:t xml:space="preserve"> and banners highlighted the demand for government signing the TPNW and opposition to AUKUS and nuclear submarines. The rally culminated in a march through the CBD ending at the defence department where wreaths were laid in memory of the victims of Hiroshima and </w:t>
                                          </w:r>
                                          <w:proofErr w:type="spellStart"/>
                                          <w:r>
                                            <w:rPr>
                                              <w:rFonts w:ascii="Arial" w:eastAsia="Times New Roman" w:hAnsi="Arial" w:cs="Arial"/>
                                              <w:color w:val="000000"/>
                                              <w:sz w:val="27"/>
                                              <w:szCs w:val="27"/>
                                            </w:rPr>
                                            <w:t>Nagaski</w:t>
                                          </w:r>
                                          <w:proofErr w:type="spellEnd"/>
                                          <w:r>
                                            <w:rPr>
                                              <w:rFonts w:ascii="Arial" w:eastAsia="Times New Roman" w:hAnsi="Arial" w:cs="Arial"/>
                                              <w:color w:val="000000"/>
                                              <w:sz w:val="27"/>
                                              <w:szCs w:val="27"/>
                                            </w:rPr>
                                            <w:t>. Nick Deane attracted public interest with his yellow NO AUKUS submarine.</w:t>
                                          </w:r>
                                          <w:r>
                                            <w:rPr>
                                              <w:rFonts w:ascii="Helvetica" w:eastAsia="Times New Roman" w:hAnsi="Helvetica" w:cs="Helvetica"/>
                                              <w:color w:val="202020"/>
                                              <w:sz w:val="24"/>
                                              <w:szCs w:val="24"/>
                                            </w:rPr>
                                            <w:t xml:space="preserve"> </w:t>
                                          </w:r>
                                        </w:p>
                                      </w:tc>
                                    </w:tr>
                                  </w:tbl>
                                  <w:p w:rsidR="00EB39AA" w:rsidRDefault="00EB39AA">
                                    <w:pPr>
                                      <w:rPr>
                                        <w:rFonts w:ascii="Times New Roman" w:eastAsia="Times New Roman" w:hAnsi="Times New Roman" w:cs="Times New Roman"/>
                                        <w:sz w:val="20"/>
                                        <w:szCs w:val="20"/>
                                      </w:rPr>
                                    </w:pPr>
                                  </w:p>
                                </w:tc>
                              </w:tr>
                            </w:tbl>
                            <w:p w:rsidR="00EB39AA" w:rsidRDefault="00EB39AA">
                              <w:pPr>
                                <w:rPr>
                                  <w:rFonts w:ascii="Times New Roman" w:eastAsia="Times New Roman" w:hAnsi="Times New Roman" w:cs="Times New Roman"/>
                                  <w:sz w:val="20"/>
                                  <w:szCs w:val="20"/>
                                </w:rPr>
                              </w:pPr>
                            </w:p>
                          </w:tc>
                        </w:tr>
                      </w:tbl>
                      <w:p w:rsidR="00EB39AA" w:rsidRDefault="00EB39AA">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EB39AA">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EB39AA">
                                <w:tc>
                                  <w:tcPr>
                                    <w:tcW w:w="0" w:type="auto"/>
                                    <w:tcMar>
                                      <w:top w:w="0" w:type="dxa"/>
                                      <w:left w:w="135" w:type="dxa"/>
                                      <w:bottom w:w="0" w:type="dxa"/>
                                      <w:right w:w="135" w:type="dxa"/>
                                    </w:tcMar>
                                    <w:hideMark/>
                                  </w:tcPr>
                                  <w:p w:rsidR="00EB39AA" w:rsidRDefault="00EB39AA">
                                    <w:pPr>
                                      <w:jc w:val="center"/>
                                      <w:rPr>
                                        <w:rFonts w:eastAsia="Times New Roman"/>
                                      </w:rPr>
                                    </w:pPr>
                                    <w:r>
                                      <w:rPr>
                                        <w:rFonts w:eastAsia="Times New Roman"/>
                                        <w:noProof/>
                                      </w:rPr>
                                      <w:drawing>
                                        <wp:inline distT="0" distB="0" distL="0" distR="0">
                                          <wp:extent cx="4171950" cy="3162300"/>
                                          <wp:effectExtent l="0" t="0" r="0" b="0"/>
                                          <wp:docPr id="2058634617" name="Picture 26" descr="A person carrying a yellow submar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634617" name="Picture 26" descr="A person carrying a yellow submarine&#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71950" cy="3162300"/>
                                                  </a:xfrm>
                                                  <a:prstGeom prst="rect">
                                                    <a:avLst/>
                                                  </a:prstGeom>
                                                  <a:noFill/>
                                                  <a:ln>
                                                    <a:noFill/>
                                                  </a:ln>
                                                </pic:spPr>
                                              </pic:pic>
                                            </a:graphicData>
                                          </a:graphic>
                                        </wp:inline>
                                      </w:drawing>
                                    </w:r>
                                  </w:p>
                                </w:tc>
                              </w:tr>
                            </w:tbl>
                            <w:p w:rsidR="00EB39AA" w:rsidRDefault="00EB39AA">
                              <w:pPr>
                                <w:rPr>
                                  <w:rFonts w:ascii="Times New Roman" w:eastAsia="Times New Roman" w:hAnsi="Times New Roman" w:cs="Times New Roman"/>
                                  <w:sz w:val="20"/>
                                  <w:szCs w:val="20"/>
                                </w:rPr>
                              </w:pPr>
                            </w:p>
                          </w:tc>
                        </w:tr>
                      </w:tbl>
                      <w:p w:rsidR="00EB39AA" w:rsidRDefault="00EB39AA">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EB39AA">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EB39AA">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EB39AA">
                                      <w:tc>
                                        <w:tcPr>
                                          <w:tcW w:w="0" w:type="auto"/>
                                          <w:tcMar>
                                            <w:top w:w="0" w:type="dxa"/>
                                            <w:left w:w="270" w:type="dxa"/>
                                            <w:bottom w:w="135" w:type="dxa"/>
                                            <w:right w:w="270" w:type="dxa"/>
                                          </w:tcMar>
                                          <w:hideMark/>
                                        </w:tcPr>
                                        <w:p w:rsidR="00EB39AA" w:rsidRDefault="00EB39AA">
                                          <w:pPr>
                                            <w:spacing w:line="360" w:lineRule="auto"/>
                                            <w:rPr>
                                              <w:rFonts w:ascii="Helvetica" w:eastAsia="Times New Roman" w:hAnsi="Helvetica" w:cs="Helvetica"/>
                                              <w:color w:val="202020"/>
                                              <w:sz w:val="24"/>
                                              <w:szCs w:val="24"/>
                                            </w:rPr>
                                          </w:pPr>
                                          <w:r>
                                            <w:rPr>
                                              <w:rStyle w:val="Strong"/>
                                              <w:rFonts w:ascii="Arial" w:eastAsia="Times New Roman" w:hAnsi="Arial" w:cs="Arial"/>
                                              <w:color w:val="000000"/>
                                              <w:sz w:val="30"/>
                                              <w:szCs w:val="30"/>
                                            </w:rPr>
                                            <w:t>Brisbane</w:t>
                                          </w:r>
                                          <w:r>
                                            <w:rPr>
                                              <w:rFonts w:ascii="Helvetica" w:eastAsia="Times New Roman" w:hAnsi="Helvetica" w:cs="Helvetica"/>
                                              <w:color w:val="202020"/>
                                              <w:sz w:val="24"/>
                                              <w:szCs w:val="24"/>
                                            </w:rPr>
                                            <w:t xml:space="preserve"> </w:t>
                                          </w:r>
                                        </w:p>
                                      </w:tc>
                                    </w:tr>
                                  </w:tbl>
                                  <w:p w:rsidR="00EB39AA" w:rsidRDefault="00EB39AA">
                                    <w:pPr>
                                      <w:rPr>
                                        <w:rFonts w:ascii="Times New Roman" w:eastAsia="Times New Roman" w:hAnsi="Times New Roman" w:cs="Times New Roman"/>
                                        <w:sz w:val="20"/>
                                        <w:szCs w:val="20"/>
                                      </w:rPr>
                                    </w:pPr>
                                  </w:p>
                                </w:tc>
                              </w:tr>
                            </w:tbl>
                            <w:p w:rsidR="00EB39AA" w:rsidRDefault="00EB39AA">
                              <w:pPr>
                                <w:rPr>
                                  <w:rFonts w:ascii="Times New Roman" w:eastAsia="Times New Roman" w:hAnsi="Times New Roman" w:cs="Times New Roman"/>
                                  <w:sz w:val="20"/>
                                  <w:szCs w:val="20"/>
                                </w:rPr>
                              </w:pPr>
                            </w:p>
                          </w:tc>
                        </w:tr>
                      </w:tbl>
                      <w:p w:rsidR="00EB39AA" w:rsidRDefault="00EB39AA">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EB39AA">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EB39AA">
                                <w:tc>
                                  <w:tcPr>
                                    <w:tcW w:w="0" w:type="auto"/>
                                    <w:tcMar>
                                      <w:top w:w="0" w:type="dxa"/>
                                      <w:left w:w="135" w:type="dxa"/>
                                      <w:bottom w:w="0" w:type="dxa"/>
                                      <w:right w:w="135" w:type="dxa"/>
                                    </w:tcMar>
                                    <w:hideMark/>
                                  </w:tcPr>
                                  <w:p w:rsidR="00EB39AA" w:rsidRDefault="00EB39AA">
                                    <w:pPr>
                                      <w:jc w:val="center"/>
                                      <w:rPr>
                                        <w:rFonts w:eastAsia="Times New Roman"/>
                                      </w:rPr>
                                    </w:pPr>
                                    <w:r>
                                      <w:rPr>
                                        <w:rFonts w:eastAsia="Times New Roman"/>
                                        <w:noProof/>
                                      </w:rPr>
                                      <w:lastRenderedPageBreak/>
                                      <w:drawing>
                                        <wp:inline distT="0" distB="0" distL="0" distR="0">
                                          <wp:extent cx="3714750" cy="2533650"/>
                                          <wp:effectExtent l="0" t="0" r="0" b="0"/>
                                          <wp:docPr id="1495251388"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14750" cy="2533650"/>
                                                  </a:xfrm>
                                                  <a:prstGeom prst="rect">
                                                    <a:avLst/>
                                                  </a:prstGeom>
                                                  <a:noFill/>
                                                  <a:ln>
                                                    <a:noFill/>
                                                  </a:ln>
                                                </pic:spPr>
                                              </pic:pic>
                                            </a:graphicData>
                                          </a:graphic>
                                        </wp:inline>
                                      </w:drawing>
                                    </w:r>
                                  </w:p>
                                </w:tc>
                              </w:tr>
                            </w:tbl>
                            <w:p w:rsidR="00EB39AA" w:rsidRDefault="00EB39AA">
                              <w:pPr>
                                <w:rPr>
                                  <w:rFonts w:ascii="Times New Roman" w:eastAsia="Times New Roman" w:hAnsi="Times New Roman" w:cs="Times New Roman"/>
                                  <w:sz w:val="20"/>
                                  <w:szCs w:val="20"/>
                                </w:rPr>
                              </w:pPr>
                            </w:p>
                          </w:tc>
                        </w:tr>
                      </w:tbl>
                      <w:p w:rsidR="00EB39AA" w:rsidRDefault="00EB39AA">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EB39AA">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EB39AA">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EB39AA">
                                      <w:tc>
                                        <w:tcPr>
                                          <w:tcW w:w="0" w:type="auto"/>
                                          <w:tcMar>
                                            <w:top w:w="0" w:type="dxa"/>
                                            <w:left w:w="270" w:type="dxa"/>
                                            <w:bottom w:w="135" w:type="dxa"/>
                                            <w:right w:w="270" w:type="dxa"/>
                                          </w:tcMar>
                                          <w:hideMark/>
                                        </w:tcPr>
                                        <w:p w:rsidR="00EB39AA" w:rsidRDefault="00EB39AA">
                                          <w:pPr>
                                            <w:spacing w:line="360" w:lineRule="auto"/>
                                            <w:rPr>
                                              <w:rFonts w:ascii="Helvetica" w:eastAsia="Times New Roman" w:hAnsi="Helvetica" w:cs="Helvetica"/>
                                              <w:color w:val="202020"/>
                                              <w:sz w:val="24"/>
                                              <w:szCs w:val="24"/>
                                            </w:rPr>
                                          </w:pPr>
                                          <w:r>
                                            <w:rPr>
                                              <w:rStyle w:val="Strong"/>
                                              <w:rFonts w:ascii="Arial" w:eastAsia="Times New Roman" w:hAnsi="Arial" w:cs="Arial"/>
                                              <w:color w:val="000000"/>
                                              <w:sz w:val="27"/>
                                              <w:szCs w:val="27"/>
                                            </w:rPr>
                                            <w:t>Hiroshima Remembrance Day, Sunday, August 6</w:t>
                                          </w:r>
                                          <w:r>
                                            <w:rPr>
                                              <w:rStyle w:val="Strong"/>
                                              <w:rFonts w:ascii="Arial" w:eastAsia="Times New Roman" w:hAnsi="Arial" w:cs="Arial"/>
                                              <w:color w:val="000000"/>
                                              <w:sz w:val="27"/>
                                              <w:szCs w:val="27"/>
                                              <w:vertAlign w:val="superscript"/>
                                            </w:rPr>
                                            <w:t>th</w:t>
                                          </w:r>
                                          <w:proofErr w:type="gramStart"/>
                                          <w:r>
                                            <w:rPr>
                                              <w:rStyle w:val="Strong"/>
                                              <w:rFonts w:ascii="Arial" w:eastAsia="Times New Roman" w:hAnsi="Arial" w:cs="Arial"/>
                                              <w:color w:val="000000"/>
                                              <w:sz w:val="27"/>
                                              <w:szCs w:val="27"/>
                                            </w:rPr>
                                            <w:t xml:space="preserve"> 2023</w:t>
                                          </w:r>
                                          <w:proofErr w:type="gramEnd"/>
                                          <w:r>
                                            <w:rPr>
                                              <w:rStyle w:val="Strong"/>
                                              <w:rFonts w:ascii="Arial" w:eastAsia="Times New Roman" w:hAnsi="Arial" w:cs="Arial"/>
                                              <w:color w:val="000000"/>
                                              <w:sz w:val="27"/>
                                              <w:szCs w:val="27"/>
                                            </w:rPr>
                                            <w:t xml:space="preserve">. King George Square, Brisbane. </w:t>
                                          </w:r>
                                          <w:r>
                                            <w:rPr>
                                              <w:rFonts w:ascii="Arial" w:eastAsia="Times New Roman" w:hAnsi="Arial" w:cs="Arial"/>
                                              <w:color w:val="000000"/>
                                              <w:sz w:val="27"/>
                                              <w:szCs w:val="27"/>
                                            </w:rPr>
                                            <w:br/>
                                            <w:t>   </w:t>
                                          </w:r>
                                          <w:r>
                                            <w:rPr>
                                              <w:rFonts w:ascii="Arial" w:eastAsia="Times New Roman" w:hAnsi="Arial" w:cs="Arial"/>
                                              <w:color w:val="000000"/>
                                              <w:sz w:val="27"/>
                                              <w:szCs w:val="27"/>
                                            </w:rPr>
                                            <w:br/>
                                            <w:t>The Hiroshima Remembrance Day became an opportunity to bring attention to the horrors that may lie ahead for humanity, unless atomic weapons are eliminated from the arsenals held by the 9 nuclear states. Thus, some of the anti-nuclear groups represented in King George Square included the Independent and Peaceful Australia Network (IPAN), the International Campaign to Abolish Nuclear Weapons (ICAN), Just Peace QLD, Brisbane Anti-</w:t>
                                          </w:r>
                                          <w:proofErr w:type="spellStart"/>
                                          <w:r>
                                            <w:rPr>
                                              <w:rFonts w:ascii="Arial" w:eastAsia="Times New Roman" w:hAnsi="Arial" w:cs="Arial"/>
                                              <w:color w:val="000000"/>
                                              <w:sz w:val="27"/>
                                              <w:szCs w:val="27"/>
                                            </w:rPr>
                                            <w:t>Aukus</w:t>
                                          </w:r>
                                          <w:proofErr w:type="spellEnd"/>
                                          <w:r>
                                            <w:rPr>
                                              <w:rFonts w:ascii="Arial" w:eastAsia="Times New Roman" w:hAnsi="Arial" w:cs="Arial"/>
                                              <w:color w:val="000000"/>
                                              <w:sz w:val="27"/>
                                              <w:szCs w:val="27"/>
                                            </w:rPr>
                                            <w:t xml:space="preserve"> Coalition and Wage Peace Brisbane.</w:t>
                                          </w:r>
                                          <w:r>
                                            <w:rPr>
                                              <w:rFonts w:ascii="Arial" w:eastAsia="Times New Roman" w:hAnsi="Arial" w:cs="Arial"/>
                                              <w:color w:val="000000"/>
                                              <w:sz w:val="27"/>
                                              <w:szCs w:val="27"/>
                                            </w:rPr>
                                            <w:br/>
                                            <w:t>In addition, members of several unions (e.g., the ETU, the UQ Students Union), the Socialist Alternative Brisbane, the YES Campaign, the Communist Party of Australia, the Australian Citizens Party, and the Brisbane Combined Unions Choir, were attending, some of these in force.</w:t>
                                          </w:r>
                                          <w:r>
                                            <w:rPr>
                                              <w:rFonts w:ascii="Arial" w:eastAsia="Times New Roman" w:hAnsi="Arial" w:cs="Arial"/>
                                              <w:color w:val="000000"/>
                                              <w:sz w:val="27"/>
                                              <w:szCs w:val="27"/>
                                            </w:rPr>
                                            <w:br/>
                                            <w:t>Overall organisation came from Mark Gillespie of the Refugee Action Collective, with the Very Reverend Dr Peter Catt, Dean of Brisbane’s St John’s Anglican Cathedral as MC of the event.</w:t>
                                          </w:r>
                                          <w:r>
                                            <w:rPr>
                                              <w:rFonts w:ascii="Arial" w:eastAsia="Times New Roman" w:hAnsi="Arial" w:cs="Arial"/>
                                              <w:color w:val="000000"/>
                                              <w:sz w:val="27"/>
                                              <w:szCs w:val="27"/>
                                            </w:rPr>
                                            <w:br/>
                                          </w:r>
                                          <w:r>
                                            <w:rPr>
                                              <w:rFonts w:ascii="Arial" w:eastAsia="Times New Roman" w:hAnsi="Arial" w:cs="Arial"/>
                                              <w:color w:val="000000"/>
                                              <w:sz w:val="27"/>
                                              <w:szCs w:val="27"/>
                                            </w:rPr>
                                            <w:lastRenderedPageBreak/>
                                            <w:t>Six speeches in all were followed by a march through the nearby streets of the CBD, under the watch of a small contingent of respectful police.</w:t>
                                          </w:r>
                                          <w:r>
                                            <w:rPr>
                                              <w:rFonts w:ascii="Helvetica" w:eastAsia="Times New Roman" w:hAnsi="Helvetica" w:cs="Helvetica"/>
                                              <w:color w:val="202020"/>
                                              <w:sz w:val="24"/>
                                              <w:szCs w:val="24"/>
                                            </w:rPr>
                                            <w:t xml:space="preserve"> </w:t>
                                          </w:r>
                                        </w:p>
                                      </w:tc>
                                    </w:tr>
                                  </w:tbl>
                                  <w:p w:rsidR="00EB39AA" w:rsidRDefault="00EB39AA">
                                    <w:pPr>
                                      <w:rPr>
                                        <w:rFonts w:ascii="Times New Roman" w:eastAsia="Times New Roman" w:hAnsi="Times New Roman" w:cs="Times New Roman"/>
                                        <w:sz w:val="20"/>
                                        <w:szCs w:val="20"/>
                                      </w:rPr>
                                    </w:pPr>
                                  </w:p>
                                </w:tc>
                              </w:tr>
                            </w:tbl>
                            <w:p w:rsidR="00EB39AA" w:rsidRDefault="00EB39AA">
                              <w:pPr>
                                <w:rPr>
                                  <w:rFonts w:ascii="Times New Roman" w:eastAsia="Times New Roman" w:hAnsi="Times New Roman" w:cs="Times New Roman"/>
                                  <w:sz w:val="20"/>
                                  <w:szCs w:val="20"/>
                                </w:rPr>
                              </w:pPr>
                            </w:p>
                          </w:tc>
                        </w:tr>
                      </w:tbl>
                      <w:p w:rsidR="00EB39AA" w:rsidRDefault="00EB39AA">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EB39AA">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EB39AA">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EB39AA">
                                      <w:tc>
                                        <w:tcPr>
                                          <w:tcW w:w="0" w:type="auto"/>
                                          <w:tcMar>
                                            <w:top w:w="0" w:type="dxa"/>
                                            <w:left w:w="270" w:type="dxa"/>
                                            <w:bottom w:w="135" w:type="dxa"/>
                                            <w:right w:w="270" w:type="dxa"/>
                                          </w:tcMar>
                                          <w:hideMark/>
                                        </w:tcPr>
                                        <w:p w:rsidR="00EB39AA" w:rsidRDefault="00EB39AA">
                                          <w:pPr>
                                            <w:spacing w:line="360" w:lineRule="auto"/>
                                            <w:rPr>
                                              <w:rFonts w:ascii="Helvetica" w:eastAsia="Times New Roman" w:hAnsi="Helvetica" w:cs="Helvetica"/>
                                              <w:color w:val="202020"/>
                                              <w:sz w:val="24"/>
                                              <w:szCs w:val="24"/>
                                            </w:rPr>
                                          </w:pPr>
                                          <w:proofErr w:type="spellStart"/>
                                          <w:r>
                                            <w:rPr>
                                              <w:rStyle w:val="Strong"/>
                                              <w:rFonts w:ascii="Arial" w:eastAsia="Times New Roman" w:hAnsi="Arial" w:cs="Arial"/>
                                              <w:color w:val="000000"/>
                                              <w:sz w:val="30"/>
                                              <w:szCs w:val="30"/>
                                            </w:rPr>
                                            <w:t>Mparntwe</w:t>
                                          </w:r>
                                          <w:proofErr w:type="spellEnd"/>
                                          <w:r>
                                            <w:rPr>
                                              <w:rStyle w:val="Strong"/>
                                              <w:rFonts w:ascii="Arial" w:eastAsia="Times New Roman" w:hAnsi="Arial" w:cs="Arial"/>
                                              <w:color w:val="000000"/>
                                              <w:sz w:val="30"/>
                                              <w:szCs w:val="30"/>
                                            </w:rPr>
                                            <w:t>/Alice Springs</w:t>
                                          </w:r>
                                          <w:r>
                                            <w:rPr>
                                              <w:rFonts w:ascii="Helvetica" w:eastAsia="Times New Roman" w:hAnsi="Helvetica" w:cs="Helvetica"/>
                                              <w:color w:val="202020"/>
                                              <w:sz w:val="24"/>
                                              <w:szCs w:val="24"/>
                                            </w:rPr>
                                            <w:t xml:space="preserve"> </w:t>
                                          </w:r>
                                        </w:p>
                                      </w:tc>
                                    </w:tr>
                                  </w:tbl>
                                  <w:p w:rsidR="00EB39AA" w:rsidRDefault="00EB39AA">
                                    <w:pPr>
                                      <w:rPr>
                                        <w:rFonts w:ascii="Times New Roman" w:eastAsia="Times New Roman" w:hAnsi="Times New Roman" w:cs="Times New Roman"/>
                                        <w:sz w:val="20"/>
                                        <w:szCs w:val="20"/>
                                      </w:rPr>
                                    </w:pPr>
                                  </w:p>
                                </w:tc>
                              </w:tr>
                            </w:tbl>
                            <w:p w:rsidR="00EB39AA" w:rsidRDefault="00EB39AA">
                              <w:pPr>
                                <w:rPr>
                                  <w:rFonts w:ascii="Times New Roman" w:eastAsia="Times New Roman" w:hAnsi="Times New Roman" w:cs="Times New Roman"/>
                                  <w:sz w:val="20"/>
                                  <w:szCs w:val="20"/>
                                </w:rPr>
                              </w:pPr>
                            </w:p>
                          </w:tc>
                        </w:tr>
                      </w:tbl>
                      <w:p w:rsidR="00EB39AA" w:rsidRDefault="00EB39AA">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EB39AA">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EB39AA">
                                <w:tc>
                                  <w:tcPr>
                                    <w:tcW w:w="0" w:type="auto"/>
                                    <w:tcMar>
                                      <w:top w:w="0" w:type="dxa"/>
                                      <w:left w:w="135" w:type="dxa"/>
                                      <w:bottom w:w="0" w:type="dxa"/>
                                      <w:right w:w="135" w:type="dxa"/>
                                    </w:tcMar>
                                    <w:hideMark/>
                                  </w:tcPr>
                                  <w:p w:rsidR="00EB39AA" w:rsidRDefault="00EB39AA">
                                    <w:pPr>
                                      <w:jc w:val="center"/>
                                      <w:rPr>
                                        <w:rFonts w:eastAsia="Times New Roman"/>
                                      </w:rPr>
                                    </w:pPr>
                                    <w:r>
                                      <w:rPr>
                                        <w:rFonts w:eastAsia="Times New Roman"/>
                                        <w:noProof/>
                                      </w:rPr>
                                      <w:drawing>
                                        <wp:inline distT="0" distB="0" distL="0" distR="0">
                                          <wp:extent cx="5362575" cy="1562100"/>
                                          <wp:effectExtent l="0" t="0" r="9525" b="0"/>
                                          <wp:docPr id="1297211858" name="Picture 24" descr="A collage of people holding sig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7211858" name="Picture 24" descr="A collage of people holding signs&#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62575" cy="1562100"/>
                                                  </a:xfrm>
                                                  <a:prstGeom prst="rect">
                                                    <a:avLst/>
                                                  </a:prstGeom>
                                                  <a:noFill/>
                                                  <a:ln>
                                                    <a:noFill/>
                                                  </a:ln>
                                                </pic:spPr>
                                              </pic:pic>
                                            </a:graphicData>
                                          </a:graphic>
                                        </wp:inline>
                                      </w:drawing>
                                    </w:r>
                                  </w:p>
                                </w:tc>
                              </w:tr>
                            </w:tbl>
                            <w:p w:rsidR="00EB39AA" w:rsidRDefault="00EB39AA">
                              <w:pPr>
                                <w:rPr>
                                  <w:rFonts w:ascii="Times New Roman" w:eastAsia="Times New Roman" w:hAnsi="Times New Roman" w:cs="Times New Roman"/>
                                  <w:sz w:val="20"/>
                                  <w:szCs w:val="20"/>
                                </w:rPr>
                              </w:pPr>
                            </w:p>
                          </w:tc>
                        </w:tr>
                      </w:tbl>
                      <w:p w:rsidR="00EB39AA" w:rsidRDefault="00EB39AA">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EB39AA">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EB39AA">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EB39AA">
                                      <w:tc>
                                        <w:tcPr>
                                          <w:tcW w:w="0" w:type="auto"/>
                                          <w:tcMar>
                                            <w:top w:w="0" w:type="dxa"/>
                                            <w:left w:w="270" w:type="dxa"/>
                                            <w:bottom w:w="135" w:type="dxa"/>
                                            <w:right w:w="270" w:type="dxa"/>
                                          </w:tcMar>
                                          <w:hideMark/>
                                        </w:tcPr>
                                        <w:p w:rsidR="00EB39AA" w:rsidRDefault="00EB39AA">
                                          <w:pPr>
                                            <w:spacing w:line="360" w:lineRule="auto"/>
                                            <w:rPr>
                                              <w:rFonts w:ascii="Helvetica" w:eastAsia="Times New Roman" w:hAnsi="Helvetica" w:cs="Helvetica"/>
                                              <w:color w:val="202020"/>
                                              <w:sz w:val="24"/>
                                              <w:szCs w:val="24"/>
                                            </w:rPr>
                                          </w:pPr>
                                          <w:r>
                                            <w:rPr>
                                              <w:rFonts w:ascii="Helvetica" w:eastAsia="Times New Roman" w:hAnsi="Helvetica" w:cs="Helvetica"/>
                                              <w:color w:val="202020"/>
                                              <w:sz w:val="27"/>
                                              <w:szCs w:val="27"/>
                                            </w:rPr>
                                            <w:t>Two events were held with the first one on Sunday the 6</w:t>
                                          </w:r>
                                          <w:r>
                                            <w:rPr>
                                              <w:rFonts w:ascii="Helvetica" w:eastAsia="Times New Roman" w:hAnsi="Helvetica" w:cs="Helvetica"/>
                                              <w:color w:val="202020"/>
                                              <w:sz w:val="27"/>
                                              <w:szCs w:val="27"/>
                                              <w:vertAlign w:val="superscript"/>
                                            </w:rPr>
                                            <w:t>th</w:t>
                                          </w:r>
                                          <w:r>
                                            <w:rPr>
                                              <w:rFonts w:ascii="Helvetica" w:eastAsia="Times New Roman" w:hAnsi="Helvetica" w:cs="Helvetica"/>
                                              <w:color w:val="202020"/>
                                              <w:sz w:val="27"/>
                                              <w:szCs w:val="27"/>
                                            </w:rPr>
                                            <w:t xml:space="preserve"> of August a remembrance vigil was be held, to remember the terrible impact of the nuclear bombs dropped on Hiroshima and Nagasaki in 1945.</w:t>
                                          </w:r>
                                          <w:r>
                                            <w:rPr>
                                              <w:rFonts w:ascii="Helvetica" w:eastAsia="Times New Roman" w:hAnsi="Helvetica" w:cs="Helvetica"/>
                                              <w:color w:val="202020"/>
                                              <w:sz w:val="27"/>
                                              <w:szCs w:val="27"/>
                                            </w:rPr>
                                            <w:br/>
                                            <w:t> </w:t>
                                          </w:r>
                                          <w:r>
                                            <w:rPr>
                                              <w:rFonts w:ascii="Helvetica" w:eastAsia="Times New Roman" w:hAnsi="Helvetica" w:cs="Helvetica"/>
                                              <w:color w:val="202020"/>
                                              <w:sz w:val="27"/>
                                              <w:szCs w:val="27"/>
                                            </w:rPr>
                                            <w:br/>
                                            <w:t xml:space="preserve">The event provide the opportunity for reflection and included a calligraphy booth and paper crane making, with guidance from local Japanese </w:t>
                                          </w:r>
                                          <w:proofErr w:type="spellStart"/>
                                          <w:r>
                                            <w:rPr>
                                              <w:rFonts w:ascii="Helvetica" w:eastAsia="Times New Roman" w:hAnsi="Helvetica" w:cs="Helvetica"/>
                                              <w:color w:val="202020"/>
                                              <w:sz w:val="27"/>
                                              <w:szCs w:val="27"/>
                                            </w:rPr>
                                            <w:t>teacher sand</w:t>
                                          </w:r>
                                          <w:proofErr w:type="spellEnd"/>
                                          <w:r>
                                            <w:rPr>
                                              <w:rFonts w:ascii="Helvetica" w:eastAsia="Times New Roman" w:hAnsi="Helvetica" w:cs="Helvetica"/>
                                              <w:color w:val="202020"/>
                                              <w:sz w:val="27"/>
                                              <w:szCs w:val="27"/>
                                            </w:rPr>
                                            <w:t xml:space="preserve"> students from two local schools, as well as a reading of the story of Sadako. A minute’s silence was held at 8.45 am local time and reflective music was played by a local celloist.</w:t>
                                          </w:r>
                                          <w:r>
                                            <w:rPr>
                                              <w:rFonts w:ascii="Helvetica" w:eastAsia="Times New Roman" w:hAnsi="Helvetica" w:cs="Helvetica"/>
                                              <w:color w:val="202020"/>
                                              <w:sz w:val="24"/>
                                              <w:szCs w:val="24"/>
                                            </w:rPr>
                                            <w:br/>
                                          </w:r>
                                          <w:r>
                                            <w:rPr>
                                              <w:rFonts w:ascii="Arial" w:eastAsia="Times New Roman" w:hAnsi="Arial" w:cs="Arial"/>
                                              <w:color w:val="000000"/>
                                              <w:sz w:val="27"/>
                                              <w:szCs w:val="27"/>
                                            </w:rPr>
                                            <w:t> </w:t>
                                          </w:r>
                                          <w:r>
                                            <w:rPr>
                                              <w:rFonts w:ascii="Arial" w:eastAsia="Times New Roman" w:hAnsi="Arial" w:cs="Arial"/>
                                              <w:color w:val="000000"/>
                                              <w:sz w:val="27"/>
                                              <w:szCs w:val="27"/>
                                            </w:rPr>
                                            <w:br/>
                                            <w:t>While a small gathering, of just over 20 people, it was a meaningful event for all who attended.</w:t>
                                          </w:r>
                                          <w:r>
                                            <w:rPr>
                                              <w:rFonts w:ascii="Arial" w:eastAsia="Times New Roman" w:hAnsi="Arial" w:cs="Arial"/>
                                              <w:color w:val="000000"/>
                                              <w:sz w:val="27"/>
                                              <w:szCs w:val="27"/>
                                            </w:rPr>
                                            <w:br/>
                                            <w:t> </w:t>
                                          </w:r>
                                          <w:r>
                                            <w:rPr>
                                              <w:rFonts w:ascii="Arial" w:eastAsia="Times New Roman" w:hAnsi="Arial" w:cs="Arial"/>
                                              <w:color w:val="000000"/>
                                              <w:sz w:val="27"/>
                                              <w:szCs w:val="27"/>
                                            </w:rPr>
                                            <w:br/>
                                            <w:t>The 4</w:t>
                                          </w:r>
                                          <w:r>
                                            <w:rPr>
                                              <w:rFonts w:ascii="Arial" w:eastAsia="Times New Roman" w:hAnsi="Arial" w:cs="Arial"/>
                                              <w:color w:val="000000"/>
                                              <w:sz w:val="27"/>
                                              <w:szCs w:val="27"/>
                                              <w:vertAlign w:val="superscript"/>
                                            </w:rPr>
                                            <w:t>th</w:t>
                                          </w:r>
                                          <w:r>
                                            <w:rPr>
                                              <w:rFonts w:ascii="Arial" w:eastAsia="Times New Roman" w:hAnsi="Arial" w:cs="Arial"/>
                                              <w:color w:val="000000"/>
                                              <w:sz w:val="27"/>
                                              <w:szCs w:val="27"/>
                                            </w:rPr>
                                            <w:t xml:space="preserve"> Annual Yami Lester Memorial Address was then held on Monday the 7</w:t>
                                          </w:r>
                                          <w:r>
                                            <w:rPr>
                                              <w:rFonts w:ascii="Arial" w:eastAsia="Times New Roman" w:hAnsi="Arial" w:cs="Arial"/>
                                              <w:color w:val="000000"/>
                                              <w:sz w:val="27"/>
                                              <w:szCs w:val="27"/>
                                              <w:vertAlign w:val="superscript"/>
                                            </w:rPr>
                                            <w:t>th</w:t>
                                          </w:r>
                                          <w:r>
                                            <w:rPr>
                                              <w:rFonts w:ascii="Arial" w:eastAsia="Times New Roman" w:hAnsi="Arial" w:cs="Arial"/>
                                              <w:color w:val="000000"/>
                                              <w:sz w:val="27"/>
                                              <w:szCs w:val="27"/>
                                            </w:rPr>
                                            <w:t xml:space="preserve"> of August  - an annual recurring event to remember the terrible impact of the atomic bombs dropped in 1945 and the </w:t>
                                          </w:r>
                                          <w:r>
                                            <w:rPr>
                                              <w:rFonts w:ascii="Arial" w:eastAsia="Times New Roman" w:hAnsi="Arial" w:cs="Arial"/>
                                              <w:color w:val="000000"/>
                                              <w:sz w:val="27"/>
                                              <w:szCs w:val="27"/>
                                            </w:rPr>
                                            <w:lastRenderedPageBreak/>
                                            <w:t>British nuclear testing that took place between 1952 and 1963 in Maralinga and Emu Field (South Australia). The event is also an occasion to reflect on the opportunities offered to all Australians to create a future free of nuclear threat</w:t>
                                          </w:r>
                                          <w:r>
                                            <w:rPr>
                                              <w:rFonts w:ascii="Helvetica" w:eastAsia="Times New Roman" w:hAnsi="Helvetica" w:cs="Helvetica"/>
                                              <w:color w:val="000000"/>
                                              <w:sz w:val="24"/>
                                              <w:szCs w:val="24"/>
                                            </w:rPr>
                                            <w:br/>
                                          </w:r>
                                          <w:hyperlink r:id="rId15" w:tgtFrame="_blank" w:history="1">
                                            <w:r>
                                              <w:rPr>
                                                <w:rStyle w:val="Strong"/>
                                                <w:rFonts w:ascii="Arial" w:eastAsia="Times New Roman" w:hAnsi="Arial" w:cs="Arial"/>
                                                <w:color w:val="007C89"/>
                                                <w:sz w:val="30"/>
                                                <w:szCs w:val="30"/>
                                                <w:u w:val="single"/>
                                              </w:rPr>
                                              <w:t>READ ON</w:t>
                                            </w:r>
                                          </w:hyperlink>
                                          <w:r>
                                            <w:rPr>
                                              <w:rFonts w:ascii="Helvetica" w:eastAsia="Times New Roman" w:hAnsi="Helvetica" w:cs="Helvetica"/>
                                              <w:color w:val="202020"/>
                                              <w:sz w:val="24"/>
                                              <w:szCs w:val="24"/>
                                            </w:rPr>
                                            <w:t xml:space="preserve"> </w:t>
                                          </w:r>
                                        </w:p>
                                      </w:tc>
                                    </w:tr>
                                  </w:tbl>
                                  <w:p w:rsidR="00EB39AA" w:rsidRDefault="00EB39AA">
                                    <w:pPr>
                                      <w:rPr>
                                        <w:rFonts w:ascii="Times New Roman" w:eastAsia="Times New Roman" w:hAnsi="Times New Roman" w:cs="Times New Roman"/>
                                        <w:sz w:val="20"/>
                                        <w:szCs w:val="20"/>
                                      </w:rPr>
                                    </w:pPr>
                                  </w:p>
                                </w:tc>
                              </w:tr>
                            </w:tbl>
                            <w:p w:rsidR="00EB39AA" w:rsidRDefault="00EB39AA">
                              <w:pPr>
                                <w:rPr>
                                  <w:rFonts w:ascii="Times New Roman" w:eastAsia="Times New Roman" w:hAnsi="Times New Roman" w:cs="Times New Roman"/>
                                  <w:sz w:val="20"/>
                                  <w:szCs w:val="20"/>
                                </w:rPr>
                              </w:pPr>
                            </w:p>
                          </w:tc>
                        </w:tr>
                      </w:tbl>
                      <w:p w:rsidR="00EB39AA" w:rsidRDefault="00EB39AA">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EB39AA">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EB39AA">
                                <w:tc>
                                  <w:tcPr>
                                    <w:tcW w:w="0" w:type="auto"/>
                                    <w:tcMar>
                                      <w:top w:w="0" w:type="dxa"/>
                                      <w:left w:w="135" w:type="dxa"/>
                                      <w:bottom w:w="0" w:type="dxa"/>
                                      <w:right w:w="135" w:type="dxa"/>
                                    </w:tcMar>
                                    <w:hideMark/>
                                  </w:tcPr>
                                  <w:p w:rsidR="00EB39AA" w:rsidRDefault="00EB39AA">
                                    <w:pPr>
                                      <w:jc w:val="center"/>
                                      <w:rPr>
                                        <w:rFonts w:eastAsia="Times New Roman"/>
                                      </w:rPr>
                                    </w:pPr>
                                    <w:r>
                                      <w:rPr>
                                        <w:rFonts w:eastAsia="Times New Roman"/>
                                        <w:noProof/>
                                      </w:rPr>
                                      <w:drawing>
                                        <wp:inline distT="0" distB="0" distL="0" distR="0">
                                          <wp:extent cx="5362575" cy="1009650"/>
                                          <wp:effectExtent l="0" t="0" r="9525" b="0"/>
                                          <wp:docPr id="2057241331" name="Picture 23"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241331" name="Picture 23" descr="A close up of a logo&#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62575" cy="1009650"/>
                                                  </a:xfrm>
                                                  <a:prstGeom prst="rect">
                                                    <a:avLst/>
                                                  </a:prstGeom>
                                                  <a:noFill/>
                                                  <a:ln>
                                                    <a:noFill/>
                                                  </a:ln>
                                                </pic:spPr>
                                              </pic:pic>
                                            </a:graphicData>
                                          </a:graphic>
                                        </wp:inline>
                                      </w:drawing>
                                    </w:r>
                                  </w:p>
                                </w:tc>
                              </w:tr>
                            </w:tbl>
                            <w:p w:rsidR="00EB39AA" w:rsidRDefault="00EB39AA">
                              <w:pPr>
                                <w:rPr>
                                  <w:rFonts w:ascii="Times New Roman" w:eastAsia="Times New Roman" w:hAnsi="Times New Roman" w:cs="Times New Roman"/>
                                  <w:sz w:val="20"/>
                                  <w:szCs w:val="20"/>
                                </w:rPr>
                              </w:pPr>
                            </w:p>
                          </w:tc>
                        </w:tr>
                      </w:tbl>
                      <w:p w:rsidR="00EB39AA" w:rsidRDefault="00EB39AA">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EB39AA">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EB39AA">
                                <w:tc>
                                  <w:tcPr>
                                    <w:tcW w:w="0" w:type="auto"/>
                                    <w:tcMar>
                                      <w:top w:w="0" w:type="dxa"/>
                                      <w:left w:w="135" w:type="dxa"/>
                                      <w:bottom w:w="0" w:type="dxa"/>
                                      <w:right w:w="135" w:type="dxa"/>
                                    </w:tcMar>
                                    <w:hideMark/>
                                  </w:tcPr>
                                  <w:p w:rsidR="00EB39AA" w:rsidRDefault="00EB39AA">
                                    <w:pPr>
                                      <w:jc w:val="center"/>
                                      <w:rPr>
                                        <w:rFonts w:eastAsia="Times New Roman"/>
                                      </w:rPr>
                                    </w:pPr>
                                    <w:r>
                                      <w:rPr>
                                        <w:rFonts w:eastAsia="Times New Roman"/>
                                        <w:noProof/>
                                      </w:rPr>
                                      <w:drawing>
                                        <wp:inline distT="0" distB="0" distL="0" distR="0">
                                          <wp:extent cx="5362575" cy="1590675"/>
                                          <wp:effectExtent l="0" t="0" r="9525" b="9525"/>
                                          <wp:docPr id="303663975" name="Picture 2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663975" name="Picture 22" descr="A screenshot of a cell phone&#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62575" cy="1590675"/>
                                                  </a:xfrm>
                                                  <a:prstGeom prst="rect">
                                                    <a:avLst/>
                                                  </a:prstGeom>
                                                  <a:noFill/>
                                                  <a:ln>
                                                    <a:noFill/>
                                                  </a:ln>
                                                </pic:spPr>
                                              </pic:pic>
                                            </a:graphicData>
                                          </a:graphic>
                                        </wp:inline>
                                      </w:drawing>
                                    </w:r>
                                  </w:p>
                                </w:tc>
                              </w:tr>
                            </w:tbl>
                            <w:p w:rsidR="00EB39AA" w:rsidRDefault="00EB39AA">
                              <w:pPr>
                                <w:rPr>
                                  <w:rFonts w:ascii="Times New Roman" w:eastAsia="Times New Roman" w:hAnsi="Times New Roman" w:cs="Times New Roman"/>
                                  <w:sz w:val="20"/>
                                  <w:szCs w:val="20"/>
                                </w:rPr>
                              </w:pPr>
                            </w:p>
                          </w:tc>
                        </w:tr>
                      </w:tbl>
                      <w:p w:rsidR="00EB39AA" w:rsidRDefault="00EB39AA">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EB39AA">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EB39AA">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EB39AA">
                                      <w:tc>
                                        <w:tcPr>
                                          <w:tcW w:w="0" w:type="auto"/>
                                          <w:tcMar>
                                            <w:top w:w="0" w:type="dxa"/>
                                            <w:left w:w="270" w:type="dxa"/>
                                            <w:bottom w:w="135" w:type="dxa"/>
                                            <w:right w:w="270" w:type="dxa"/>
                                          </w:tcMar>
                                          <w:hideMark/>
                                        </w:tcPr>
                                        <w:p w:rsidR="00EB39AA" w:rsidRDefault="00EB39AA">
                                          <w:pPr>
                                            <w:spacing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 xml:space="preserve">David Bradbury in receiving this award from World Beyond War provided a short film of US wars of aggression, snippets from his films. For a quick overview of US wars of aggression including Hiroshima, Vietnam, the Chilean coup, Iraq, Afghanistan, etc  view  </w:t>
                                          </w:r>
                                          <w:hyperlink r:id="rId18" w:tgtFrame="_blank" w:history="1">
                                            <w:r>
                                              <w:rPr>
                                                <w:rStyle w:val="Strong"/>
                                                <w:rFonts w:ascii="Arial" w:eastAsia="Times New Roman" w:hAnsi="Arial" w:cs="Arial"/>
                                                <w:color w:val="007C89"/>
                                                <w:sz w:val="30"/>
                                                <w:szCs w:val="30"/>
                                                <w:u w:val="single"/>
                                              </w:rPr>
                                              <w:t>HERE</w:t>
                                            </w:r>
                                          </w:hyperlink>
                                          <w:r>
                                            <w:rPr>
                                              <w:rFonts w:ascii="Helvetica" w:eastAsia="Times New Roman" w:hAnsi="Helvetica" w:cs="Helvetica"/>
                                              <w:color w:val="202020"/>
                                              <w:sz w:val="24"/>
                                              <w:szCs w:val="24"/>
                                            </w:rPr>
                                            <w:t xml:space="preserve"> </w:t>
                                          </w:r>
                                        </w:p>
                                      </w:tc>
                                    </w:tr>
                                  </w:tbl>
                                  <w:p w:rsidR="00EB39AA" w:rsidRDefault="00EB39AA">
                                    <w:pPr>
                                      <w:rPr>
                                        <w:rFonts w:ascii="Times New Roman" w:eastAsia="Times New Roman" w:hAnsi="Times New Roman" w:cs="Times New Roman"/>
                                        <w:sz w:val="20"/>
                                        <w:szCs w:val="20"/>
                                      </w:rPr>
                                    </w:pPr>
                                  </w:p>
                                </w:tc>
                              </w:tr>
                            </w:tbl>
                            <w:p w:rsidR="00EB39AA" w:rsidRDefault="00EB39AA">
                              <w:pPr>
                                <w:rPr>
                                  <w:rFonts w:ascii="Times New Roman" w:eastAsia="Times New Roman" w:hAnsi="Times New Roman" w:cs="Times New Roman"/>
                                  <w:sz w:val="20"/>
                                  <w:szCs w:val="20"/>
                                </w:rPr>
                              </w:pPr>
                            </w:p>
                          </w:tc>
                        </w:tr>
                      </w:tbl>
                      <w:p w:rsidR="00EB39AA" w:rsidRDefault="00EB39AA">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EB39AA">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EB39AA">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EB39AA">
                                      <w:tc>
                                        <w:tcPr>
                                          <w:tcW w:w="0" w:type="auto"/>
                                          <w:tcMar>
                                            <w:top w:w="0" w:type="dxa"/>
                                            <w:left w:w="270" w:type="dxa"/>
                                            <w:bottom w:w="135" w:type="dxa"/>
                                            <w:right w:w="270" w:type="dxa"/>
                                          </w:tcMar>
                                          <w:hideMark/>
                                        </w:tcPr>
                                        <w:p w:rsidR="00EB39AA" w:rsidRDefault="00EB39AA">
                                          <w:pPr>
                                            <w:spacing w:line="360" w:lineRule="auto"/>
                                            <w:rPr>
                                              <w:rFonts w:ascii="Helvetica" w:eastAsia="Times New Roman" w:hAnsi="Helvetica" w:cs="Helvetica"/>
                                              <w:color w:val="202020"/>
                                              <w:sz w:val="24"/>
                                              <w:szCs w:val="24"/>
                                            </w:rPr>
                                          </w:pPr>
                                          <w:r>
                                            <w:rPr>
                                              <w:rStyle w:val="Strong"/>
                                              <w:rFonts w:ascii="Arial" w:eastAsia="Times New Roman" w:hAnsi="Arial" w:cs="Arial"/>
                                              <w:color w:val="0033CC"/>
                                              <w:sz w:val="36"/>
                                              <w:szCs w:val="36"/>
                                            </w:rPr>
                                            <w:t>Students and teachers on the move opposing war and militarisation</w:t>
                                          </w:r>
                                          <w:r>
                                            <w:rPr>
                                              <w:rFonts w:ascii="Helvetica" w:eastAsia="Times New Roman" w:hAnsi="Helvetica" w:cs="Helvetica"/>
                                              <w:color w:val="202020"/>
                                              <w:sz w:val="24"/>
                                              <w:szCs w:val="24"/>
                                            </w:rPr>
                                            <w:t xml:space="preserve"> </w:t>
                                          </w:r>
                                        </w:p>
                                      </w:tc>
                                    </w:tr>
                                  </w:tbl>
                                  <w:p w:rsidR="00EB39AA" w:rsidRDefault="00EB39AA">
                                    <w:pPr>
                                      <w:rPr>
                                        <w:rFonts w:ascii="Times New Roman" w:eastAsia="Times New Roman" w:hAnsi="Times New Roman" w:cs="Times New Roman"/>
                                        <w:sz w:val="20"/>
                                        <w:szCs w:val="20"/>
                                      </w:rPr>
                                    </w:pPr>
                                  </w:p>
                                </w:tc>
                              </w:tr>
                            </w:tbl>
                            <w:p w:rsidR="00EB39AA" w:rsidRDefault="00EB39AA">
                              <w:pPr>
                                <w:rPr>
                                  <w:rFonts w:ascii="Times New Roman" w:eastAsia="Times New Roman" w:hAnsi="Times New Roman" w:cs="Times New Roman"/>
                                  <w:sz w:val="20"/>
                                  <w:szCs w:val="20"/>
                                </w:rPr>
                              </w:pPr>
                            </w:p>
                          </w:tc>
                        </w:tr>
                      </w:tbl>
                      <w:p w:rsidR="00EB39AA" w:rsidRDefault="00EB39AA">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EB39AA">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EB39AA">
                                <w:tc>
                                  <w:tcPr>
                                    <w:tcW w:w="0" w:type="auto"/>
                                    <w:tcMar>
                                      <w:top w:w="0" w:type="dxa"/>
                                      <w:left w:w="135" w:type="dxa"/>
                                      <w:bottom w:w="0" w:type="dxa"/>
                                      <w:right w:w="135" w:type="dxa"/>
                                    </w:tcMar>
                                    <w:hideMark/>
                                  </w:tcPr>
                                  <w:p w:rsidR="00EB39AA" w:rsidRDefault="00EB39AA">
                                    <w:pPr>
                                      <w:jc w:val="center"/>
                                      <w:rPr>
                                        <w:rFonts w:eastAsia="Times New Roman"/>
                                      </w:rPr>
                                    </w:pPr>
                                    <w:r>
                                      <w:rPr>
                                        <w:rFonts w:eastAsia="Times New Roman"/>
                                        <w:noProof/>
                                      </w:rPr>
                                      <w:lastRenderedPageBreak/>
                                      <w:drawing>
                                        <wp:inline distT="0" distB="0" distL="0" distR="0">
                                          <wp:extent cx="5362575" cy="2238375"/>
                                          <wp:effectExtent l="0" t="0" r="9525" b="9525"/>
                                          <wp:docPr id="222404538" name="Picture 21" descr="A group of people marching in a stre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404538" name="Picture 21" descr="A group of people marching in a street&#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62575" cy="2238375"/>
                                                  </a:xfrm>
                                                  <a:prstGeom prst="rect">
                                                    <a:avLst/>
                                                  </a:prstGeom>
                                                  <a:noFill/>
                                                  <a:ln>
                                                    <a:noFill/>
                                                  </a:ln>
                                                </pic:spPr>
                                              </pic:pic>
                                            </a:graphicData>
                                          </a:graphic>
                                        </wp:inline>
                                      </w:drawing>
                                    </w:r>
                                  </w:p>
                                </w:tc>
                              </w:tr>
                            </w:tbl>
                            <w:p w:rsidR="00EB39AA" w:rsidRDefault="00EB39AA">
                              <w:pPr>
                                <w:rPr>
                                  <w:rFonts w:ascii="Times New Roman" w:eastAsia="Times New Roman" w:hAnsi="Times New Roman" w:cs="Times New Roman"/>
                                  <w:sz w:val="20"/>
                                  <w:szCs w:val="20"/>
                                </w:rPr>
                              </w:pPr>
                            </w:p>
                          </w:tc>
                        </w:tr>
                      </w:tbl>
                      <w:p w:rsidR="00EB39AA" w:rsidRDefault="00EB39AA">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EB39AA">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EB39AA">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EB39AA">
                                      <w:tc>
                                        <w:tcPr>
                                          <w:tcW w:w="0" w:type="auto"/>
                                          <w:tcMar>
                                            <w:top w:w="0" w:type="dxa"/>
                                            <w:left w:w="270" w:type="dxa"/>
                                            <w:bottom w:w="135" w:type="dxa"/>
                                            <w:right w:w="270" w:type="dxa"/>
                                          </w:tcMar>
                                          <w:hideMark/>
                                        </w:tcPr>
                                        <w:p w:rsidR="00EB39AA" w:rsidRDefault="00EB39AA">
                                          <w:pPr>
                                            <w:spacing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 xml:space="preserve">Sydney University students march against war after rally on campus denouncing </w:t>
                                          </w:r>
                                          <w:proofErr w:type="gramStart"/>
                                          <w:r>
                                            <w:rPr>
                                              <w:rFonts w:ascii="Arial" w:eastAsia="Times New Roman" w:hAnsi="Arial" w:cs="Arial"/>
                                              <w:color w:val="000000"/>
                                              <w:sz w:val="27"/>
                                              <w:szCs w:val="27"/>
                                            </w:rPr>
                                            <w:t>AUKUS,  March</w:t>
                                          </w:r>
                                          <w:proofErr w:type="gramEnd"/>
                                          <w:r>
                                            <w:rPr>
                                              <w:rFonts w:ascii="Arial" w:eastAsia="Times New Roman" w:hAnsi="Arial" w:cs="Arial"/>
                                              <w:color w:val="000000"/>
                                              <w:sz w:val="27"/>
                                              <w:szCs w:val="27"/>
                                            </w:rPr>
                                            <w:t xml:space="preserve"> proceeded down King St  to the University of Technology</w:t>
                                          </w:r>
                                          <w:r>
                                            <w:rPr>
                                              <w:rFonts w:ascii="Helvetica" w:eastAsia="Times New Roman" w:hAnsi="Helvetica" w:cs="Helvetica"/>
                                              <w:color w:val="202020"/>
                                              <w:sz w:val="24"/>
                                              <w:szCs w:val="24"/>
                                            </w:rPr>
                                            <w:t xml:space="preserve"> </w:t>
                                          </w:r>
                                        </w:p>
                                      </w:tc>
                                    </w:tr>
                                  </w:tbl>
                                  <w:p w:rsidR="00EB39AA" w:rsidRDefault="00EB39AA">
                                    <w:pPr>
                                      <w:rPr>
                                        <w:rFonts w:ascii="Times New Roman" w:eastAsia="Times New Roman" w:hAnsi="Times New Roman" w:cs="Times New Roman"/>
                                        <w:sz w:val="20"/>
                                        <w:szCs w:val="20"/>
                                      </w:rPr>
                                    </w:pPr>
                                  </w:p>
                                </w:tc>
                              </w:tr>
                            </w:tbl>
                            <w:p w:rsidR="00EB39AA" w:rsidRDefault="00EB39AA">
                              <w:pPr>
                                <w:rPr>
                                  <w:rFonts w:ascii="Times New Roman" w:eastAsia="Times New Roman" w:hAnsi="Times New Roman" w:cs="Times New Roman"/>
                                  <w:sz w:val="20"/>
                                  <w:szCs w:val="20"/>
                                </w:rPr>
                              </w:pPr>
                            </w:p>
                          </w:tc>
                        </w:tr>
                      </w:tbl>
                      <w:p w:rsidR="00EB39AA" w:rsidRDefault="00EB39AA">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EB39AA">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EB39AA">
                                <w:tc>
                                  <w:tcPr>
                                    <w:tcW w:w="0" w:type="auto"/>
                                    <w:tcMar>
                                      <w:top w:w="0" w:type="dxa"/>
                                      <w:left w:w="135" w:type="dxa"/>
                                      <w:bottom w:w="0" w:type="dxa"/>
                                      <w:right w:w="135" w:type="dxa"/>
                                    </w:tcMar>
                                    <w:hideMark/>
                                  </w:tcPr>
                                  <w:p w:rsidR="00EB39AA" w:rsidRDefault="00EB39AA">
                                    <w:pPr>
                                      <w:jc w:val="center"/>
                                      <w:rPr>
                                        <w:rFonts w:eastAsia="Times New Roman"/>
                                      </w:rPr>
                                    </w:pPr>
                                    <w:r>
                                      <w:rPr>
                                        <w:rFonts w:eastAsia="Times New Roman"/>
                                        <w:noProof/>
                                      </w:rPr>
                                      <w:drawing>
                                        <wp:inline distT="0" distB="0" distL="0" distR="0">
                                          <wp:extent cx="4533900" cy="2400300"/>
                                          <wp:effectExtent l="0" t="0" r="0" b="0"/>
                                          <wp:docPr id="1841555387" name="Picture 20" descr="A group of people holding sig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555387" name="Picture 20" descr="A group of people holding signs&#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33900" cy="2400300"/>
                                                  </a:xfrm>
                                                  <a:prstGeom prst="rect">
                                                    <a:avLst/>
                                                  </a:prstGeom>
                                                  <a:noFill/>
                                                  <a:ln>
                                                    <a:noFill/>
                                                  </a:ln>
                                                </pic:spPr>
                                              </pic:pic>
                                            </a:graphicData>
                                          </a:graphic>
                                        </wp:inline>
                                      </w:drawing>
                                    </w:r>
                                  </w:p>
                                </w:tc>
                              </w:tr>
                            </w:tbl>
                            <w:p w:rsidR="00EB39AA" w:rsidRDefault="00EB39AA">
                              <w:pPr>
                                <w:rPr>
                                  <w:rFonts w:ascii="Times New Roman" w:eastAsia="Times New Roman" w:hAnsi="Times New Roman" w:cs="Times New Roman"/>
                                  <w:sz w:val="20"/>
                                  <w:szCs w:val="20"/>
                                </w:rPr>
                              </w:pPr>
                            </w:p>
                          </w:tc>
                        </w:tr>
                      </w:tbl>
                      <w:p w:rsidR="00EB39AA" w:rsidRDefault="00EB39AA">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EB39AA">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EB39AA">
                                <w:tc>
                                  <w:tcPr>
                                    <w:tcW w:w="0" w:type="auto"/>
                                    <w:tcMar>
                                      <w:top w:w="0" w:type="dxa"/>
                                      <w:left w:w="135" w:type="dxa"/>
                                      <w:bottom w:w="0" w:type="dxa"/>
                                      <w:right w:w="135" w:type="dxa"/>
                                    </w:tcMar>
                                    <w:hideMark/>
                                  </w:tcPr>
                                  <w:p w:rsidR="00EB39AA" w:rsidRDefault="00EB39AA">
                                    <w:pPr>
                                      <w:jc w:val="center"/>
                                      <w:rPr>
                                        <w:rFonts w:eastAsia="Times New Roman"/>
                                      </w:rPr>
                                    </w:pPr>
                                    <w:r>
                                      <w:rPr>
                                        <w:rFonts w:eastAsia="Times New Roman"/>
                                        <w:noProof/>
                                      </w:rPr>
                                      <w:lastRenderedPageBreak/>
                                      <w:drawing>
                                        <wp:inline distT="0" distB="0" distL="0" distR="0">
                                          <wp:extent cx="4543425" cy="2819400"/>
                                          <wp:effectExtent l="0" t="0" r="9525" b="0"/>
                                          <wp:docPr id="83181211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43425" cy="2819400"/>
                                                  </a:xfrm>
                                                  <a:prstGeom prst="rect">
                                                    <a:avLst/>
                                                  </a:prstGeom>
                                                  <a:noFill/>
                                                  <a:ln>
                                                    <a:noFill/>
                                                  </a:ln>
                                                </pic:spPr>
                                              </pic:pic>
                                            </a:graphicData>
                                          </a:graphic>
                                        </wp:inline>
                                      </w:drawing>
                                    </w:r>
                                  </w:p>
                                </w:tc>
                              </w:tr>
                            </w:tbl>
                            <w:p w:rsidR="00EB39AA" w:rsidRDefault="00EB39AA">
                              <w:pPr>
                                <w:rPr>
                                  <w:rFonts w:ascii="Times New Roman" w:eastAsia="Times New Roman" w:hAnsi="Times New Roman" w:cs="Times New Roman"/>
                                  <w:sz w:val="20"/>
                                  <w:szCs w:val="20"/>
                                </w:rPr>
                              </w:pPr>
                            </w:p>
                          </w:tc>
                        </w:tr>
                      </w:tbl>
                      <w:p w:rsidR="00EB39AA" w:rsidRDefault="00EB39AA">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EB39AA">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EB39AA">
                                <w:tc>
                                  <w:tcPr>
                                    <w:tcW w:w="0" w:type="auto"/>
                                    <w:tcMar>
                                      <w:top w:w="0" w:type="dxa"/>
                                      <w:left w:w="135" w:type="dxa"/>
                                      <w:bottom w:w="0" w:type="dxa"/>
                                      <w:right w:w="135" w:type="dxa"/>
                                    </w:tcMar>
                                    <w:hideMark/>
                                  </w:tcPr>
                                  <w:p w:rsidR="00EB39AA" w:rsidRDefault="00EB39AA">
                                    <w:pPr>
                                      <w:jc w:val="center"/>
                                      <w:rPr>
                                        <w:rFonts w:eastAsia="Times New Roman"/>
                                      </w:rPr>
                                    </w:pPr>
                                    <w:r>
                                      <w:rPr>
                                        <w:rFonts w:eastAsia="Times New Roman"/>
                                        <w:noProof/>
                                      </w:rPr>
                                      <w:drawing>
                                        <wp:inline distT="0" distB="0" distL="0" distR="0">
                                          <wp:extent cx="4181475" cy="2409825"/>
                                          <wp:effectExtent l="0" t="0" r="9525" b="9525"/>
                                          <wp:docPr id="170078688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181475" cy="2409825"/>
                                                  </a:xfrm>
                                                  <a:prstGeom prst="rect">
                                                    <a:avLst/>
                                                  </a:prstGeom>
                                                  <a:noFill/>
                                                  <a:ln>
                                                    <a:noFill/>
                                                  </a:ln>
                                                </pic:spPr>
                                              </pic:pic>
                                            </a:graphicData>
                                          </a:graphic>
                                        </wp:inline>
                                      </w:drawing>
                                    </w:r>
                                  </w:p>
                                </w:tc>
                              </w:tr>
                            </w:tbl>
                            <w:p w:rsidR="00EB39AA" w:rsidRDefault="00EB39AA">
                              <w:pPr>
                                <w:rPr>
                                  <w:rFonts w:ascii="Times New Roman" w:eastAsia="Times New Roman" w:hAnsi="Times New Roman" w:cs="Times New Roman"/>
                                  <w:sz w:val="20"/>
                                  <w:szCs w:val="20"/>
                                </w:rPr>
                              </w:pPr>
                            </w:p>
                          </w:tc>
                        </w:tr>
                      </w:tbl>
                      <w:p w:rsidR="00EB39AA" w:rsidRDefault="00EB39AA">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EB39AA">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EB39AA">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EB39AA">
                                      <w:tc>
                                        <w:tcPr>
                                          <w:tcW w:w="0" w:type="auto"/>
                                          <w:tcMar>
                                            <w:top w:w="0" w:type="dxa"/>
                                            <w:left w:w="270" w:type="dxa"/>
                                            <w:bottom w:w="135" w:type="dxa"/>
                                            <w:right w:w="270" w:type="dxa"/>
                                          </w:tcMar>
                                          <w:hideMark/>
                                        </w:tcPr>
                                        <w:p w:rsidR="00EB39AA" w:rsidRDefault="00EB39AA">
                                          <w:pPr>
                                            <w:spacing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A student union is calling on South Australian universities to cut ties with defence industry companies, as the University of Adelaide pens a new partnership with a major firm.</w:t>
                                          </w:r>
                                          <w:r>
                                            <w:rPr>
                                              <w:rFonts w:ascii="Arial" w:eastAsia="Times New Roman" w:hAnsi="Arial" w:cs="Arial"/>
                                              <w:color w:val="000000"/>
                                              <w:sz w:val="27"/>
                                              <w:szCs w:val="27"/>
                                            </w:rPr>
                                            <w:br/>
                                            <w:t>As part of a National Union of Students campaign, University of Adelaide students will on Wednesday protest their institution’s ties to defence companies, turbocharged by the AUKUS submarines pact.</w:t>
                                          </w:r>
                                          <w:r>
                                            <w:rPr>
                                              <w:rFonts w:ascii="Helvetica" w:eastAsia="Times New Roman" w:hAnsi="Helvetica" w:cs="Helvetica"/>
                                              <w:color w:val="000000"/>
                                              <w:sz w:val="24"/>
                                              <w:szCs w:val="24"/>
                                            </w:rPr>
                                            <w:br/>
                                          </w:r>
                                          <w:hyperlink r:id="rId23" w:tgtFrame="_blank" w:history="1">
                                            <w:r>
                                              <w:rPr>
                                                <w:rStyle w:val="Strong"/>
                                                <w:rFonts w:ascii="Arial" w:eastAsia="Times New Roman" w:hAnsi="Arial" w:cs="Arial"/>
                                                <w:color w:val="007C89"/>
                                                <w:sz w:val="30"/>
                                                <w:szCs w:val="30"/>
                                                <w:u w:val="single"/>
                                              </w:rPr>
                                              <w:t>READ ON</w:t>
                                            </w:r>
                                          </w:hyperlink>
                                          <w:r>
                                            <w:rPr>
                                              <w:rFonts w:ascii="Helvetica" w:eastAsia="Times New Roman" w:hAnsi="Helvetica" w:cs="Helvetica"/>
                                              <w:color w:val="202020"/>
                                              <w:sz w:val="24"/>
                                              <w:szCs w:val="24"/>
                                            </w:rPr>
                                            <w:t xml:space="preserve"> </w:t>
                                          </w:r>
                                        </w:p>
                                      </w:tc>
                                    </w:tr>
                                  </w:tbl>
                                  <w:p w:rsidR="00EB39AA" w:rsidRDefault="00EB39AA">
                                    <w:pPr>
                                      <w:rPr>
                                        <w:rFonts w:ascii="Times New Roman" w:eastAsia="Times New Roman" w:hAnsi="Times New Roman" w:cs="Times New Roman"/>
                                        <w:sz w:val="20"/>
                                        <w:szCs w:val="20"/>
                                      </w:rPr>
                                    </w:pPr>
                                  </w:p>
                                </w:tc>
                              </w:tr>
                            </w:tbl>
                            <w:p w:rsidR="00EB39AA" w:rsidRDefault="00EB39AA">
                              <w:pPr>
                                <w:rPr>
                                  <w:rFonts w:ascii="Times New Roman" w:eastAsia="Times New Roman" w:hAnsi="Times New Roman" w:cs="Times New Roman"/>
                                  <w:sz w:val="20"/>
                                  <w:szCs w:val="20"/>
                                </w:rPr>
                              </w:pPr>
                            </w:p>
                          </w:tc>
                        </w:tr>
                      </w:tbl>
                      <w:p w:rsidR="00EB39AA" w:rsidRDefault="00EB39AA">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EB39AA">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EB39AA">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EB39AA">
                                      <w:tc>
                                        <w:tcPr>
                                          <w:tcW w:w="0" w:type="auto"/>
                                          <w:tcMar>
                                            <w:top w:w="0" w:type="dxa"/>
                                            <w:left w:w="270" w:type="dxa"/>
                                            <w:bottom w:w="135" w:type="dxa"/>
                                            <w:right w:w="270" w:type="dxa"/>
                                          </w:tcMar>
                                          <w:hideMark/>
                                        </w:tcPr>
                                        <w:p w:rsidR="00EB39AA" w:rsidRDefault="00EB39AA">
                                          <w:pPr>
                                            <w:spacing w:line="360" w:lineRule="auto"/>
                                            <w:rPr>
                                              <w:rFonts w:ascii="Helvetica" w:eastAsia="Times New Roman" w:hAnsi="Helvetica" w:cs="Helvetica"/>
                                              <w:color w:val="202020"/>
                                              <w:sz w:val="24"/>
                                              <w:szCs w:val="24"/>
                                            </w:rPr>
                                          </w:pPr>
                                          <w:r>
                                            <w:rPr>
                                              <w:rStyle w:val="Strong"/>
                                              <w:rFonts w:ascii="Arial" w:eastAsia="Times New Roman" w:hAnsi="Arial" w:cs="Arial"/>
                                              <w:color w:val="000000"/>
                                              <w:sz w:val="27"/>
                                              <w:szCs w:val="27"/>
                                            </w:rPr>
                                            <w:lastRenderedPageBreak/>
                                            <w:t>Australian Education Union anti-AUKUS resolutions</w:t>
                                          </w:r>
                                          <w:r>
                                            <w:rPr>
                                              <w:rFonts w:ascii="Helvetica" w:eastAsia="Times New Roman" w:hAnsi="Helvetica" w:cs="Helvetica"/>
                                              <w:color w:val="202020"/>
                                              <w:sz w:val="24"/>
                                              <w:szCs w:val="24"/>
                                            </w:rPr>
                                            <w:br/>
                                          </w:r>
                                          <w:r>
                                            <w:rPr>
                                              <w:rFonts w:ascii="Arial" w:eastAsia="Times New Roman" w:hAnsi="Arial" w:cs="Arial"/>
                                              <w:color w:val="000000"/>
                                              <w:sz w:val="27"/>
                                              <w:szCs w:val="27"/>
                                            </w:rPr>
                                            <w:t xml:space="preserve">The following motion was passed at two AEU Victorian </w:t>
                                          </w:r>
                                          <w:proofErr w:type="gramStart"/>
                                          <w:r>
                                            <w:rPr>
                                              <w:rFonts w:ascii="Arial" w:eastAsia="Times New Roman" w:hAnsi="Arial" w:cs="Arial"/>
                                              <w:color w:val="000000"/>
                                              <w:sz w:val="27"/>
                                              <w:szCs w:val="27"/>
                                            </w:rPr>
                                            <w:t>branches  meetings</w:t>
                                          </w:r>
                                          <w:proofErr w:type="gramEnd"/>
                                          <w:r>
                                            <w:rPr>
                                              <w:rFonts w:ascii="Arial" w:eastAsia="Times New Roman" w:hAnsi="Arial" w:cs="Arial"/>
                                              <w:color w:val="000000"/>
                                              <w:sz w:val="27"/>
                                              <w:szCs w:val="27"/>
                                            </w:rPr>
                                            <w:t xml:space="preserve"> tonight - Maribyrnong and Inner City Regions.  At Inner City the vote was unanimous; at Maribyrnong there was one abstention.</w:t>
                                          </w:r>
                                          <w:r>
                                            <w:rPr>
                                              <w:rFonts w:ascii="Arial" w:eastAsia="Times New Roman" w:hAnsi="Arial" w:cs="Arial"/>
                                              <w:color w:val="000000"/>
                                              <w:sz w:val="27"/>
                                              <w:szCs w:val="27"/>
                                            </w:rPr>
                                            <w:br/>
                                          </w:r>
                                          <w:r>
                                            <w:rPr>
                                              <w:rFonts w:ascii="Arial" w:eastAsia="Times New Roman" w:hAnsi="Arial" w:cs="Arial"/>
                                              <w:color w:val="000000"/>
                                              <w:sz w:val="27"/>
                                              <w:szCs w:val="27"/>
                                            </w:rPr>
                                            <w:br/>
                                            <w:t>Apparently there was no debate -  the motions were seen as common sense among all present.</w:t>
                                          </w:r>
                                          <w:r>
                                            <w:rPr>
                                              <w:rFonts w:ascii="Arial" w:eastAsia="Times New Roman" w:hAnsi="Arial" w:cs="Arial"/>
                                              <w:color w:val="000000"/>
                                              <w:sz w:val="27"/>
                                              <w:szCs w:val="27"/>
                                            </w:rPr>
                                            <w:br/>
                                          </w:r>
                                          <w:r>
                                            <w:rPr>
                                              <w:rFonts w:ascii="Arial" w:eastAsia="Times New Roman" w:hAnsi="Arial" w:cs="Arial"/>
                                              <w:color w:val="000000"/>
                                              <w:sz w:val="27"/>
                                              <w:szCs w:val="27"/>
                                            </w:rPr>
                                            <w:br/>
                                          </w:r>
                                          <w:r>
                                            <w:rPr>
                                              <w:rStyle w:val="Emphasis"/>
                                              <w:rFonts w:ascii="Arial" w:eastAsia="Times New Roman" w:hAnsi="Arial" w:cs="Arial"/>
                                              <w:color w:val="000000"/>
                                              <w:sz w:val="27"/>
                                              <w:szCs w:val="27"/>
                                            </w:rPr>
                                            <w:t>This meeting of AEU members condemns the Nuclear Submarine Propulsion Challenge promoted by the Department of Education via their website, and run by the STEM Hub in collaboration with the Department of Defence.</w:t>
                                          </w:r>
                                          <w:r>
                                            <w:rPr>
                                              <w:rFonts w:ascii="Arial" w:eastAsia="Times New Roman" w:hAnsi="Arial" w:cs="Arial"/>
                                              <w:i/>
                                              <w:iCs/>
                                              <w:color w:val="000000"/>
                                              <w:sz w:val="27"/>
                                              <w:szCs w:val="27"/>
                                            </w:rPr>
                                            <w:br/>
                                          </w:r>
                                          <w:r>
                                            <w:rPr>
                                              <w:rFonts w:ascii="Arial" w:eastAsia="Times New Roman" w:hAnsi="Arial" w:cs="Arial"/>
                                              <w:i/>
                                              <w:iCs/>
                                              <w:color w:val="000000"/>
                                              <w:sz w:val="27"/>
                                              <w:szCs w:val="27"/>
                                            </w:rPr>
                                            <w:br/>
                                          </w:r>
                                          <w:r>
                                            <w:rPr>
                                              <w:rStyle w:val="Emphasis"/>
                                              <w:rFonts w:ascii="Arial" w:eastAsia="Times New Roman" w:hAnsi="Arial" w:cs="Arial"/>
                                              <w:color w:val="000000"/>
                                              <w:sz w:val="27"/>
                                              <w:szCs w:val="27"/>
                                            </w:rPr>
                                            <w:t>The government spending of $368 billion on AUKUS nuclear submarines will require whole new industries in Australia, and beginning to draw our brightest teenage students into this war industry must be opposed. A pro-AUKUS curriculum that normalises nuclear powered submarines and other military technology has no place in our schools.</w:t>
                                          </w:r>
                                          <w:r>
                                            <w:rPr>
                                              <w:rFonts w:ascii="Arial" w:eastAsia="Times New Roman" w:hAnsi="Arial" w:cs="Arial"/>
                                              <w:i/>
                                              <w:iCs/>
                                              <w:color w:val="000000"/>
                                              <w:sz w:val="27"/>
                                              <w:szCs w:val="27"/>
                                            </w:rPr>
                                            <w:br/>
                                          </w:r>
                                          <w:r>
                                            <w:rPr>
                                              <w:rFonts w:ascii="Arial" w:eastAsia="Times New Roman" w:hAnsi="Arial" w:cs="Arial"/>
                                              <w:i/>
                                              <w:iCs/>
                                              <w:color w:val="000000"/>
                                              <w:sz w:val="27"/>
                                              <w:szCs w:val="27"/>
                                            </w:rPr>
                                            <w:br/>
                                          </w:r>
                                          <w:r>
                                            <w:rPr>
                                              <w:rStyle w:val="Emphasis"/>
                                              <w:rFonts w:ascii="Arial" w:eastAsia="Times New Roman" w:hAnsi="Arial" w:cs="Arial"/>
                                              <w:color w:val="000000"/>
                                              <w:sz w:val="27"/>
                                              <w:szCs w:val="27"/>
                                            </w:rPr>
                                            <w:t>We resolve to refuse to refer students to this program or others like it, and we will refuse to promote it within our schools. We call on the Department of Education to cease all involvement in this and similar programs.</w:t>
                                          </w:r>
                                          <w:r>
                                            <w:rPr>
                                              <w:rFonts w:ascii="Arial" w:eastAsia="Times New Roman" w:hAnsi="Arial" w:cs="Arial"/>
                                              <w:i/>
                                              <w:iCs/>
                                              <w:color w:val="000000"/>
                                              <w:sz w:val="27"/>
                                              <w:szCs w:val="27"/>
                                            </w:rPr>
                                            <w:br/>
                                          </w:r>
                                          <w:r>
                                            <w:rPr>
                                              <w:rFonts w:ascii="Arial" w:eastAsia="Times New Roman" w:hAnsi="Arial" w:cs="Arial"/>
                                              <w:i/>
                                              <w:iCs/>
                                              <w:color w:val="000000"/>
                                              <w:sz w:val="27"/>
                                              <w:szCs w:val="27"/>
                                            </w:rPr>
                                            <w:br/>
                                          </w:r>
                                          <w:r>
                                            <w:rPr>
                                              <w:rStyle w:val="Emphasis"/>
                                              <w:rFonts w:ascii="Arial" w:eastAsia="Times New Roman" w:hAnsi="Arial" w:cs="Arial"/>
                                              <w:color w:val="000000"/>
                                              <w:sz w:val="27"/>
                                              <w:szCs w:val="27"/>
                                            </w:rPr>
                                            <w:t xml:space="preserve">We encourage other AEU bodies to take up this resolution and to </w:t>
                                          </w:r>
                                          <w:r>
                                            <w:rPr>
                                              <w:rStyle w:val="Emphasis"/>
                                              <w:rFonts w:ascii="Arial" w:eastAsia="Times New Roman" w:hAnsi="Arial" w:cs="Arial"/>
                                              <w:color w:val="000000"/>
                                              <w:sz w:val="27"/>
                                              <w:szCs w:val="27"/>
                                            </w:rPr>
                                            <w:lastRenderedPageBreak/>
                                            <w:t>support a formal AEU boycott of this and similar pro-AUKUS programs.</w:t>
                                          </w:r>
                                          <w:r>
                                            <w:rPr>
                                              <w:rFonts w:ascii="Helvetica" w:eastAsia="Times New Roman" w:hAnsi="Helvetica" w:cs="Helvetica"/>
                                              <w:color w:val="202020"/>
                                              <w:sz w:val="24"/>
                                              <w:szCs w:val="24"/>
                                            </w:rPr>
                                            <w:t xml:space="preserve"> </w:t>
                                          </w:r>
                                        </w:p>
                                      </w:tc>
                                    </w:tr>
                                  </w:tbl>
                                  <w:p w:rsidR="00EB39AA" w:rsidRDefault="00EB39AA">
                                    <w:pPr>
                                      <w:rPr>
                                        <w:rFonts w:ascii="Times New Roman" w:eastAsia="Times New Roman" w:hAnsi="Times New Roman" w:cs="Times New Roman"/>
                                        <w:sz w:val="20"/>
                                        <w:szCs w:val="20"/>
                                      </w:rPr>
                                    </w:pPr>
                                  </w:p>
                                </w:tc>
                              </w:tr>
                            </w:tbl>
                            <w:p w:rsidR="00EB39AA" w:rsidRDefault="00EB39AA">
                              <w:pPr>
                                <w:rPr>
                                  <w:rFonts w:ascii="Times New Roman" w:eastAsia="Times New Roman" w:hAnsi="Times New Roman" w:cs="Times New Roman"/>
                                  <w:sz w:val="20"/>
                                  <w:szCs w:val="20"/>
                                </w:rPr>
                              </w:pPr>
                            </w:p>
                          </w:tc>
                        </w:tr>
                      </w:tbl>
                      <w:p w:rsidR="00EB39AA" w:rsidRDefault="00EB39AA">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EB39AA">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EB39AA">
                                <w:tc>
                                  <w:tcPr>
                                    <w:tcW w:w="0" w:type="auto"/>
                                    <w:tcMar>
                                      <w:top w:w="0" w:type="dxa"/>
                                      <w:left w:w="135" w:type="dxa"/>
                                      <w:bottom w:w="0" w:type="dxa"/>
                                      <w:right w:w="135" w:type="dxa"/>
                                    </w:tcMar>
                                    <w:hideMark/>
                                  </w:tcPr>
                                  <w:p w:rsidR="00EB39AA" w:rsidRDefault="00EB39AA">
                                    <w:pPr>
                                      <w:jc w:val="center"/>
                                      <w:rPr>
                                        <w:rFonts w:eastAsia="Times New Roman"/>
                                      </w:rPr>
                                    </w:pPr>
                                    <w:r>
                                      <w:rPr>
                                        <w:rFonts w:eastAsia="Times New Roman"/>
                                        <w:noProof/>
                                      </w:rPr>
                                      <w:drawing>
                                        <wp:inline distT="0" distB="0" distL="0" distR="0">
                                          <wp:extent cx="3390900" cy="3352800"/>
                                          <wp:effectExtent l="0" t="0" r="0" b="0"/>
                                          <wp:docPr id="984179017" name="Picture 17" descr="A book and pencil and rul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179017" name="Picture 17" descr="A book and pencil and ruler&#10;&#10;Description automatically generate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390900" cy="3352800"/>
                                                  </a:xfrm>
                                                  <a:prstGeom prst="rect">
                                                    <a:avLst/>
                                                  </a:prstGeom>
                                                  <a:noFill/>
                                                  <a:ln>
                                                    <a:noFill/>
                                                  </a:ln>
                                                </pic:spPr>
                                              </pic:pic>
                                            </a:graphicData>
                                          </a:graphic>
                                        </wp:inline>
                                      </w:drawing>
                                    </w:r>
                                  </w:p>
                                </w:tc>
                              </w:tr>
                            </w:tbl>
                            <w:p w:rsidR="00EB39AA" w:rsidRDefault="00EB39AA">
                              <w:pPr>
                                <w:rPr>
                                  <w:rFonts w:ascii="Times New Roman" w:eastAsia="Times New Roman" w:hAnsi="Times New Roman" w:cs="Times New Roman"/>
                                  <w:sz w:val="20"/>
                                  <w:szCs w:val="20"/>
                                </w:rPr>
                              </w:pPr>
                            </w:p>
                          </w:tc>
                        </w:tr>
                      </w:tbl>
                      <w:p w:rsidR="00EB39AA" w:rsidRDefault="00EB39AA">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EB39AA">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EB39AA">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EB39AA">
                                      <w:tc>
                                        <w:tcPr>
                                          <w:tcW w:w="0" w:type="auto"/>
                                          <w:tcMar>
                                            <w:top w:w="0" w:type="dxa"/>
                                            <w:left w:w="270" w:type="dxa"/>
                                            <w:bottom w:w="135" w:type="dxa"/>
                                            <w:right w:w="270" w:type="dxa"/>
                                          </w:tcMar>
                                          <w:hideMark/>
                                        </w:tcPr>
                                        <w:p w:rsidR="00EB39AA" w:rsidRDefault="00EB39AA">
                                          <w:pPr>
                                            <w:spacing w:line="360" w:lineRule="auto"/>
                                            <w:jc w:val="center"/>
                                            <w:rPr>
                                              <w:rFonts w:ascii="Helvetica" w:eastAsia="Times New Roman" w:hAnsi="Helvetica" w:cs="Helvetica"/>
                                              <w:color w:val="202020"/>
                                              <w:sz w:val="24"/>
                                              <w:szCs w:val="24"/>
                                            </w:rPr>
                                          </w:pPr>
                                          <w:r>
                                            <w:rPr>
                                              <w:rFonts w:ascii="Arial" w:eastAsia="Times New Roman" w:hAnsi="Arial" w:cs="Arial"/>
                                              <w:color w:val="000000"/>
                                              <w:sz w:val="36"/>
                                              <w:szCs w:val="36"/>
                                            </w:rPr>
                                            <w:t xml:space="preserve">Sign Petition </w:t>
                                          </w:r>
                                          <w:hyperlink r:id="rId25" w:tgtFrame="_blank" w:history="1">
                                            <w:r>
                                              <w:rPr>
                                                <w:rStyle w:val="Strong"/>
                                                <w:rFonts w:ascii="Arial" w:eastAsia="Times New Roman" w:hAnsi="Arial" w:cs="Arial"/>
                                                <w:color w:val="007C89"/>
                                                <w:sz w:val="36"/>
                                                <w:szCs w:val="36"/>
                                                <w:u w:val="single"/>
                                              </w:rPr>
                                              <w:t>HERE</w:t>
                                            </w:r>
                                          </w:hyperlink>
                                        </w:p>
                                      </w:tc>
                                    </w:tr>
                                  </w:tbl>
                                  <w:p w:rsidR="00EB39AA" w:rsidRDefault="00EB39AA">
                                    <w:pPr>
                                      <w:rPr>
                                        <w:rFonts w:ascii="Times New Roman" w:eastAsia="Times New Roman" w:hAnsi="Times New Roman" w:cs="Times New Roman"/>
                                        <w:sz w:val="20"/>
                                        <w:szCs w:val="20"/>
                                      </w:rPr>
                                    </w:pPr>
                                  </w:p>
                                </w:tc>
                              </w:tr>
                            </w:tbl>
                            <w:p w:rsidR="00EB39AA" w:rsidRDefault="00EB39AA">
                              <w:pPr>
                                <w:rPr>
                                  <w:rFonts w:ascii="Times New Roman" w:eastAsia="Times New Roman" w:hAnsi="Times New Roman" w:cs="Times New Roman"/>
                                  <w:sz w:val="20"/>
                                  <w:szCs w:val="20"/>
                                </w:rPr>
                              </w:pPr>
                            </w:p>
                          </w:tc>
                        </w:tr>
                      </w:tbl>
                      <w:p w:rsidR="00EB39AA" w:rsidRDefault="00EB39AA">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EB39AA">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EB39AA">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EB39AA">
                                      <w:tc>
                                        <w:tcPr>
                                          <w:tcW w:w="0" w:type="auto"/>
                                          <w:tcMar>
                                            <w:top w:w="0" w:type="dxa"/>
                                            <w:left w:w="270" w:type="dxa"/>
                                            <w:bottom w:w="135" w:type="dxa"/>
                                            <w:right w:w="270" w:type="dxa"/>
                                          </w:tcMar>
                                          <w:hideMark/>
                                        </w:tcPr>
                                        <w:p w:rsidR="00EB39AA" w:rsidRDefault="00EB39AA">
                                          <w:pPr>
                                            <w:spacing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 xml:space="preserve">The National Tribune, 28th </w:t>
                                          </w:r>
                                          <w:proofErr w:type="gramStart"/>
                                          <w:r>
                                            <w:rPr>
                                              <w:rFonts w:ascii="Arial" w:eastAsia="Times New Roman" w:hAnsi="Arial" w:cs="Arial"/>
                                              <w:color w:val="000000"/>
                                              <w:sz w:val="27"/>
                                              <w:szCs w:val="27"/>
                                            </w:rPr>
                                            <w:t>August,</w:t>
                                          </w:r>
                                          <w:proofErr w:type="gramEnd"/>
                                          <w:r>
                                            <w:rPr>
                                              <w:rFonts w:ascii="Arial" w:eastAsia="Times New Roman" w:hAnsi="Arial" w:cs="Arial"/>
                                              <w:color w:val="000000"/>
                                              <w:sz w:val="27"/>
                                              <w:szCs w:val="27"/>
                                            </w:rPr>
                                            <w:t xml:space="preserve"> 2023</w:t>
                                          </w:r>
                                          <w:r>
                                            <w:rPr>
                                              <w:rFonts w:ascii="Helvetica" w:eastAsia="Times New Roman" w:hAnsi="Helvetica" w:cs="Helvetica"/>
                                              <w:color w:val="202020"/>
                                              <w:sz w:val="24"/>
                                              <w:szCs w:val="24"/>
                                            </w:rPr>
                                            <w:t xml:space="preserve"> </w:t>
                                          </w:r>
                                        </w:p>
                                        <w:p w:rsidR="00EB39AA" w:rsidRDefault="00EB39AA">
                                          <w:pPr>
                                            <w:pStyle w:val="Heading1"/>
                                            <w:rPr>
                                              <w:rFonts w:eastAsia="Times New Roman"/>
                                            </w:rPr>
                                          </w:pPr>
                                          <w:r>
                                            <w:rPr>
                                              <w:rStyle w:val="Strong"/>
                                              <w:rFonts w:ascii="Arial" w:eastAsia="Times New Roman" w:hAnsi="Arial" w:cs="Arial"/>
                                              <w:b/>
                                              <w:bCs/>
                                              <w:sz w:val="27"/>
                                              <w:szCs w:val="27"/>
                                            </w:rPr>
                                            <w:t>TEACHERS ACT AGAINST SCHOOLS NUCLEAR SUBS PROGRAM</w:t>
                                          </w:r>
                                        </w:p>
                                        <w:p w:rsidR="00EB39AA" w:rsidRDefault="00EB39AA">
                                          <w:pPr>
                                            <w:spacing w:before="150" w:after="150" w:line="360" w:lineRule="auto"/>
                                            <w:rPr>
                                              <w:rFonts w:ascii="Helvetica" w:hAnsi="Helvetica" w:cs="Helvetica"/>
                                              <w:color w:val="202020"/>
                                              <w:sz w:val="24"/>
                                              <w:szCs w:val="24"/>
                                            </w:rPr>
                                          </w:pPr>
                                          <w:r>
                                            <w:rPr>
                                              <w:rFonts w:ascii="Arial" w:hAnsi="Arial" w:cs="Arial"/>
                                              <w:color w:val="202020"/>
                                              <w:sz w:val="27"/>
                                              <w:szCs w:val="27"/>
                                            </w:rPr>
                                            <w:t xml:space="preserve">Children being taught to make </w:t>
                                          </w:r>
                                          <w:proofErr w:type="gramStart"/>
                                          <w:r>
                                            <w:rPr>
                                              <w:rFonts w:ascii="Arial" w:hAnsi="Arial" w:cs="Arial"/>
                                              <w:color w:val="202020"/>
                                              <w:sz w:val="27"/>
                                              <w:szCs w:val="27"/>
                                            </w:rPr>
                                            <w:t>weapons</w:t>
                                          </w:r>
                                          <w:proofErr w:type="gramEnd"/>
                                        </w:p>
                                        <w:p w:rsidR="00EB39AA" w:rsidRDefault="00EB39AA">
                                          <w:pPr>
                                            <w:spacing w:before="150" w:after="150" w:line="360" w:lineRule="auto"/>
                                            <w:rPr>
                                              <w:rFonts w:ascii="Helvetica" w:hAnsi="Helvetica" w:cs="Helvetica"/>
                                              <w:color w:val="202020"/>
                                              <w:sz w:val="24"/>
                                              <w:szCs w:val="24"/>
                                            </w:rPr>
                                          </w:pPr>
                                          <w:r>
                                            <w:rPr>
                                              <w:rFonts w:ascii="Arial" w:hAnsi="Arial" w:cs="Arial"/>
                                              <w:color w:val="202020"/>
                                              <w:sz w:val="27"/>
                                              <w:szCs w:val="27"/>
                                            </w:rPr>
                                            <w:t>Teachers are moving to boycott a new pro-nuclear-fuel brainwashing program being introduced into schools.</w:t>
                                          </w:r>
                                        </w:p>
                                        <w:p w:rsidR="00EB39AA" w:rsidRDefault="00EB39AA">
                                          <w:pPr>
                                            <w:spacing w:before="150" w:after="150" w:line="360" w:lineRule="auto"/>
                                            <w:rPr>
                                              <w:rFonts w:ascii="Helvetica" w:hAnsi="Helvetica" w:cs="Helvetica"/>
                                              <w:color w:val="202020"/>
                                              <w:sz w:val="24"/>
                                              <w:szCs w:val="24"/>
                                            </w:rPr>
                                          </w:pPr>
                                          <w:r>
                                            <w:rPr>
                                              <w:rFonts w:ascii="Arial" w:hAnsi="Arial" w:cs="Arial"/>
                                              <w:color w:val="202020"/>
                                              <w:sz w:val="27"/>
                                              <w:szCs w:val="27"/>
                                            </w:rPr>
                                            <w:t>There’s growing momentum within unions to ban the </w:t>
                                          </w:r>
                                          <w:hyperlink r:id="rId26" w:tgtFrame="_blank" w:history="1">
                                            <w:r>
                                              <w:rPr>
                                                <w:rStyle w:val="Hyperlink"/>
                                                <w:rFonts w:ascii="Arial" w:hAnsi="Arial" w:cs="Arial"/>
                                                <w:color w:val="007C89"/>
                                                <w:sz w:val="27"/>
                                                <w:szCs w:val="27"/>
                                              </w:rPr>
                                              <w:t>Nuclear-powered Submarine Propulsion Challenge</w:t>
                                            </w:r>
                                          </w:hyperlink>
                                          <w:r>
                                            <w:rPr>
                                              <w:rFonts w:ascii="Arial" w:hAnsi="Arial" w:cs="Arial"/>
                                              <w:color w:val="202020"/>
                                              <w:sz w:val="27"/>
                                              <w:szCs w:val="27"/>
                                            </w:rPr>
                                            <w:t>, which is a Defence Department initiative backed by the Federal and </w:t>
                                          </w:r>
                                          <w:hyperlink r:id="rId27" w:tgtFrame="_blank" w:history="1">
                                            <w:r>
                                              <w:rPr>
                                                <w:rStyle w:val="Hyperlink"/>
                                                <w:rFonts w:ascii="Arial" w:hAnsi="Arial" w:cs="Arial"/>
                                                <w:color w:val="007C89"/>
                                                <w:sz w:val="27"/>
                                                <w:szCs w:val="27"/>
                                              </w:rPr>
                                              <w:t>Victorian governments</w:t>
                                            </w:r>
                                          </w:hyperlink>
                                          <w:r>
                                            <w:rPr>
                                              <w:rFonts w:ascii="Arial" w:hAnsi="Arial" w:cs="Arial"/>
                                              <w:color w:val="202020"/>
                                              <w:sz w:val="27"/>
                                              <w:szCs w:val="27"/>
                                            </w:rPr>
                                            <w:t>.</w:t>
                                          </w:r>
                                        </w:p>
                                        <w:p w:rsidR="00EB39AA" w:rsidRDefault="00EB39AA">
                                          <w:pPr>
                                            <w:spacing w:before="150" w:after="150" w:line="360" w:lineRule="auto"/>
                                            <w:rPr>
                                              <w:rFonts w:ascii="Helvetica" w:hAnsi="Helvetica" w:cs="Helvetica"/>
                                              <w:color w:val="202020"/>
                                              <w:sz w:val="24"/>
                                              <w:szCs w:val="24"/>
                                            </w:rPr>
                                          </w:pPr>
                                          <w:r>
                                            <w:rPr>
                                              <w:rFonts w:ascii="Arial" w:hAnsi="Arial" w:cs="Arial"/>
                                              <w:color w:val="202020"/>
                                              <w:sz w:val="27"/>
                                              <w:szCs w:val="27"/>
                                            </w:rPr>
                                            <w:lastRenderedPageBreak/>
                                            <w:t>In a blatant attempt to normalise nuclear power and indoctrinate children into building instruments of death, the challenge asks students from years 7 to 12 to design a nuclear-powered propulsion system for a submarine.</w:t>
                                          </w:r>
                                        </w:p>
                                        <w:p w:rsidR="00EB39AA" w:rsidRDefault="00EB39AA">
                                          <w:pPr>
                                            <w:spacing w:before="150" w:after="150" w:line="360" w:lineRule="auto"/>
                                            <w:rPr>
                                              <w:rFonts w:ascii="Helvetica" w:hAnsi="Helvetica" w:cs="Helvetica"/>
                                              <w:color w:val="202020"/>
                                              <w:sz w:val="24"/>
                                              <w:szCs w:val="24"/>
                                            </w:rPr>
                                          </w:pPr>
                                          <w:r>
                                            <w:rPr>
                                              <w:rFonts w:ascii="Arial" w:hAnsi="Arial" w:cs="Arial"/>
                                              <w:color w:val="202020"/>
                                              <w:sz w:val="27"/>
                                              <w:szCs w:val="27"/>
                                            </w:rPr>
                                            <w:t>Friends of the Earth (</w:t>
                                          </w:r>
                                          <w:proofErr w:type="spellStart"/>
                                          <w:r>
                                            <w:rPr>
                                              <w:rFonts w:ascii="Arial" w:hAnsi="Arial" w:cs="Arial"/>
                                              <w:color w:val="202020"/>
                                              <w:sz w:val="27"/>
                                              <w:szCs w:val="27"/>
                                            </w:rPr>
                                            <w:t>FoE</w:t>
                                          </w:r>
                                          <w:proofErr w:type="spellEnd"/>
                                          <w:r>
                                            <w:rPr>
                                              <w:rFonts w:ascii="Arial" w:hAnsi="Arial" w:cs="Arial"/>
                                              <w:color w:val="202020"/>
                                              <w:sz w:val="27"/>
                                              <w:szCs w:val="27"/>
                                            </w:rPr>
                                            <w:t>) understands that motions calling for a boycott have already been passed in some chapters of the Australian Education Union.</w:t>
                                          </w:r>
                                        </w:p>
                                        <w:p w:rsidR="00EB39AA" w:rsidRDefault="00EB39AA">
                                          <w:pPr>
                                            <w:spacing w:before="150" w:after="150" w:line="360" w:lineRule="auto"/>
                                            <w:rPr>
                                              <w:rFonts w:ascii="Helvetica" w:hAnsi="Helvetica" w:cs="Helvetica"/>
                                              <w:color w:val="202020"/>
                                              <w:sz w:val="24"/>
                                              <w:szCs w:val="24"/>
                                            </w:rPr>
                                          </w:pPr>
                                          <w:r>
                                            <w:rPr>
                                              <w:rFonts w:ascii="Arial" w:hAnsi="Arial" w:cs="Arial"/>
                                              <w:color w:val="202020"/>
                                              <w:sz w:val="27"/>
                                              <w:szCs w:val="27"/>
                                            </w:rPr>
                                            <w:t>One motion, passed at a recent branch meeting said: “We resolve to refuse to refer students to this program or others like it, and we will refuse to promote it within our schools. We call on the Department of Education to cease all involvement in this and similar programs.”</w:t>
                                          </w:r>
                                          <w:r>
                                            <w:rPr>
                                              <w:rFonts w:ascii="Arial" w:hAnsi="Arial" w:cs="Arial"/>
                                              <w:color w:val="202020"/>
                                              <w:sz w:val="27"/>
                                              <w:szCs w:val="27"/>
                                            </w:rPr>
                                            <w:br/>
                                          </w:r>
                                          <w:r>
                                            <w:rPr>
                                              <w:rFonts w:ascii="Arial" w:hAnsi="Arial" w:cs="Arial"/>
                                              <w:color w:val="000000"/>
                                              <w:sz w:val="27"/>
                                              <w:szCs w:val="27"/>
                                            </w:rPr>
                                            <w:t> </w:t>
                                          </w:r>
                                          <w:r>
                                            <w:rPr>
                                              <w:rFonts w:ascii="Arial" w:hAnsi="Arial" w:cs="Arial"/>
                                              <w:color w:val="000000"/>
                                              <w:sz w:val="27"/>
                                              <w:szCs w:val="27"/>
                                            </w:rPr>
                                            <w:br/>
                                            <w:t>Teachers are organising a national action meeting to coordinate actions on the issue next Wednesday at 6.30pm VIC time via Zoom. Please invite any teachers that you know that would like to take action on this, and pass this invitation on to the progressive teacher groups in your area.</w:t>
                                          </w:r>
                                          <w:r>
                                            <w:rPr>
                                              <w:rFonts w:ascii="Arial" w:hAnsi="Arial" w:cs="Arial"/>
                                              <w:color w:val="000000"/>
                                              <w:sz w:val="27"/>
                                              <w:szCs w:val="27"/>
                                            </w:rPr>
                                            <w:br/>
                                            <w:t> </w:t>
                                          </w:r>
                                          <w:r>
                                            <w:rPr>
                                              <w:rFonts w:ascii="Arial" w:hAnsi="Arial" w:cs="Arial"/>
                                              <w:color w:val="000000"/>
                                              <w:sz w:val="27"/>
                                              <w:szCs w:val="27"/>
                                            </w:rPr>
                                            <w:br/>
                                            <w:t xml:space="preserve">Topic: Teachers against </w:t>
                                          </w:r>
                                          <w:proofErr w:type="spellStart"/>
                                          <w:r>
                                            <w:rPr>
                                              <w:rFonts w:ascii="Arial" w:hAnsi="Arial" w:cs="Arial"/>
                                              <w:color w:val="000000"/>
                                              <w:sz w:val="27"/>
                                              <w:szCs w:val="27"/>
                                            </w:rPr>
                                            <w:t>militaisation</w:t>
                                          </w:r>
                                          <w:proofErr w:type="spellEnd"/>
                                          <w:r>
                                            <w:rPr>
                                              <w:rFonts w:ascii="Arial" w:hAnsi="Arial" w:cs="Arial"/>
                                              <w:color w:val="000000"/>
                                              <w:sz w:val="27"/>
                                              <w:szCs w:val="27"/>
                                            </w:rPr>
                                            <w:t xml:space="preserve"> in schools national meeting</w:t>
                                          </w:r>
                                          <w:r>
                                            <w:rPr>
                                              <w:rFonts w:ascii="Arial" w:hAnsi="Arial" w:cs="Arial"/>
                                              <w:color w:val="000000"/>
                                              <w:sz w:val="27"/>
                                              <w:szCs w:val="27"/>
                                            </w:rPr>
                                            <w:br/>
                                            <w:t>Time: Sep 6, 2023 06:30 PM Canberra, Melbourne, Sydney</w:t>
                                          </w:r>
                                          <w:r>
                                            <w:rPr>
                                              <w:rFonts w:ascii="Arial" w:hAnsi="Arial" w:cs="Arial"/>
                                              <w:color w:val="000000"/>
                                              <w:sz w:val="27"/>
                                              <w:szCs w:val="27"/>
                                            </w:rPr>
                                            <w:br/>
                                          </w:r>
                                          <w:r>
                                            <w:rPr>
                                              <w:rFonts w:ascii="Arial" w:hAnsi="Arial" w:cs="Arial"/>
                                              <w:color w:val="000000"/>
                                              <w:sz w:val="27"/>
                                              <w:szCs w:val="27"/>
                                            </w:rPr>
                                            <w:br/>
                                            <w:t>Join Zoom Meeting</w:t>
                                          </w:r>
                                          <w:r>
                                            <w:rPr>
                                              <w:rFonts w:ascii="Arial" w:hAnsi="Arial" w:cs="Arial"/>
                                              <w:color w:val="202020"/>
                                              <w:sz w:val="27"/>
                                              <w:szCs w:val="27"/>
                                            </w:rPr>
                                            <w:br/>
                                          </w:r>
                                          <w:hyperlink r:id="rId28" w:tgtFrame="_blank" w:history="1">
                                            <w:r>
                                              <w:rPr>
                                                <w:rStyle w:val="Hyperlink"/>
                                                <w:rFonts w:ascii="Arial" w:hAnsi="Arial" w:cs="Arial"/>
                                                <w:color w:val="000000"/>
                                                <w:sz w:val="27"/>
                                                <w:szCs w:val="27"/>
                                              </w:rPr>
                                              <w:t>https://us02web.zoom.us/j/84588657399?pwd=L2FxTlB5ZC9nUzlTWlhPSXBvYUxMUT09</w:t>
                                            </w:r>
                                          </w:hyperlink>
                                          <w:r>
                                            <w:rPr>
                                              <w:rFonts w:ascii="Arial" w:hAnsi="Arial" w:cs="Arial"/>
                                              <w:color w:val="202020"/>
                                              <w:sz w:val="27"/>
                                              <w:szCs w:val="27"/>
                                            </w:rPr>
                                            <w:br/>
                                          </w:r>
                                          <w:r>
                                            <w:rPr>
                                              <w:rFonts w:ascii="Arial" w:hAnsi="Arial" w:cs="Arial"/>
                                              <w:color w:val="202020"/>
                                              <w:sz w:val="27"/>
                                              <w:szCs w:val="27"/>
                                            </w:rPr>
                                            <w:br/>
                                          </w:r>
                                          <w:proofErr w:type="spellStart"/>
                                          <w:r>
                                            <w:rPr>
                                              <w:rFonts w:ascii="Arial" w:hAnsi="Arial" w:cs="Arial"/>
                                              <w:color w:val="000000"/>
                                              <w:sz w:val="27"/>
                                              <w:szCs w:val="27"/>
                                            </w:rPr>
                                            <w:t>Meeting</w:t>
                                          </w:r>
                                          <w:proofErr w:type="spellEnd"/>
                                          <w:r>
                                            <w:rPr>
                                              <w:rFonts w:ascii="Arial" w:hAnsi="Arial" w:cs="Arial"/>
                                              <w:color w:val="000000"/>
                                              <w:sz w:val="27"/>
                                              <w:szCs w:val="27"/>
                                            </w:rPr>
                                            <w:t xml:space="preserve"> ID: 845 8865 7399</w:t>
                                          </w:r>
                                          <w:r>
                                            <w:rPr>
                                              <w:rFonts w:ascii="Arial" w:hAnsi="Arial" w:cs="Arial"/>
                                              <w:color w:val="000000"/>
                                              <w:sz w:val="27"/>
                                              <w:szCs w:val="27"/>
                                            </w:rPr>
                                            <w:br/>
                                            <w:t>Passcode: 809375</w:t>
                                          </w:r>
                                        </w:p>
                                      </w:tc>
                                    </w:tr>
                                  </w:tbl>
                                  <w:p w:rsidR="00EB39AA" w:rsidRDefault="00EB39AA">
                                    <w:pPr>
                                      <w:rPr>
                                        <w:rFonts w:ascii="Times New Roman" w:eastAsia="Times New Roman" w:hAnsi="Times New Roman" w:cs="Times New Roman"/>
                                        <w:sz w:val="20"/>
                                        <w:szCs w:val="20"/>
                                      </w:rPr>
                                    </w:pPr>
                                  </w:p>
                                </w:tc>
                              </w:tr>
                            </w:tbl>
                            <w:p w:rsidR="00EB39AA" w:rsidRDefault="00EB39AA">
                              <w:pPr>
                                <w:rPr>
                                  <w:rFonts w:ascii="Times New Roman" w:eastAsia="Times New Roman" w:hAnsi="Times New Roman" w:cs="Times New Roman"/>
                                  <w:sz w:val="20"/>
                                  <w:szCs w:val="20"/>
                                </w:rPr>
                              </w:pPr>
                            </w:p>
                          </w:tc>
                        </w:tr>
                      </w:tbl>
                      <w:p w:rsidR="00EB39AA" w:rsidRDefault="00EB39AA">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EB39AA">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EB39AA">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EB39AA">
                                      <w:tc>
                                        <w:tcPr>
                                          <w:tcW w:w="0" w:type="auto"/>
                                          <w:tcMar>
                                            <w:top w:w="0" w:type="dxa"/>
                                            <w:left w:w="270" w:type="dxa"/>
                                            <w:bottom w:w="135" w:type="dxa"/>
                                            <w:right w:w="270" w:type="dxa"/>
                                          </w:tcMar>
                                          <w:hideMark/>
                                        </w:tcPr>
                                        <w:p w:rsidR="00EB39AA" w:rsidRDefault="00EB39AA">
                                          <w:pPr>
                                            <w:spacing w:line="360" w:lineRule="auto"/>
                                            <w:rPr>
                                              <w:rFonts w:ascii="Helvetica" w:eastAsia="Times New Roman" w:hAnsi="Helvetica" w:cs="Helvetica"/>
                                              <w:color w:val="202020"/>
                                              <w:sz w:val="24"/>
                                              <w:szCs w:val="24"/>
                                            </w:rPr>
                                          </w:pPr>
                                          <w:r>
                                            <w:rPr>
                                              <w:rStyle w:val="Strong"/>
                                              <w:rFonts w:ascii="Arial" w:eastAsia="Times New Roman" w:hAnsi="Arial" w:cs="Arial"/>
                                              <w:color w:val="0033CC"/>
                                              <w:sz w:val="36"/>
                                              <w:szCs w:val="36"/>
                                            </w:rPr>
                                            <w:lastRenderedPageBreak/>
                                            <w:t>ALP National Conference and ALP grass roots opposition</w:t>
                                          </w:r>
                                          <w:r>
                                            <w:rPr>
                                              <w:rFonts w:ascii="Helvetica" w:eastAsia="Times New Roman" w:hAnsi="Helvetica" w:cs="Helvetica"/>
                                              <w:color w:val="202020"/>
                                              <w:sz w:val="24"/>
                                              <w:szCs w:val="24"/>
                                            </w:rPr>
                                            <w:t xml:space="preserve"> </w:t>
                                          </w:r>
                                        </w:p>
                                      </w:tc>
                                    </w:tr>
                                  </w:tbl>
                                  <w:p w:rsidR="00EB39AA" w:rsidRDefault="00EB39AA">
                                    <w:pPr>
                                      <w:rPr>
                                        <w:rFonts w:ascii="Times New Roman" w:eastAsia="Times New Roman" w:hAnsi="Times New Roman" w:cs="Times New Roman"/>
                                        <w:sz w:val="20"/>
                                        <w:szCs w:val="20"/>
                                      </w:rPr>
                                    </w:pPr>
                                  </w:p>
                                </w:tc>
                              </w:tr>
                            </w:tbl>
                            <w:p w:rsidR="00EB39AA" w:rsidRDefault="00EB39AA">
                              <w:pPr>
                                <w:rPr>
                                  <w:rFonts w:ascii="Times New Roman" w:eastAsia="Times New Roman" w:hAnsi="Times New Roman" w:cs="Times New Roman"/>
                                  <w:sz w:val="20"/>
                                  <w:szCs w:val="20"/>
                                </w:rPr>
                              </w:pPr>
                            </w:p>
                          </w:tc>
                        </w:tr>
                      </w:tbl>
                      <w:p w:rsidR="00EB39AA" w:rsidRDefault="00EB39AA">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EB39AA">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EB39AA">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EB39AA">
                                      <w:tc>
                                        <w:tcPr>
                                          <w:tcW w:w="0" w:type="auto"/>
                                          <w:tcMar>
                                            <w:top w:w="0" w:type="dxa"/>
                                            <w:left w:w="270" w:type="dxa"/>
                                            <w:bottom w:w="135" w:type="dxa"/>
                                            <w:right w:w="270" w:type="dxa"/>
                                          </w:tcMar>
                                          <w:hideMark/>
                                        </w:tcPr>
                                        <w:p w:rsidR="00EB39AA" w:rsidRDefault="00EB39AA">
                                          <w:pPr>
                                            <w:spacing w:line="360" w:lineRule="auto"/>
                                            <w:rPr>
                                              <w:rFonts w:ascii="Helvetica" w:eastAsia="Times New Roman" w:hAnsi="Helvetica" w:cs="Helvetica"/>
                                              <w:color w:val="202020"/>
                                              <w:sz w:val="24"/>
                                              <w:szCs w:val="24"/>
                                            </w:rPr>
                                          </w:pPr>
                                          <w:r>
                                            <w:rPr>
                                              <w:rStyle w:val="Strong"/>
                                              <w:rFonts w:ascii="Arial" w:eastAsia="Times New Roman" w:hAnsi="Arial" w:cs="Arial"/>
                                              <w:color w:val="000000"/>
                                              <w:sz w:val="27"/>
                                              <w:szCs w:val="27"/>
                                            </w:rPr>
                                            <w:t>Protests outside ALP National Conference-Report by Michael Henry of Just Peace</w:t>
                                          </w:r>
                                          <w:r>
                                            <w:rPr>
                                              <w:rFonts w:ascii="Arial" w:eastAsia="Times New Roman" w:hAnsi="Arial" w:cs="Arial"/>
                                              <w:color w:val="000000"/>
                                              <w:sz w:val="27"/>
                                              <w:szCs w:val="27"/>
                                            </w:rPr>
                                            <w:br/>
                                          </w:r>
                                          <w:r>
                                            <w:rPr>
                                              <w:rFonts w:ascii="Arial" w:eastAsia="Times New Roman" w:hAnsi="Arial" w:cs="Arial"/>
                                              <w:color w:val="000000"/>
                                              <w:sz w:val="27"/>
                                              <w:szCs w:val="27"/>
                                            </w:rPr>
                                            <w:br/>
                                            <w:t xml:space="preserve">Far more concerning for members of anti-war groups such as IPAN, ICAN, Just Peace QLD, Wage Peace and Labor Against War (L.A.W.), was the wholehearted support of AUKUS by ministers of the ALP after the party won office on the </w:t>
                                          </w:r>
                                          <w:proofErr w:type="gramStart"/>
                                          <w:r>
                                            <w:rPr>
                                              <w:rFonts w:ascii="Arial" w:eastAsia="Times New Roman" w:hAnsi="Arial" w:cs="Arial"/>
                                              <w:color w:val="000000"/>
                                              <w:sz w:val="27"/>
                                              <w:szCs w:val="27"/>
                                            </w:rPr>
                                            <w:t>21</w:t>
                                          </w:r>
                                          <w:r>
                                            <w:rPr>
                                              <w:rFonts w:ascii="Arial" w:eastAsia="Times New Roman" w:hAnsi="Arial" w:cs="Arial"/>
                                              <w:color w:val="000000"/>
                                              <w:sz w:val="27"/>
                                              <w:szCs w:val="27"/>
                                              <w:vertAlign w:val="superscript"/>
                                            </w:rPr>
                                            <w:t>st</w:t>
                                          </w:r>
                                          <w:proofErr w:type="gramEnd"/>
                                          <w:r>
                                            <w:rPr>
                                              <w:rFonts w:ascii="Arial" w:eastAsia="Times New Roman" w:hAnsi="Arial" w:cs="Arial"/>
                                              <w:color w:val="000000"/>
                                              <w:sz w:val="27"/>
                                              <w:szCs w:val="27"/>
                                            </w:rPr>
                                            <w:t xml:space="preserve"> May 2022. It was clear that the ALP would move to include AUKUS support formally in their party platform, which would be discussed during the ALP National Conference, August 17</w:t>
                                          </w:r>
                                          <w:r>
                                            <w:rPr>
                                              <w:rFonts w:ascii="Arial" w:eastAsia="Times New Roman" w:hAnsi="Arial" w:cs="Arial"/>
                                              <w:color w:val="000000"/>
                                              <w:sz w:val="27"/>
                                              <w:szCs w:val="27"/>
                                              <w:vertAlign w:val="superscript"/>
                                            </w:rPr>
                                            <w:t>th</w:t>
                                          </w:r>
                                          <w:r>
                                            <w:rPr>
                                              <w:rFonts w:ascii="Arial" w:eastAsia="Times New Roman" w:hAnsi="Arial" w:cs="Arial"/>
                                              <w:color w:val="000000"/>
                                              <w:sz w:val="27"/>
                                              <w:szCs w:val="27"/>
                                            </w:rPr>
                                            <w:t xml:space="preserve"> – 19</w:t>
                                          </w:r>
                                          <w:r>
                                            <w:rPr>
                                              <w:rFonts w:ascii="Arial" w:eastAsia="Times New Roman" w:hAnsi="Arial" w:cs="Arial"/>
                                              <w:color w:val="000000"/>
                                              <w:sz w:val="27"/>
                                              <w:szCs w:val="27"/>
                                              <w:vertAlign w:val="superscript"/>
                                            </w:rPr>
                                            <w:t>th</w:t>
                                          </w:r>
                                          <w:r>
                                            <w:rPr>
                                              <w:rFonts w:ascii="Arial" w:eastAsia="Times New Roman" w:hAnsi="Arial" w:cs="Arial"/>
                                              <w:color w:val="000000"/>
                                              <w:sz w:val="27"/>
                                              <w:szCs w:val="27"/>
                                            </w:rPr>
                                            <w:t xml:space="preserve"> 2023.</w:t>
                                          </w:r>
                                          <w:r>
                                            <w:rPr>
                                              <w:rFonts w:ascii="Arial" w:eastAsia="Times New Roman" w:hAnsi="Arial" w:cs="Arial"/>
                                              <w:color w:val="000000"/>
                                              <w:sz w:val="27"/>
                                              <w:szCs w:val="27"/>
                                            </w:rPr>
                                            <w:br/>
                                            <w:t>The Queensland No-AUKUS Coalition had been formed many months earlier to demonstrate to the widest possible audience the insanity of the AUKUS project. Activism on this matter was ramped up to focus on demonstrations during August 18</w:t>
                                          </w:r>
                                          <w:r>
                                            <w:rPr>
                                              <w:rFonts w:ascii="Arial" w:eastAsia="Times New Roman" w:hAnsi="Arial" w:cs="Arial"/>
                                              <w:color w:val="000000"/>
                                              <w:sz w:val="27"/>
                                              <w:szCs w:val="27"/>
                                              <w:vertAlign w:val="superscript"/>
                                            </w:rPr>
                                            <w:t>th</w:t>
                                          </w:r>
                                          <w:r>
                                            <w:rPr>
                                              <w:rFonts w:ascii="Arial" w:eastAsia="Times New Roman" w:hAnsi="Arial" w:cs="Arial"/>
                                              <w:color w:val="000000"/>
                                              <w:sz w:val="27"/>
                                              <w:szCs w:val="27"/>
                                            </w:rPr>
                                            <w:t xml:space="preserve"> at the Conference Centre in South Brisbane. Hence a group of activists discussed ideas and processes designed to attract the attention and curiosity of </w:t>
                                          </w:r>
                                          <w:proofErr w:type="spellStart"/>
                                          <w:r>
                                            <w:rPr>
                                              <w:rFonts w:ascii="Arial" w:eastAsia="Times New Roman" w:hAnsi="Arial" w:cs="Arial"/>
                                              <w:color w:val="000000"/>
                                              <w:sz w:val="27"/>
                                              <w:szCs w:val="27"/>
                                            </w:rPr>
                                            <w:t>Brisbanites</w:t>
                                          </w:r>
                                          <w:proofErr w:type="spellEnd"/>
                                          <w:r>
                                            <w:rPr>
                                              <w:rFonts w:ascii="Arial" w:eastAsia="Times New Roman" w:hAnsi="Arial" w:cs="Arial"/>
                                              <w:color w:val="000000"/>
                                              <w:sz w:val="27"/>
                                              <w:szCs w:val="27"/>
                                            </w:rPr>
                                            <w:t xml:space="preserve"> and the media.</w:t>
                                          </w:r>
                                          <w:r>
                                            <w:rPr>
                                              <w:rFonts w:ascii="Arial" w:eastAsia="Times New Roman" w:hAnsi="Arial" w:cs="Arial"/>
                                              <w:color w:val="000000"/>
                                              <w:sz w:val="27"/>
                                              <w:szCs w:val="27"/>
                                            </w:rPr>
                                            <w:br/>
                                            <w:t xml:space="preserve">A 3-metre-long model submarine was constructed from cardboard, PVC tubing and gaffer tape. It was designed to be carried to the Conference Centre from the offices of the ETU and eventually displayed on three tall poles to be visible from a distance. On one side of the submarine 7 fabric flags were attached listing the social and global projects that need urgent attention instead of spending $368 billion over 25 years:   Indigenous Funding, Education, Aged Care, Health, NDIS, Climate, Environment, Sustainable Jobs, and </w:t>
                                          </w:r>
                                          <w:r>
                                            <w:rPr>
                                              <w:rFonts w:ascii="Arial" w:eastAsia="Times New Roman" w:hAnsi="Arial" w:cs="Arial"/>
                                              <w:color w:val="000000"/>
                                              <w:sz w:val="27"/>
                                              <w:szCs w:val="27"/>
                                            </w:rPr>
                                            <w:lastRenderedPageBreak/>
                                            <w:t>Public Housing.</w:t>
                                          </w:r>
                                          <w:r>
                                            <w:rPr>
                                              <w:rFonts w:ascii="Helvetica" w:eastAsia="Times New Roman" w:hAnsi="Helvetica" w:cs="Helvetica"/>
                                              <w:color w:val="000000"/>
                                              <w:sz w:val="24"/>
                                              <w:szCs w:val="24"/>
                                            </w:rPr>
                                            <w:br/>
                                          </w:r>
                                          <w:hyperlink r:id="rId29" w:tgtFrame="_blank" w:history="1">
                                            <w:r>
                                              <w:rPr>
                                                <w:rStyle w:val="Strong"/>
                                                <w:rFonts w:ascii="Arial" w:eastAsia="Times New Roman" w:hAnsi="Arial" w:cs="Arial"/>
                                                <w:color w:val="007C89"/>
                                                <w:sz w:val="30"/>
                                                <w:szCs w:val="30"/>
                                                <w:u w:val="single"/>
                                              </w:rPr>
                                              <w:t>READ ON</w:t>
                                            </w:r>
                                          </w:hyperlink>
                                          <w:r>
                                            <w:rPr>
                                              <w:rFonts w:ascii="Helvetica" w:eastAsia="Times New Roman" w:hAnsi="Helvetica" w:cs="Helvetica"/>
                                              <w:color w:val="202020"/>
                                              <w:sz w:val="24"/>
                                              <w:szCs w:val="24"/>
                                            </w:rPr>
                                            <w:t xml:space="preserve"> </w:t>
                                          </w:r>
                                        </w:p>
                                      </w:tc>
                                    </w:tr>
                                  </w:tbl>
                                  <w:p w:rsidR="00EB39AA" w:rsidRDefault="00EB39AA">
                                    <w:pPr>
                                      <w:rPr>
                                        <w:rFonts w:ascii="Times New Roman" w:eastAsia="Times New Roman" w:hAnsi="Times New Roman" w:cs="Times New Roman"/>
                                        <w:sz w:val="20"/>
                                        <w:szCs w:val="20"/>
                                      </w:rPr>
                                    </w:pPr>
                                  </w:p>
                                </w:tc>
                              </w:tr>
                            </w:tbl>
                            <w:p w:rsidR="00EB39AA" w:rsidRDefault="00EB39AA">
                              <w:pPr>
                                <w:rPr>
                                  <w:rFonts w:ascii="Times New Roman" w:eastAsia="Times New Roman" w:hAnsi="Times New Roman" w:cs="Times New Roman"/>
                                  <w:sz w:val="20"/>
                                  <w:szCs w:val="20"/>
                                </w:rPr>
                              </w:pPr>
                            </w:p>
                          </w:tc>
                        </w:tr>
                      </w:tbl>
                      <w:p w:rsidR="00EB39AA" w:rsidRDefault="00EB39AA">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EB39AA">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EB39AA">
                                <w:tc>
                                  <w:tcPr>
                                    <w:tcW w:w="0" w:type="auto"/>
                                    <w:tcMar>
                                      <w:top w:w="0" w:type="dxa"/>
                                      <w:left w:w="135" w:type="dxa"/>
                                      <w:bottom w:w="0" w:type="dxa"/>
                                      <w:right w:w="135" w:type="dxa"/>
                                    </w:tcMar>
                                    <w:hideMark/>
                                  </w:tcPr>
                                  <w:p w:rsidR="00EB39AA" w:rsidRDefault="00EB39AA">
                                    <w:pPr>
                                      <w:jc w:val="center"/>
                                      <w:rPr>
                                        <w:rFonts w:eastAsia="Times New Roman"/>
                                      </w:rPr>
                                    </w:pPr>
                                    <w:r>
                                      <w:rPr>
                                        <w:rFonts w:eastAsia="Times New Roman"/>
                                        <w:noProof/>
                                      </w:rPr>
                                      <w:drawing>
                                        <wp:inline distT="0" distB="0" distL="0" distR="0">
                                          <wp:extent cx="4238625" cy="3228975"/>
                                          <wp:effectExtent l="0" t="0" r="9525" b="9525"/>
                                          <wp:docPr id="31972545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238625" cy="3228975"/>
                                                  </a:xfrm>
                                                  <a:prstGeom prst="rect">
                                                    <a:avLst/>
                                                  </a:prstGeom>
                                                  <a:noFill/>
                                                  <a:ln>
                                                    <a:noFill/>
                                                  </a:ln>
                                                </pic:spPr>
                                              </pic:pic>
                                            </a:graphicData>
                                          </a:graphic>
                                        </wp:inline>
                                      </w:drawing>
                                    </w:r>
                                  </w:p>
                                </w:tc>
                              </w:tr>
                            </w:tbl>
                            <w:p w:rsidR="00EB39AA" w:rsidRDefault="00EB39AA">
                              <w:pPr>
                                <w:rPr>
                                  <w:rFonts w:ascii="Times New Roman" w:eastAsia="Times New Roman" w:hAnsi="Times New Roman" w:cs="Times New Roman"/>
                                  <w:sz w:val="20"/>
                                  <w:szCs w:val="20"/>
                                </w:rPr>
                              </w:pPr>
                            </w:p>
                          </w:tc>
                        </w:tr>
                      </w:tbl>
                      <w:p w:rsidR="00EB39AA" w:rsidRDefault="00EB39AA">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EB39AA">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EB39AA">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EB39AA">
                                      <w:tc>
                                        <w:tcPr>
                                          <w:tcW w:w="0" w:type="auto"/>
                                          <w:tcMar>
                                            <w:top w:w="0" w:type="dxa"/>
                                            <w:left w:w="270" w:type="dxa"/>
                                            <w:bottom w:w="135" w:type="dxa"/>
                                            <w:right w:w="270" w:type="dxa"/>
                                          </w:tcMar>
                                          <w:hideMark/>
                                        </w:tcPr>
                                        <w:p w:rsidR="00EB39AA" w:rsidRDefault="00EB39AA">
                                          <w:pPr>
                                            <w:spacing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The Queensland No-AUKUS contingent was not alone. Among the hundreds of protesters were members of Wage Peace Brisbane/Meanjin, IPAN, ICAN, L.A.W., Just Peace QLD, the ETU, NTEU, CFMEU, Julian Assange Brisbane, the Socialist Alliance, Free Palestine supporters and the striking banners created by Graeme Dunstan.</w:t>
                                          </w:r>
                                          <w:r>
                                            <w:rPr>
                                              <w:rFonts w:ascii="Helvetica" w:eastAsia="Times New Roman" w:hAnsi="Helvetica" w:cs="Helvetica"/>
                                              <w:color w:val="202020"/>
                                              <w:sz w:val="24"/>
                                              <w:szCs w:val="24"/>
                                            </w:rPr>
                                            <w:t xml:space="preserve"> </w:t>
                                          </w:r>
                                        </w:p>
                                      </w:tc>
                                    </w:tr>
                                  </w:tbl>
                                  <w:p w:rsidR="00EB39AA" w:rsidRDefault="00EB39AA">
                                    <w:pPr>
                                      <w:rPr>
                                        <w:rFonts w:ascii="Times New Roman" w:eastAsia="Times New Roman" w:hAnsi="Times New Roman" w:cs="Times New Roman"/>
                                        <w:sz w:val="20"/>
                                        <w:szCs w:val="20"/>
                                      </w:rPr>
                                    </w:pPr>
                                  </w:p>
                                </w:tc>
                              </w:tr>
                            </w:tbl>
                            <w:p w:rsidR="00EB39AA" w:rsidRDefault="00EB39AA">
                              <w:pPr>
                                <w:rPr>
                                  <w:rFonts w:ascii="Times New Roman" w:eastAsia="Times New Roman" w:hAnsi="Times New Roman" w:cs="Times New Roman"/>
                                  <w:sz w:val="20"/>
                                  <w:szCs w:val="20"/>
                                </w:rPr>
                              </w:pPr>
                            </w:p>
                          </w:tc>
                        </w:tr>
                      </w:tbl>
                      <w:p w:rsidR="00EB39AA" w:rsidRDefault="00EB39AA">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EB39AA">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EB39AA">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EB39AA">
                                      <w:tc>
                                        <w:tcPr>
                                          <w:tcW w:w="0" w:type="auto"/>
                                          <w:tcMar>
                                            <w:top w:w="0" w:type="dxa"/>
                                            <w:left w:w="270" w:type="dxa"/>
                                            <w:bottom w:w="135" w:type="dxa"/>
                                            <w:right w:w="270" w:type="dxa"/>
                                          </w:tcMar>
                                          <w:hideMark/>
                                        </w:tcPr>
                                        <w:p w:rsidR="00EB39AA" w:rsidRDefault="00EB39AA">
                                          <w:pPr>
                                            <w:spacing w:line="360" w:lineRule="auto"/>
                                            <w:rPr>
                                              <w:rFonts w:ascii="Helvetica" w:eastAsia="Times New Roman" w:hAnsi="Helvetica" w:cs="Helvetica"/>
                                              <w:color w:val="202020"/>
                                              <w:sz w:val="24"/>
                                              <w:szCs w:val="24"/>
                                            </w:rPr>
                                          </w:pPr>
                                          <w:r>
                                            <w:rPr>
                                              <w:rFonts w:ascii="Arial" w:eastAsia="Times New Roman" w:hAnsi="Arial" w:cs="Arial"/>
                                              <w:color w:val="000000"/>
                                              <w:sz w:val="24"/>
                                              <w:szCs w:val="24"/>
                                            </w:rPr>
                                            <w:t>Independent Australia, 27th August, 2023</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r>
                                            <w:rPr>
                                              <w:rStyle w:val="Strong"/>
                                              <w:rFonts w:ascii="Arial" w:eastAsia="Times New Roman" w:hAnsi="Arial" w:cs="Arial"/>
                                              <w:color w:val="000000"/>
                                              <w:sz w:val="36"/>
                                              <w:szCs w:val="36"/>
                                            </w:rPr>
                                            <w:t>The ALP National Conference and the march to war</w:t>
                                          </w:r>
                                          <w:r>
                                            <w:rPr>
                                              <w:rFonts w:ascii="Helvetica" w:eastAsia="Times New Roman" w:hAnsi="Helvetica" w:cs="Helvetica"/>
                                              <w:color w:val="202020"/>
                                              <w:sz w:val="24"/>
                                              <w:szCs w:val="24"/>
                                            </w:rPr>
                                            <w:br/>
                                          </w:r>
                                          <w:r>
                                            <w:rPr>
                                              <w:rFonts w:ascii="Arial" w:eastAsia="Times New Roman" w:hAnsi="Arial" w:cs="Arial"/>
                                              <w:color w:val="000000"/>
                                              <w:sz w:val="27"/>
                                              <w:szCs w:val="27"/>
                                            </w:rPr>
                                            <w:t>By </w:t>
                                          </w:r>
                                          <w:hyperlink r:id="rId31" w:history="1">
                                            <w:r>
                                              <w:rPr>
                                                <w:rStyle w:val="Hyperlink"/>
                                                <w:rFonts w:ascii="Arial" w:eastAsia="Times New Roman" w:hAnsi="Arial" w:cs="Arial"/>
                                                <w:color w:val="000000"/>
                                                <w:sz w:val="27"/>
                                                <w:szCs w:val="27"/>
                                              </w:rPr>
                                              <w:t>William Briggs</w:t>
                                            </w:r>
                                          </w:hyperlink>
                                          <w:r>
                                            <w:rPr>
                                              <w:rFonts w:ascii="Arial" w:eastAsia="Times New Roman" w:hAnsi="Arial" w:cs="Arial"/>
                                              <w:color w:val="000000"/>
                                              <w:sz w:val="27"/>
                                              <w:szCs w:val="27"/>
                                            </w:rPr>
                                            <w:t>  </w:t>
                                          </w:r>
                                          <w:r>
                                            <w:rPr>
                                              <w:rFonts w:ascii="Arial" w:eastAsia="Times New Roman" w:hAnsi="Arial" w:cs="Arial"/>
                                              <w:color w:val="000000"/>
                                              <w:sz w:val="27"/>
                                              <w:szCs w:val="27"/>
                                            </w:rPr>
                                            <w:br/>
                                          </w:r>
                                          <w:r>
                                            <w:rPr>
                                              <w:rFonts w:ascii="Arial" w:eastAsia="Times New Roman" w:hAnsi="Arial" w:cs="Arial"/>
                                              <w:color w:val="000000"/>
                                              <w:sz w:val="27"/>
                                              <w:szCs w:val="27"/>
                                            </w:rPr>
                                            <w:br/>
                                          </w:r>
                                          <w:r>
                                            <w:rPr>
                                              <w:rStyle w:val="Strong"/>
                                              <w:rFonts w:ascii="Arial" w:eastAsia="Times New Roman" w:hAnsi="Arial" w:cs="Arial"/>
                                              <w:color w:val="000000"/>
                                              <w:sz w:val="27"/>
                                              <w:szCs w:val="27"/>
                                            </w:rPr>
                                            <w:t>The </w:t>
                                          </w:r>
                                          <w:hyperlink r:id="rId32" w:history="1">
                                            <w:r>
                                              <w:rPr>
                                                <w:rStyle w:val="Strong"/>
                                                <w:rFonts w:ascii="Arial" w:eastAsia="Times New Roman" w:hAnsi="Arial" w:cs="Arial"/>
                                                <w:color w:val="000000"/>
                                                <w:sz w:val="27"/>
                                                <w:szCs w:val="27"/>
                                                <w:u w:val="single"/>
                                              </w:rPr>
                                              <w:t>ALP National Conference</w:t>
                                            </w:r>
                                          </w:hyperlink>
                                          <w:r>
                                            <w:rPr>
                                              <w:rStyle w:val="Strong"/>
                                              <w:rFonts w:ascii="Arial" w:eastAsia="Times New Roman" w:hAnsi="Arial" w:cs="Arial"/>
                                              <w:color w:val="000000"/>
                                              <w:sz w:val="27"/>
                                              <w:szCs w:val="27"/>
                                            </w:rPr>
                                            <w:t xml:space="preserve"> aimed to sideline, at least for a </w:t>
                                          </w:r>
                                          <w:r>
                                            <w:rPr>
                                              <w:rStyle w:val="Strong"/>
                                              <w:rFonts w:ascii="Arial" w:eastAsia="Times New Roman" w:hAnsi="Arial" w:cs="Arial"/>
                                              <w:color w:val="000000"/>
                                              <w:sz w:val="27"/>
                                              <w:szCs w:val="27"/>
                                            </w:rPr>
                                            <w:lastRenderedPageBreak/>
                                            <w:t>time, any internal opposition to its war-mongering policies.</w:t>
                                          </w:r>
                                          <w:r>
                                            <w:rPr>
                                              <w:rFonts w:ascii="Arial" w:eastAsia="Times New Roman" w:hAnsi="Arial" w:cs="Arial"/>
                                              <w:color w:val="000000"/>
                                              <w:sz w:val="27"/>
                                              <w:szCs w:val="27"/>
                                            </w:rPr>
                                            <w:br/>
                                          </w:r>
                                          <w:r>
                                            <w:rPr>
                                              <w:rFonts w:ascii="Arial" w:eastAsia="Times New Roman" w:hAnsi="Arial" w:cs="Arial"/>
                                              <w:color w:val="000000"/>
                                              <w:sz w:val="27"/>
                                              <w:szCs w:val="27"/>
                                            </w:rPr>
                                            <w:br/>
                                            <w:t>While the parliamentary branch got their way, the anti-AUKUS movement within the ALP will not go away nor will the growing opposition in Australian society to the developing war economy or our government’s obsequious attachment to U.S. foreign policy.</w:t>
                                          </w:r>
                                          <w:r>
                                            <w:rPr>
                                              <w:rFonts w:ascii="Arial" w:eastAsia="Times New Roman" w:hAnsi="Arial" w:cs="Arial"/>
                                              <w:color w:val="000000"/>
                                              <w:sz w:val="27"/>
                                              <w:szCs w:val="27"/>
                                            </w:rPr>
                                            <w:br/>
                                          </w:r>
                                          <w:r>
                                            <w:rPr>
                                              <w:rFonts w:ascii="Arial" w:eastAsia="Times New Roman" w:hAnsi="Arial" w:cs="Arial"/>
                                              <w:color w:val="000000"/>
                                              <w:sz w:val="27"/>
                                              <w:szCs w:val="27"/>
                                            </w:rPr>
                                            <w:br/>
                                            <w:t>The behaviour of the leadership of the ALP was insulting to its membership. When Defence Industry Minister </w:t>
                                          </w:r>
                                          <w:hyperlink r:id="rId33" w:history="1">
                                            <w:r>
                                              <w:rPr>
                                                <w:rStyle w:val="Hyperlink"/>
                                                <w:rFonts w:ascii="Arial" w:eastAsia="Times New Roman" w:hAnsi="Arial" w:cs="Arial"/>
                                                <w:color w:val="000000"/>
                                                <w:sz w:val="27"/>
                                                <w:szCs w:val="27"/>
                                              </w:rPr>
                                              <w:t>Pat Conroy</w:t>
                                            </w:r>
                                          </w:hyperlink>
                                          <w:r>
                                            <w:rPr>
                                              <w:rFonts w:ascii="Arial" w:eastAsia="Times New Roman" w:hAnsi="Arial" w:cs="Arial"/>
                                              <w:color w:val="000000"/>
                                              <w:sz w:val="27"/>
                                              <w:szCs w:val="27"/>
                                            </w:rPr>
                                            <w:t> described those who oppose AUKUS as an equivalent to pre-WWII "appeasers" and akin to those who backed </w:t>
                                          </w:r>
                                          <w:hyperlink r:id="rId34" w:history="1">
                                            <w:r>
                                              <w:rPr>
                                                <w:rStyle w:val="Hyperlink"/>
                                                <w:rFonts w:ascii="Arial" w:eastAsia="Times New Roman" w:hAnsi="Arial" w:cs="Arial"/>
                                                <w:color w:val="000000"/>
                                                <w:sz w:val="27"/>
                                                <w:szCs w:val="27"/>
                                              </w:rPr>
                                              <w:t>Robert Menzies</w:t>
                                            </w:r>
                                          </w:hyperlink>
                                          <w:r>
                                            <w:rPr>
                                              <w:rFonts w:ascii="Arial" w:eastAsia="Times New Roman" w:hAnsi="Arial" w:cs="Arial"/>
                                              <w:color w:val="000000"/>
                                              <w:sz w:val="27"/>
                                              <w:szCs w:val="27"/>
                                            </w:rPr>
                                            <w:t> at the time, it was clear just where the Albanese Government lined up and where they are headed.</w:t>
                                          </w:r>
                                          <w:r>
                                            <w:rPr>
                                              <w:rFonts w:ascii="Arial" w:eastAsia="Times New Roman" w:hAnsi="Arial" w:cs="Arial"/>
                                              <w:color w:val="000000"/>
                                              <w:sz w:val="27"/>
                                              <w:szCs w:val="27"/>
                                            </w:rPr>
                                            <w:br/>
                                          </w:r>
                                          <w:r>
                                            <w:rPr>
                                              <w:rFonts w:ascii="Arial" w:eastAsia="Times New Roman" w:hAnsi="Arial" w:cs="Arial"/>
                                              <w:color w:val="000000"/>
                                              <w:sz w:val="27"/>
                                              <w:szCs w:val="27"/>
                                            </w:rPr>
                                            <w:br/>
                                          </w:r>
                                          <w:hyperlink r:id="rId35" w:tgtFrame="_blank" w:history="1">
                                            <w:r>
                                              <w:rPr>
                                                <w:rStyle w:val="Strong"/>
                                                <w:rFonts w:ascii="Arial" w:eastAsia="Times New Roman" w:hAnsi="Arial" w:cs="Arial"/>
                                                <w:color w:val="007C89"/>
                                                <w:sz w:val="27"/>
                                                <w:szCs w:val="27"/>
                                                <w:u w:val="single"/>
                                              </w:rPr>
                                              <w:t>READ ON</w:t>
                                            </w:r>
                                          </w:hyperlink>
                                          <w:r>
                                            <w:rPr>
                                              <w:rFonts w:ascii="Helvetica" w:eastAsia="Times New Roman" w:hAnsi="Helvetica" w:cs="Helvetica"/>
                                              <w:color w:val="202020"/>
                                              <w:sz w:val="24"/>
                                              <w:szCs w:val="24"/>
                                            </w:rPr>
                                            <w:br/>
                                            <w:t xml:space="preserve">  </w:t>
                                          </w:r>
                                        </w:p>
                                      </w:tc>
                                    </w:tr>
                                  </w:tbl>
                                  <w:p w:rsidR="00EB39AA" w:rsidRDefault="00EB39AA">
                                    <w:pPr>
                                      <w:rPr>
                                        <w:rFonts w:ascii="Times New Roman" w:eastAsia="Times New Roman" w:hAnsi="Times New Roman" w:cs="Times New Roman"/>
                                        <w:sz w:val="20"/>
                                        <w:szCs w:val="20"/>
                                      </w:rPr>
                                    </w:pPr>
                                  </w:p>
                                </w:tc>
                              </w:tr>
                            </w:tbl>
                            <w:p w:rsidR="00EB39AA" w:rsidRDefault="00EB39AA">
                              <w:pPr>
                                <w:rPr>
                                  <w:rFonts w:ascii="Times New Roman" w:eastAsia="Times New Roman" w:hAnsi="Times New Roman" w:cs="Times New Roman"/>
                                  <w:sz w:val="20"/>
                                  <w:szCs w:val="20"/>
                                </w:rPr>
                              </w:pPr>
                            </w:p>
                          </w:tc>
                        </w:tr>
                      </w:tbl>
                      <w:p w:rsidR="00EB39AA" w:rsidRDefault="00EB39AA">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EB39AA">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EB39AA">
                                <w:tc>
                                  <w:tcPr>
                                    <w:tcW w:w="0" w:type="auto"/>
                                    <w:tcMar>
                                      <w:top w:w="0" w:type="dxa"/>
                                      <w:left w:w="135" w:type="dxa"/>
                                      <w:bottom w:w="0" w:type="dxa"/>
                                      <w:right w:w="135" w:type="dxa"/>
                                    </w:tcMar>
                                    <w:hideMark/>
                                  </w:tcPr>
                                  <w:p w:rsidR="00EB39AA" w:rsidRDefault="00EB39AA">
                                    <w:pPr>
                                      <w:jc w:val="center"/>
                                      <w:rPr>
                                        <w:rFonts w:eastAsia="Times New Roman"/>
                                      </w:rPr>
                                    </w:pPr>
                                    <w:r>
                                      <w:rPr>
                                        <w:rFonts w:eastAsia="Times New Roman"/>
                                        <w:noProof/>
                                      </w:rPr>
                                      <w:drawing>
                                        <wp:inline distT="0" distB="0" distL="0" distR="0">
                                          <wp:extent cx="5172075" cy="3286125"/>
                                          <wp:effectExtent l="0" t="0" r="9525" b="9525"/>
                                          <wp:docPr id="113004895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172075" cy="3286125"/>
                                                  </a:xfrm>
                                                  <a:prstGeom prst="rect">
                                                    <a:avLst/>
                                                  </a:prstGeom>
                                                  <a:noFill/>
                                                  <a:ln>
                                                    <a:noFill/>
                                                  </a:ln>
                                                </pic:spPr>
                                              </pic:pic>
                                            </a:graphicData>
                                          </a:graphic>
                                        </wp:inline>
                                      </w:drawing>
                                    </w:r>
                                  </w:p>
                                </w:tc>
                              </w:tr>
                            </w:tbl>
                            <w:p w:rsidR="00EB39AA" w:rsidRDefault="00EB39AA">
                              <w:pPr>
                                <w:rPr>
                                  <w:rFonts w:ascii="Times New Roman" w:eastAsia="Times New Roman" w:hAnsi="Times New Roman" w:cs="Times New Roman"/>
                                  <w:sz w:val="20"/>
                                  <w:szCs w:val="20"/>
                                </w:rPr>
                              </w:pPr>
                            </w:p>
                          </w:tc>
                        </w:tr>
                      </w:tbl>
                      <w:p w:rsidR="00EB39AA" w:rsidRDefault="00EB39AA">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EB39AA">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EB39AA">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EB39AA">
                                      <w:tc>
                                        <w:tcPr>
                                          <w:tcW w:w="0" w:type="auto"/>
                                          <w:tcMar>
                                            <w:top w:w="0" w:type="dxa"/>
                                            <w:left w:w="270" w:type="dxa"/>
                                            <w:bottom w:w="135" w:type="dxa"/>
                                            <w:right w:w="270" w:type="dxa"/>
                                          </w:tcMar>
                                          <w:hideMark/>
                                        </w:tcPr>
                                        <w:p w:rsidR="00EB39AA" w:rsidRDefault="00EB39AA">
                                          <w:pPr>
                                            <w:spacing w:line="360" w:lineRule="auto"/>
                                            <w:rPr>
                                              <w:rFonts w:ascii="Helvetica" w:eastAsia="Times New Roman" w:hAnsi="Helvetica" w:cs="Helvetica"/>
                                              <w:color w:val="202020"/>
                                              <w:sz w:val="24"/>
                                              <w:szCs w:val="24"/>
                                            </w:rPr>
                                          </w:pPr>
                                          <w:r>
                                            <w:rPr>
                                              <w:rStyle w:val="Strong"/>
                                              <w:rFonts w:ascii="Arial" w:eastAsia="Times New Roman" w:hAnsi="Arial" w:cs="Arial"/>
                                              <w:color w:val="000000"/>
                                              <w:sz w:val="27"/>
                                              <w:szCs w:val="27"/>
                                            </w:rPr>
                                            <w:lastRenderedPageBreak/>
                                            <w:t>Prahran Labor Party Branch (Vic.)</w:t>
                                          </w:r>
                                          <w:r>
                                            <w:rPr>
                                              <w:rFonts w:ascii="Arial" w:eastAsia="Times New Roman" w:hAnsi="Arial" w:cs="Arial"/>
                                              <w:color w:val="000000"/>
                                              <w:sz w:val="27"/>
                                              <w:szCs w:val="27"/>
                                            </w:rPr>
                                            <w:br/>
                                          </w:r>
                                          <w:r>
                                            <w:rPr>
                                              <w:rStyle w:val="Emphasis"/>
                                              <w:rFonts w:ascii="Arial" w:eastAsia="Times New Roman" w:hAnsi="Arial" w:cs="Arial"/>
                                              <w:color w:val="000000"/>
                                              <w:sz w:val="27"/>
                                              <w:szCs w:val="27"/>
                                            </w:rPr>
                                            <w:t>‘As Labor Party members, we condemn AUKUS and its acquisition of nuclear-propelled submarines for Australia and call for Australia's full exit from the pact’</w:t>
                                          </w:r>
                                          <w:r>
                                            <w:rPr>
                                              <w:rFonts w:ascii="Arial" w:eastAsia="Times New Roman" w:hAnsi="Arial" w:cs="Arial"/>
                                              <w:color w:val="000000"/>
                                              <w:sz w:val="27"/>
                                              <w:szCs w:val="27"/>
                                            </w:rPr>
                                            <w:br/>
                                          </w:r>
                                          <w:r>
                                            <w:rPr>
                                              <w:rStyle w:val="Emphasis"/>
                                              <w:rFonts w:ascii="Arial" w:eastAsia="Times New Roman" w:hAnsi="Arial" w:cs="Arial"/>
                                              <w:color w:val="000000"/>
                                              <w:sz w:val="27"/>
                                              <w:szCs w:val="27"/>
                                            </w:rPr>
                                            <w:t>‘We support the building of an extra-parliamentary and mass movement in Australia to oppose AUKUS and the dangerous drive towards militarism and war, and to work for an independent, non-nuclear and peaceful Australia and world’</w:t>
                                          </w:r>
                                          <w:r>
                                            <w:rPr>
                                              <w:rFonts w:ascii="Arial" w:eastAsia="Times New Roman" w:hAnsi="Arial" w:cs="Arial"/>
                                              <w:color w:val="000000"/>
                                              <w:sz w:val="27"/>
                                              <w:szCs w:val="27"/>
                                            </w:rPr>
                                            <w:br/>
                                          </w:r>
                                          <w:r>
                                            <w:rPr>
                                              <w:rStyle w:val="Emphasis"/>
                                              <w:rFonts w:ascii="Arial" w:eastAsia="Times New Roman" w:hAnsi="Arial" w:cs="Arial"/>
                                              <w:color w:val="000000"/>
                                              <w:sz w:val="27"/>
                                              <w:szCs w:val="27"/>
                                            </w:rPr>
                                            <w:t>‘The AUKUS motion at National Conference was passed but not without significant dissent. The Prahran branch does not consider the debate settled &amp; urges continued opposition to AUKUS within our party &amp; the wider labour movement’</w:t>
                                          </w:r>
                                          <w:r>
                                            <w:rPr>
                                              <w:rFonts w:ascii="Helvetica" w:eastAsia="Times New Roman" w:hAnsi="Helvetica" w:cs="Helvetica"/>
                                              <w:color w:val="202020"/>
                                              <w:sz w:val="24"/>
                                              <w:szCs w:val="24"/>
                                            </w:rPr>
                                            <w:t xml:space="preserve"> </w:t>
                                          </w:r>
                                        </w:p>
                                      </w:tc>
                                    </w:tr>
                                  </w:tbl>
                                  <w:p w:rsidR="00EB39AA" w:rsidRDefault="00EB39AA">
                                    <w:pPr>
                                      <w:rPr>
                                        <w:rFonts w:ascii="Times New Roman" w:eastAsia="Times New Roman" w:hAnsi="Times New Roman" w:cs="Times New Roman"/>
                                        <w:sz w:val="20"/>
                                        <w:szCs w:val="20"/>
                                      </w:rPr>
                                    </w:pPr>
                                  </w:p>
                                </w:tc>
                              </w:tr>
                            </w:tbl>
                            <w:p w:rsidR="00EB39AA" w:rsidRDefault="00EB39AA">
                              <w:pPr>
                                <w:rPr>
                                  <w:rFonts w:ascii="Times New Roman" w:eastAsia="Times New Roman" w:hAnsi="Times New Roman" w:cs="Times New Roman"/>
                                  <w:sz w:val="20"/>
                                  <w:szCs w:val="20"/>
                                </w:rPr>
                              </w:pPr>
                            </w:p>
                          </w:tc>
                        </w:tr>
                      </w:tbl>
                      <w:p w:rsidR="00EB39AA" w:rsidRDefault="00EB39AA">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EB39AA">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EB39AA">
                                <w:tc>
                                  <w:tcPr>
                                    <w:tcW w:w="0" w:type="auto"/>
                                    <w:tcMar>
                                      <w:top w:w="0" w:type="dxa"/>
                                      <w:left w:w="135" w:type="dxa"/>
                                      <w:bottom w:w="0" w:type="dxa"/>
                                      <w:right w:w="135" w:type="dxa"/>
                                    </w:tcMar>
                                    <w:hideMark/>
                                  </w:tcPr>
                                  <w:p w:rsidR="00EB39AA" w:rsidRDefault="00EB39AA">
                                    <w:pPr>
                                      <w:jc w:val="center"/>
                                      <w:rPr>
                                        <w:rFonts w:eastAsia="Times New Roman"/>
                                      </w:rPr>
                                    </w:pPr>
                                    <w:r>
                                      <w:rPr>
                                        <w:rFonts w:eastAsia="Times New Roman"/>
                                        <w:noProof/>
                                      </w:rPr>
                                      <w:drawing>
                                        <wp:inline distT="0" distB="0" distL="0" distR="0">
                                          <wp:extent cx="5362575" cy="2047875"/>
                                          <wp:effectExtent l="0" t="0" r="9525" b="9525"/>
                                          <wp:docPr id="714097801" name="Picture 1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097801" name="Picture 14" descr="A screenshot of a computer&#10;&#10;Description automatically generate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362575" cy="2047875"/>
                                                  </a:xfrm>
                                                  <a:prstGeom prst="rect">
                                                    <a:avLst/>
                                                  </a:prstGeom>
                                                  <a:noFill/>
                                                  <a:ln>
                                                    <a:noFill/>
                                                  </a:ln>
                                                </pic:spPr>
                                              </pic:pic>
                                            </a:graphicData>
                                          </a:graphic>
                                        </wp:inline>
                                      </w:drawing>
                                    </w:r>
                                  </w:p>
                                </w:tc>
                              </w:tr>
                            </w:tbl>
                            <w:p w:rsidR="00EB39AA" w:rsidRDefault="00EB39AA">
                              <w:pPr>
                                <w:rPr>
                                  <w:rFonts w:ascii="Times New Roman" w:eastAsia="Times New Roman" w:hAnsi="Times New Roman" w:cs="Times New Roman"/>
                                  <w:sz w:val="20"/>
                                  <w:szCs w:val="20"/>
                                </w:rPr>
                              </w:pPr>
                            </w:p>
                          </w:tc>
                        </w:tr>
                      </w:tbl>
                      <w:p w:rsidR="00EB39AA" w:rsidRDefault="00EB39AA">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EB39AA">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EB39AA">
                                <w:tc>
                                  <w:tcPr>
                                    <w:tcW w:w="0" w:type="auto"/>
                                    <w:tcMar>
                                      <w:top w:w="0" w:type="dxa"/>
                                      <w:left w:w="135" w:type="dxa"/>
                                      <w:bottom w:w="0" w:type="dxa"/>
                                      <w:right w:w="135" w:type="dxa"/>
                                    </w:tcMar>
                                    <w:hideMark/>
                                  </w:tcPr>
                                  <w:p w:rsidR="00EB39AA" w:rsidRDefault="00EB39AA">
                                    <w:pPr>
                                      <w:jc w:val="center"/>
                                      <w:rPr>
                                        <w:rFonts w:eastAsia="Times New Roman"/>
                                      </w:rPr>
                                    </w:pPr>
                                    <w:r>
                                      <w:rPr>
                                        <w:rFonts w:eastAsia="Times New Roman"/>
                                        <w:noProof/>
                                      </w:rPr>
                                      <w:lastRenderedPageBreak/>
                                      <w:drawing>
                                        <wp:inline distT="0" distB="0" distL="0" distR="0">
                                          <wp:extent cx="5362575" cy="2676525"/>
                                          <wp:effectExtent l="0" t="0" r="9525" b="9525"/>
                                          <wp:docPr id="750985717" name="Picture 13" descr="A submarine in the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985717" name="Picture 13" descr="A submarine in the water&#10;&#10;Description automatically generated"/>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362575" cy="2676525"/>
                                                  </a:xfrm>
                                                  <a:prstGeom prst="rect">
                                                    <a:avLst/>
                                                  </a:prstGeom>
                                                  <a:noFill/>
                                                  <a:ln>
                                                    <a:noFill/>
                                                  </a:ln>
                                                </pic:spPr>
                                              </pic:pic>
                                            </a:graphicData>
                                          </a:graphic>
                                        </wp:inline>
                                      </w:drawing>
                                    </w:r>
                                  </w:p>
                                </w:tc>
                              </w:tr>
                            </w:tbl>
                            <w:p w:rsidR="00EB39AA" w:rsidRDefault="00EB39AA">
                              <w:pPr>
                                <w:rPr>
                                  <w:rFonts w:ascii="Times New Roman" w:eastAsia="Times New Roman" w:hAnsi="Times New Roman" w:cs="Times New Roman"/>
                                  <w:sz w:val="20"/>
                                  <w:szCs w:val="20"/>
                                </w:rPr>
                              </w:pPr>
                            </w:p>
                          </w:tc>
                        </w:tr>
                      </w:tbl>
                      <w:p w:rsidR="00EB39AA" w:rsidRDefault="00EB39AA">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EB39AA">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EB39AA">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EB39AA">
                                      <w:tc>
                                        <w:tcPr>
                                          <w:tcW w:w="0" w:type="auto"/>
                                          <w:tcMar>
                                            <w:top w:w="0" w:type="dxa"/>
                                            <w:left w:w="270" w:type="dxa"/>
                                            <w:bottom w:w="135" w:type="dxa"/>
                                            <w:right w:w="270" w:type="dxa"/>
                                          </w:tcMar>
                                          <w:hideMark/>
                                        </w:tcPr>
                                        <w:p w:rsidR="00EB39AA" w:rsidRDefault="00EB39AA">
                                          <w:pPr>
                                            <w:spacing w:line="360" w:lineRule="auto"/>
                                            <w:rPr>
                                              <w:rFonts w:ascii="Helvetica" w:eastAsia="Times New Roman" w:hAnsi="Helvetica" w:cs="Helvetica"/>
                                              <w:color w:val="202020"/>
                                              <w:sz w:val="24"/>
                                              <w:szCs w:val="24"/>
                                            </w:rPr>
                                          </w:pPr>
                                          <w:r>
                                            <w:rPr>
                                              <w:rStyle w:val="Strong"/>
                                              <w:rFonts w:ascii="Arial" w:eastAsia="Times New Roman" w:hAnsi="Arial" w:cs="Arial"/>
                                              <w:color w:val="0033CC"/>
                                              <w:sz w:val="36"/>
                                              <w:szCs w:val="36"/>
                                            </w:rPr>
                                            <w:t>Coming events</w:t>
                                          </w:r>
                                          <w:r>
                                            <w:rPr>
                                              <w:rFonts w:ascii="Helvetica" w:eastAsia="Times New Roman" w:hAnsi="Helvetica" w:cs="Helvetica"/>
                                              <w:color w:val="202020"/>
                                              <w:sz w:val="24"/>
                                              <w:szCs w:val="24"/>
                                            </w:rPr>
                                            <w:t xml:space="preserve"> </w:t>
                                          </w:r>
                                        </w:p>
                                      </w:tc>
                                    </w:tr>
                                  </w:tbl>
                                  <w:p w:rsidR="00EB39AA" w:rsidRDefault="00EB39AA">
                                    <w:pPr>
                                      <w:rPr>
                                        <w:rFonts w:ascii="Times New Roman" w:eastAsia="Times New Roman" w:hAnsi="Times New Roman" w:cs="Times New Roman"/>
                                        <w:sz w:val="20"/>
                                        <w:szCs w:val="20"/>
                                      </w:rPr>
                                    </w:pPr>
                                  </w:p>
                                </w:tc>
                              </w:tr>
                            </w:tbl>
                            <w:p w:rsidR="00EB39AA" w:rsidRDefault="00EB39AA">
                              <w:pPr>
                                <w:rPr>
                                  <w:rFonts w:ascii="Times New Roman" w:eastAsia="Times New Roman" w:hAnsi="Times New Roman" w:cs="Times New Roman"/>
                                  <w:sz w:val="20"/>
                                  <w:szCs w:val="20"/>
                                </w:rPr>
                              </w:pPr>
                            </w:p>
                          </w:tc>
                        </w:tr>
                      </w:tbl>
                      <w:p w:rsidR="00EB39AA" w:rsidRDefault="00EB39AA">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EB39AA">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EB39AA">
                                <w:tc>
                                  <w:tcPr>
                                    <w:tcW w:w="0" w:type="auto"/>
                                    <w:tcMar>
                                      <w:top w:w="0" w:type="dxa"/>
                                      <w:left w:w="135" w:type="dxa"/>
                                      <w:bottom w:w="0" w:type="dxa"/>
                                      <w:right w:w="135" w:type="dxa"/>
                                    </w:tcMar>
                                    <w:hideMark/>
                                  </w:tcPr>
                                  <w:p w:rsidR="00EB39AA" w:rsidRDefault="00EB39AA">
                                    <w:pPr>
                                      <w:jc w:val="center"/>
                                      <w:rPr>
                                        <w:rFonts w:eastAsia="Times New Roman"/>
                                      </w:rPr>
                                    </w:pPr>
                                    <w:r>
                                      <w:rPr>
                                        <w:rFonts w:eastAsia="Times New Roman"/>
                                        <w:noProof/>
                                      </w:rPr>
                                      <w:drawing>
                                        <wp:inline distT="0" distB="0" distL="0" distR="0">
                                          <wp:extent cx="3181350" cy="4829175"/>
                                          <wp:effectExtent l="0" t="0" r="0" b="9525"/>
                                          <wp:docPr id="1841319224" name="Picture 12" descr="A bird with a bird on its b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319224" name="Picture 12" descr="A bird with a bird on its back&#10;&#10;Description automatically generated"/>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181350" cy="4829175"/>
                                                  </a:xfrm>
                                                  <a:prstGeom prst="rect">
                                                    <a:avLst/>
                                                  </a:prstGeom>
                                                  <a:noFill/>
                                                  <a:ln>
                                                    <a:noFill/>
                                                  </a:ln>
                                                </pic:spPr>
                                              </pic:pic>
                                            </a:graphicData>
                                          </a:graphic>
                                        </wp:inline>
                                      </w:drawing>
                                    </w:r>
                                  </w:p>
                                </w:tc>
                              </w:tr>
                            </w:tbl>
                            <w:p w:rsidR="00EB39AA" w:rsidRDefault="00EB39AA">
                              <w:pPr>
                                <w:rPr>
                                  <w:rFonts w:ascii="Times New Roman" w:eastAsia="Times New Roman" w:hAnsi="Times New Roman" w:cs="Times New Roman"/>
                                  <w:sz w:val="20"/>
                                  <w:szCs w:val="20"/>
                                </w:rPr>
                              </w:pPr>
                            </w:p>
                          </w:tc>
                        </w:tr>
                      </w:tbl>
                      <w:p w:rsidR="00EB39AA" w:rsidRDefault="00EB39AA">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EB39AA">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EB39AA">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EB39AA">
                                      <w:tc>
                                        <w:tcPr>
                                          <w:tcW w:w="0" w:type="auto"/>
                                          <w:tcMar>
                                            <w:top w:w="0" w:type="dxa"/>
                                            <w:left w:w="270" w:type="dxa"/>
                                            <w:bottom w:w="135" w:type="dxa"/>
                                            <w:right w:w="270" w:type="dxa"/>
                                          </w:tcMar>
                                          <w:hideMark/>
                                        </w:tcPr>
                                        <w:p w:rsidR="00EB39AA" w:rsidRDefault="00EB39AA">
                                          <w:pPr>
                                            <w:spacing w:line="360" w:lineRule="auto"/>
                                            <w:jc w:val="center"/>
                                            <w:rPr>
                                              <w:rFonts w:ascii="Helvetica" w:eastAsia="Times New Roman" w:hAnsi="Helvetica" w:cs="Helvetica"/>
                                              <w:color w:val="202020"/>
                                              <w:sz w:val="24"/>
                                              <w:szCs w:val="24"/>
                                            </w:rPr>
                                          </w:pPr>
                                          <w:r>
                                            <w:rPr>
                                              <w:rFonts w:ascii="Helvetica" w:eastAsia="Times New Roman" w:hAnsi="Helvetica" w:cs="Helvetica"/>
                                              <w:color w:val="202020"/>
                                              <w:sz w:val="24"/>
                                              <w:szCs w:val="24"/>
                                            </w:rPr>
                                            <w:lastRenderedPageBreak/>
                                            <w:br/>
                                          </w:r>
                                          <w:r>
                                            <w:rPr>
                                              <w:rStyle w:val="Strong"/>
                                              <w:rFonts w:ascii="Arial" w:eastAsia="Times New Roman" w:hAnsi="Arial" w:cs="Arial"/>
                                              <w:color w:val="000000"/>
                                              <w:sz w:val="33"/>
                                              <w:szCs w:val="33"/>
                                            </w:rPr>
                                            <w:t>Sydney Anti-AUKUS Coalition (SAAC)</w:t>
                                          </w:r>
                                        </w:p>
                                        <w:p w:rsidR="00EB39AA" w:rsidRDefault="00EB39AA">
                                          <w:pPr>
                                            <w:spacing w:line="360" w:lineRule="auto"/>
                                            <w:rPr>
                                              <w:rFonts w:ascii="Helvetica" w:eastAsia="Times New Roman" w:hAnsi="Helvetica" w:cs="Helvetica"/>
                                              <w:color w:val="202020"/>
                                              <w:sz w:val="24"/>
                                              <w:szCs w:val="24"/>
                                            </w:rPr>
                                          </w:pPr>
                                          <w:r>
                                            <w:rPr>
                                              <w:rFonts w:ascii="Helvetica" w:eastAsia="Times New Roman" w:hAnsi="Helvetica" w:cs="Helvetica"/>
                                              <w:color w:val="202020"/>
                                              <w:sz w:val="24"/>
                                              <w:szCs w:val="24"/>
                                            </w:rPr>
                                            <w:br/>
                                          </w:r>
                                          <w:r>
                                            <w:rPr>
                                              <w:rStyle w:val="Strong"/>
                                              <w:rFonts w:ascii="Arial" w:eastAsia="Times New Roman" w:hAnsi="Arial" w:cs="Arial"/>
                                              <w:color w:val="000000"/>
                                              <w:sz w:val="27"/>
                                              <w:szCs w:val="27"/>
                                            </w:rPr>
                                            <w:t>Join us September 15th  at Sydney Town Hall, 5.30pm to protest two years since the Coalition announced the AUKUS military alliance with the United States and Britain, including the nuclear submarine deal.</w:t>
                                          </w:r>
                                          <w:r>
                                            <w:rPr>
                                              <w:rFonts w:ascii="Arial" w:eastAsia="Times New Roman" w:hAnsi="Arial" w:cs="Arial"/>
                                              <w:color w:val="000000"/>
                                              <w:sz w:val="27"/>
                                              <w:szCs w:val="27"/>
                                            </w:rPr>
                                            <w:br/>
                                            <w:t>The Labor government has committed to AUKUS, this year committing in its federal budget more than $368 billion in public funds to build and acquire the submarines.</w:t>
                                          </w:r>
                                          <w:r>
                                            <w:rPr>
                                              <w:rFonts w:ascii="Arial" w:eastAsia="Times New Roman" w:hAnsi="Arial" w:cs="Arial"/>
                                              <w:color w:val="000000"/>
                                              <w:sz w:val="27"/>
                                              <w:szCs w:val="27"/>
                                            </w:rPr>
                                            <w:br/>
                                            <w:t>The acquisition of these weapons is not “deterrence”: it is an act of military aggression in a region where there is already contestation. It furthers the likelihood of a confrontation with China in which no one would be safe from nuclear weapons. Cities and ports would be turned into military production lines and Australia’s hosting of US bases would make it a target.</w:t>
                                          </w:r>
                                          <w:r>
                                            <w:rPr>
                                              <w:rFonts w:ascii="Arial" w:eastAsia="Times New Roman" w:hAnsi="Arial" w:cs="Arial"/>
                                              <w:color w:val="000000"/>
                                              <w:sz w:val="27"/>
                                              <w:szCs w:val="27"/>
                                            </w:rPr>
                                            <w:br/>
                                          </w:r>
                                          <w:r>
                                            <w:rPr>
                                              <w:rFonts w:ascii="Arial" w:eastAsia="Times New Roman" w:hAnsi="Arial" w:cs="Arial"/>
                                              <w:color w:val="000000"/>
                                              <w:sz w:val="27"/>
                                              <w:szCs w:val="27"/>
                                            </w:rPr>
                                            <w:br/>
                                            <w:t>AUKUS allows more U.S bases, more rotations of potentially nuclear armed subs, and B52 bombers. </w:t>
                                          </w:r>
                                          <w:r>
                                            <w:rPr>
                                              <w:rFonts w:ascii="Arial" w:eastAsia="Times New Roman" w:hAnsi="Arial" w:cs="Arial"/>
                                              <w:color w:val="000000"/>
                                              <w:sz w:val="27"/>
                                              <w:szCs w:val="27"/>
                                            </w:rPr>
                                            <w:br/>
                                            <w:t> </w:t>
                                          </w:r>
                                          <w:r>
                                            <w:rPr>
                                              <w:rFonts w:ascii="Arial" w:eastAsia="Times New Roman" w:hAnsi="Arial" w:cs="Arial"/>
                                              <w:color w:val="000000"/>
                                              <w:sz w:val="27"/>
                                              <w:szCs w:val="27"/>
                                            </w:rPr>
                                            <w:br/>
                                            <w:t>We need to learn from history and stop the next war before it starts: Australia’s participation in US-led wars in Vietnam, Iraq and Afghanistan has been disastrous for those countries.</w:t>
                                          </w:r>
                                          <w:r>
                                            <w:rPr>
                                              <w:rFonts w:ascii="Arial" w:eastAsia="Times New Roman" w:hAnsi="Arial" w:cs="Arial"/>
                                              <w:color w:val="000000"/>
                                              <w:sz w:val="27"/>
                                              <w:szCs w:val="27"/>
                                            </w:rPr>
                                            <w:br/>
                                          </w:r>
                                          <w:r>
                                            <w:rPr>
                                              <w:rFonts w:ascii="Arial" w:eastAsia="Times New Roman" w:hAnsi="Arial" w:cs="Arial"/>
                                              <w:color w:val="000000"/>
                                              <w:sz w:val="27"/>
                                              <w:szCs w:val="27"/>
                                            </w:rPr>
                                            <w:br/>
                                            <w:t>Join the movement to stop AUKUS and demand peace and climate action. Sign up to Sydney Anti-AUKUS Coalition.</w:t>
                                          </w:r>
                                          <w:r>
                                            <w:rPr>
                                              <w:rFonts w:ascii="Helvetica" w:eastAsia="Times New Roman" w:hAnsi="Helvetica" w:cs="Helvetica"/>
                                              <w:color w:val="202020"/>
                                              <w:sz w:val="24"/>
                                              <w:szCs w:val="24"/>
                                            </w:rPr>
                                            <w:t xml:space="preserve"> </w:t>
                                          </w:r>
                                        </w:p>
                                      </w:tc>
                                    </w:tr>
                                  </w:tbl>
                                  <w:p w:rsidR="00EB39AA" w:rsidRDefault="00EB39AA">
                                    <w:pPr>
                                      <w:rPr>
                                        <w:rFonts w:ascii="Times New Roman" w:eastAsia="Times New Roman" w:hAnsi="Times New Roman" w:cs="Times New Roman"/>
                                        <w:sz w:val="20"/>
                                        <w:szCs w:val="20"/>
                                      </w:rPr>
                                    </w:pPr>
                                  </w:p>
                                </w:tc>
                              </w:tr>
                            </w:tbl>
                            <w:p w:rsidR="00EB39AA" w:rsidRDefault="00EB39AA">
                              <w:pPr>
                                <w:rPr>
                                  <w:rFonts w:ascii="Times New Roman" w:eastAsia="Times New Roman" w:hAnsi="Times New Roman" w:cs="Times New Roman"/>
                                  <w:sz w:val="20"/>
                                  <w:szCs w:val="20"/>
                                </w:rPr>
                              </w:pPr>
                            </w:p>
                          </w:tc>
                        </w:tr>
                      </w:tbl>
                      <w:p w:rsidR="00EB39AA" w:rsidRDefault="00EB39AA">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EB39AA">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EB39AA">
                                <w:tc>
                                  <w:tcPr>
                                    <w:tcW w:w="0" w:type="auto"/>
                                    <w:tcMar>
                                      <w:top w:w="0" w:type="dxa"/>
                                      <w:left w:w="135" w:type="dxa"/>
                                      <w:bottom w:w="0" w:type="dxa"/>
                                      <w:right w:w="135" w:type="dxa"/>
                                    </w:tcMar>
                                    <w:hideMark/>
                                  </w:tcPr>
                                  <w:p w:rsidR="00EB39AA" w:rsidRDefault="00EB39AA">
                                    <w:pPr>
                                      <w:jc w:val="center"/>
                                      <w:rPr>
                                        <w:rFonts w:eastAsia="Times New Roman"/>
                                      </w:rPr>
                                    </w:pPr>
                                    <w:r>
                                      <w:rPr>
                                        <w:rFonts w:eastAsia="Times New Roman"/>
                                        <w:noProof/>
                                      </w:rPr>
                                      <w:lastRenderedPageBreak/>
                                      <w:drawing>
                                        <wp:inline distT="0" distB="0" distL="0" distR="0">
                                          <wp:extent cx="4705350" cy="1419225"/>
                                          <wp:effectExtent l="0" t="0" r="0" b="9525"/>
                                          <wp:docPr id="2001270669" name="Picture 11" descr="A blue and red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270669" name="Picture 11" descr="A blue and red sign&#10;&#10;Description automatically generate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705350" cy="1419225"/>
                                                  </a:xfrm>
                                                  <a:prstGeom prst="rect">
                                                    <a:avLst/>
                                                  </a:prstGeom>
                                                  <a:noFill/>
                                                  <a:ln>
                                                    <a:noFill/>
                                                  </a:ln>
                                                </pic:spPr>
                                              </pic:pic>
                                            </a:graphicData>
                                          </a:graphic>
                                        </wp:inline>
                                      </w:drawing>
                                    </w:r>
                                  </w:p>
                                </w:tc>
                              </w:tr>
                            </w:tbl>
                            <w:p w:rsidR="00EB39AA" w:rsidRDefault="00EB39AA">
                              <w:pPr>
                                <w:rPr>
                                  <w:rFonts w:ascii="Times New Roman" w:eastAsia="Times New Roman" w:hAnsi="Times New Roman" w:cs="Times New Roman"/>
                                  <w:sz w:val="20"/>
                                  <w:szCs w:val="20"/>
                                </w:rPr>
                              </w:pPr>
                            </w:p>
                          </w:tc>
                        </w:tr>
                      </w:tbl>
                      <w:p w:rsidR="00EB39AA" w:rsidRDefault="00EB39AA">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EB39AA">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EB39AA">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EB39AA">
                                      <w:tc>
                                        <w:tcPr>
                                          <w:tcW w:w="0" w:type="auto"/>
                                          <w:tcMar>
                                            <w:top w:w="0" w:type="dxa"/>
                                            <w:left w:w="270" w:type="dxa"/>
                                            <w:bottom w:w="135" w:type="dxa"/>
                                            <w:right w:w="270" w:type="dxa"/>
                                          </w:tcMar>
                                          <w:hideMark/>
                                        </w:tcPr>
                                        <w:p w:rsidR="00EB39AA" w:rsidRDefault="00EB39AA">
                                          <w:pPr>
                                            <w:spacing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This </w:t>
                                          </w:r>
                                          <w:r>
                                            <w:rPr>
                                              <w:rStyle w:val="Emphasis"/>
                                              <w:rFonts w:ascii="Arial" w:eastAsia="Times New Roman" w:hAnsi="Arial" w:cs="Arial"/>
                                              <w:b/>
                                              <w:bCs/>
                                              <w:color w:val="000000"/>
                                              <w:sz w:val="27"/>
                                              <w:szCs w:val="27"/>
                                            </w:rPr>
                                            <w:t>ANU forum</w:t>
                                          </w:r>
                                          <w:r>
                                            <w:rPr>
                                              <w:rStyle w:val="Strong"/>
                                              <w:rFonts w:ascii="Arial" w:eastAsia="Times New Roman" w:hAnsi="Arial" w:cs="Arial"/>
                                              <w:color w:val="000000"/>
                                              <w:sz w:val="27"/>
                                              <w:szCs w:val="27"/>
                                            </w:rPr>
                                            <w:t xml:space="preserve"> </w:t>
                                          </w:r>
                                          <w:r>
                                            <w:rPr>
                                              <w:rFonts w:ascii="Arial" w:eastAsia="Times New Roman" w:hAnsi="Arial" w:cs="Arial"/>
                                              <w:color w:val="000000"/>
                                              <w:sz w:val="27"/>
                                              <w:szCs w:val="27"/>
                                            </w:rPr>
                                            <w:t>is called "</w:t>
                                          </w:r>
                                          <w:r>
                                            <w:rPr>
                                              <w:rStyle w:val="Strong"/>
                                              <w:rFonts w:ascii="Arial" w:eastAsia="Times New Roman" w:hAnsi="Arial" w:cs="Arial"/>
                                              <w:color w:val="000000"/>
                                              <w:sz w:val="27"/>
                                              <w:szCs w:val="27"/>
                                            </w:rPr>
                                            <w:t>AUKUS Two Years On: Why Should You Oppose It?"</w:t>
                                          </w:r>
                                          <w:r>
                                            <w:rPr>
                                              <w:rFonts w:ascii="Arial" w:eastAsia="Times New Roman" w:hAnsi="Arial" w:cs="Arial"/>
                                              <w:color w:val="000000"/>
                                              <w:sz w:val="27"/>
                                              <w:szCs w:val="27"/>
                                            </w:rPr>
                                            <w:t xml:space="preserve"> The forum is on </w:t>
                                          </w:r>
                                          <w:r>
                                            <w:rPr>
                                              <w:rStyle w:val="Strong"/>
                                              <w:rFonts w:ascii="Arial" w:eastAsia="Times New Roman" w:hAnsi="Arial" w:cs="Arial"/>
                                              <w:color w:val="000000"/>
                                              <w:sz w:val="27"/>
                                              <w:szCs w:val="27"/>
                                            </w:rPr>
                                            <w:t>21 September at 6pm in the Copland Theatre at ANU.</w:t>
                                          </w:r>
                                          <w:r>
                                            <w:rPr>
                                              <w:rFonts w:ascii="Arial" w:eastAsia="Times New Roman" w:hAnsi="Arial" w:cs="Arial"/>
                                              <w:color w:val="000000"/>
                                              <w:sz w:val="27"/>
                                              <w:szCs w:val="27"/>
                                            </w:rPr>
                                            <w:t xml:space="preserve"> There will be three speakers, Allan Behm from The Australia Institute, an ANU staff member specialising in Australia's foreign and defence policy, and the Education Officer of the ANU Student Association. The speeches will go for 30-36 minutes, then there will be a round of discussion for questions or comments before we throw back to the speakers at the end. </w:t>
                                          </w:r>
                                        </w:p>
                                      </w:tc>
                                    </w:tr>
                                  </w:tbl>
                                  <w:p w:rsidR="00EB39AA" w:rsidRDefault="00EB39AA">
                                    <w:pPr>
                                      <w:rPr>
                                        <w:rFonts w:ascii="Times New Roman" w:eastAsia="Times New Roman" w:hAnsi="Times New Roman" w:cs="Times New Roman"/>
                                        <w:sz w:val="20"/>
                                        <w:szCs w:val="20"/>
                                      </w:rPr>
                                    </w:pPr>
                                  </w:p>
                                </w:tc>
                              </w:tr>
                            </w:tbl>
                            <w:p w:rsidR="00EB39AA" w:rsidRDefault="00EB39AA">
                              <w:pPr>
                                <w:rPr>
                                  <w:rFonts w:ascii="Times New Roman" w:eastAsia="Times New Roman" w:hAnsi="Times New Roman" w:cs="Times New Roman"/>
                                  <w:sz w:val="20"/>
                                  <w:szCs w:val="20"/>
                                </w:rPr>
                              </w:pPr>
                            </w:p>
                          </w:tc>
                        </w:tr>
                      </w:tbl>
                      <w:p w:rsidR="00EB39AA" w:rsidRDefault="00EB39AA">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EB39AA">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EB39AA">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EB39AA">
                                      <w:tc>
                                        <w:tcPr>
                                          <w:tcW w:w="0" w:type="auto"/>
                                          <w:tcMar>
                                            <w:top w:w="0" w:type="dxa"/>
                                            <w:left w:w="270" w:type="dxa"/>
                                            <w:bottom w:w="135" w:type="dxa"/>
                                            <w:right w:w="270" w:type="dxa"/>
                                          </w:tcMar>
                                          <w:hideMark/>
                                        </w:tcPr>
                                        <w:p w:rsidR="00EB39AA" w:rsidRDefault="00EB39AA">
                                          <w:pPr>
                                            <w:spacing w:line="360" w:lineRule="auto"/>
                                            <w:rPr>
                                              <w:rFonts w:ascii="Helvetica" w:eastAsia="Times New Roman" w:hAnsi="Helvetica" w:cs="Helvetica"/>
                                              <w:color w:val="202020"/>
                                              <w:sz w:val="24"/>
                                              <w:szCs w:val="24"/>
                                            </w:rPr>
                                          </w:pPr>
                                          <w:r>
                                            <w:rPr>
                                              <w:rStyle w:val="Strong"/>
                                              <w:rFonts w:ascii="Arial" w:eastAsia="Times New Roman" w:hAnsi="Arial" w:cs="Arial"/>
                                              <w:color w:val="000000"/>
                                              <w:sz w:val="36"/>
                                              <w:szCs w:val="36"/>
                                            </w:rPr>
                                            <w:t>REMEMBERING the Chilean Coup</w:t>
                                          </w:r>
                                          <w:r>
                                            <w:rPr>
                                              <w:rFonts w:ascii="Helvetica" w:eastAsia="Times New Roman" w:hAnsi="Helvetica" w:cs="Helvetica"/>
                                              <w:color w:val="000000"/>
                                              <w:sz w:val="24"/>
                                              <w:szCs w:val="24"/>
                                            </w:rPr>
                                            <w:br/>
                                          </w:r>
                                          <w:r>
                                            <w:rPr>
                                              <w:rStyle w:val="Strong"/>
                                              <w:rFonts w:ascii="Arial" w:eastAsia="Times New Roman" w:hAnsi="Arial" w:cs="Arial"/>
                                              <w:color w:val="000000"/>
                                              <w:sz w:val="27"/>
                                              <w:szCs w:val="27"/>
                                            </w:rPr>
                                            <w:t>50 years since the US instigated coup against the Chilian Government of Allende</w:t>
                                          </w:r>
                                          <w:r>
                                            <w:rPr>
                                              <w:rFonts w:ascii="Arial" w:eastAsia="Times New Roman" w:hAnsi="Arial" w:cs="Arial"/>
                                              <w:color w:val="000000"/>
                                              <w:sz w:val="27"/>
                                              <w:szCs w:val="27"/>
                                            </w:rPr>
                                            <w:br/>
                                            <w:t>Records show Australian's secret service ASIS was involved in supporting this coup against this democratically elected government</w:t>
                                          </w:r>
                                          <w:r>
                                            <w:rPr>
                                              <w:rFonts w:ascii="Arial" w:eastAsia="Times New Roman" w:hAnsi="Arial" w:cs="Arial"/>
                                              <w:color w:val="000000"/>
                                              <w:sz w:val="27"/>
                                              <w:szCs w:val="27"/>
                                            </w:rPr>
                                            <w:br/>
                                          </w:r>
                                          <w:r>
                                            <w:rPr>
                                              <w:rStyle w:val="Strong"/>
                                              <w:rFonts w:ascii="Arial" w:eastAsia="Times New Roman" w:hAnsi="Arial" w:cs="Arial"/>
                                              <w:color w:val="000000"/>
                                              <w:sz w:val="27"/>
                                              <w:szCs w:val="27"/>
                                            </w:rPr>
                                            <w:t>Remembrance function:</w:t>
                                          </w:r>
                                          <w:r>
                                            <w:rPr>
                                              <w:rFonts w:ascii="Arial" w:eastAsia="Times New Roman" w:hAnsi="Arial" w:cs="Arial"/>
                                              <w:color w:val="000000"/>
                                              <w:sz w:val="27"/>
                                              <w:szCs w:val="27"/>
                                            </w:rPr>
                                            <w:br/>
                                            <w:t>Tues 12th September, Open from 9.45 am to 5.20pm</w:t>
                                          </w:r>
                                          <w:r>
                                            <w:rPr>
                                              <w:rFonts w:ascii="Arial" w:eastAsia="Times New Roman" w:hAnsi="Arial" w:cs="Arial"/>
                                              <w:color w:val="000000"/>
                                              <w:sz w:val="27"/>
                                              <w:szCs w:val="27"/>
                                            </w:rPr>
                                            <w:br/>
                                            <w:t>NSW Parliament, Jubilee room and Theatre</w:t>
                                          </w:r>
                                          <w:r>
                                            <w:rPr>
                                              <w:rFonts w:ascii="Arial" w:eastAsia="Times New Roman" w:hAnsi="Arial" w:cs="Arial"/>
                                              <w:color w:val="000000"/>
                                              <w:sz w:val="27"/>
                                              <w:szCs w:val="27"/>
                                            </w:rPr>
                                            <w:br/>
                                          </w:r>
                                          <w:r>
                                            <w:rPr>
                                              <w:rStyle w:val="Strong"/>
                                              <w:rFonts w:ascii="Arial" w:eastAsia="Times New Roman" w:hAnsi="Arial" w:cs="Arial"/>
                                              <w:color w:val="000000"/>
                                              <w:sz w:val="27"/>
                                              <w:szCs w:val="27"/>
                                            </w:rPr>
                                            <w:t>All welcome; FREE</w:t>
                                          </w:r>
                                          <w:r>
                                            <w:rPr>
                                              <w:rFonts w:ascii="Helvetica" w:eastAsia="Times New Roman" w:hAnsi="Helvetica" w:cs="Helvetica"/>
                                              <w:color w:val="202020"/>
                                              <w:sz w:val="24"/>
                                              <w:szCs w:val="24"/>
                                            </w:rPr>
                                            <w:t xml:space="preserve"> </w:t>
                                          </w:r>
                                        </w:p>
                                      </w:tc>
                                    </w:tr>
                                  </w:tbl>
                                  <w:p w:rsidR="00EB39AA" w:rsidRDefault="00EB39AA">
                                    <w:pPr>
                                      <w:rPr>
                                        <w:rFonts w:ascii="Times New Roman" w:eastAsia="Times New Roman" w:hAnsi="Times New Roman" w:cs="Times New Roman"/>
                                        <w:sz w:val="20"/>
                                        <w:szCs w:val="20"/>
                                      </w:rPr>
                                    </w:pPr>
                                  </w:p>
                                </w:tc>
                              </w:tr>
                            </w:tbl>
                            <w:p w:rsidR="00EB39AA" w:rsidRDefault="00EB39AA">
                              <w:pPr>
                                <w:rPr>
                                  <w:rFonts w:ascii="Times New Roman" w:eastAsia="Times New Roman" w:hAnsi="Times New Roman" w:cs="Times New Roman"/>
                                  <w:sz w:val="20"/>
                                  <w:szCs w:val="20"/>
                                </w:rPr>
                              </w:pPr>
                            </w:p>
                          </w:tc>
                        </w:tr>
                      </w:tbl>
                      <w:p w:rsidR="00EB39AA" w:rsidRDefault="00EB39AA">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EB39AA">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EB39AA">
                                <w:tc>
                                  <w:tcPr>
                                    <w:tcW w:w="0" w:type="auto"/>
                                    <w:tcMar>
                                      <w:top w:w="0" w:type="dxa"/>
                                      <w:left w:w="135" w:type="dxa"/>
                                      <w:bottom w:w="0" w:type="dxa"/>
                                      <w:right w:w="135" w:type="dxa"/>
                                    </w:tcMar>
                                    <w:hideMark/>
                                  </w:tcPr>
                                  <w:p w:rsidR="00EB39AA" w:rsidRDefault="00EB39AA">
                                    <w:pPr>
                                      <w:jc w:val="center"/>
                                      <w:rPr>
                                        <w:rFonts w:eastAsia="Times New Roman"/>
                                      </w:rPr>
                                    </w:pPr>
                                    <w:r>
                                      <w:rPr>
                                        <w:rFonts w:eastAsia="Times New Roman"/>
                                        <w:noProof/>
                                      </w:rPr>
                                      <w:lastRenderedPageBreak/>
                                      <w:drawing>
                                        <wp:inline distT="0" distB="0" distL="0" distR="0">
                                          <wp:extent cx="4772025" cy="6696075"/>
                                          <wp:effectExtent l="0" t="0" r="9525" b="9525"/>
                                          <wp:docPr id="111288288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772025" cy="6696075"/>
                                                  </a:xfrm>
                                                  <a:prstGeom prst="rect">
                                                    <a:avLst/>
                                                  </a:prstGeom>
                                                  <a:noFill/>
                                                  <a:ln>
                                                    <a:noFill/>
                                                  </a:ln>
                                                </pic:spPr>
                                              </pic:pic>
                                            </a:graphicData>
                                          </a:graphic>
                                        </wp:inline>
                                      </w:drawing>
                                    </w:r>
                                  </w:p>
                                </w:tc>
                              </w:tr>
                            </w:tbl>
                            <w:p w:rsidR="00EB39AA" w:rsidRDefault="00EB39AA">
                              <w:pPr>
                                <w:rPr>
                                  <w:rFonts w:ascii="Times New Roman" w:eastAsia="Times New Roman" w:hAnsi="Times New Roman" w:cs="Times New Roman"/>
                                  <w:sz w:val="20"/>
                                  <w:szCs w:val="20"/>
                                </w:rPr>
                              </w:pPr>
                            </w:p>
                          </w:tc>
                        </w:tr>
                      </w:tbl>
                      <w:p w:rsidR="00EB39AA" w:rsidRDefault="00EB39AA">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EB39AA">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EB39AA">
                                <w:tc>
                                  <w:tcPr>
                                    <w:tcW w:w="0" w:type="auto"/>
                                    <w:tcMar>
                                      <w:top w:w="0" w:type="dxa"/>
                                      <w:left w:w="135" w:type="dxa"/>
                                      <w:bottom w:w="0" w:type="dxa"/>
                                      <w:right w:w="135" w:type="dxa"/>
                                    </w:tcMar>
                                    <w:hideMark/>
                                  </w:tcPr>
                                  <w:p w:rsidR="00EB39AA" w:rsidRDefault="00EB39AA">
                                    <w:pPr>
                                      <w:jc w:val="center"/>
                                      <w:rPr>
                                        <w:rFonts w:eastAsia="Times New Roman"/>
                                      </w:rPr>
                                    </w:pPr>
                                    <w:r>
                                      <w:rPr>
                                        <w:rFonts w:eastAsia="Times New Roman"/>
                                        <w:noProof/>
                                      </w:rPr>
                                      <w:lastRenderedPageBreak/>
                                      <w:drawing>
                                        <wp:inline distT="0" distB="0" distL="0" distR="0">
                                          <wp:extent cx="3286125" cy="4781550"/>
                                          <wp:effectExtent l="0" t="0" r="9525" b="0"/>
                                          <wp:docPr id="53285241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286125" cy="4781550"/>
                                                  </a:xfrm>
                                                  <a:prstGeom prst="rect">
                                                    <a:avLst/>
                                                  </a:prstGeom>
                                                  <a:noFill/>
                                                  <a:ln>
                                                    <a:noFill/>
                                                  </a:ln>
                                                </pic:spPr>
                                              </pic:pic>
                                            </a:graphicData>
                                          </a:graphic>
                                        </wp:inline>
                                      </w:drawing>
                                    </w:r>
                                  </w:p>
                                </w:tc>
                              </w:tr>
                            </w:tbl>
                            <w:p w:rsidR="00EB39AA" w:rsidRDefault="00EB39AA">
                              <w:pPr>
                                <w:rPr>
                                  <w:rFonts w:ascii="Times New Roman" w:eastAsia="Times New Roman" w:hAnsi="Times New Roman" w:cs="Times New Roman"/>
                                  <w:sz w:val="20"/>
                                  <w:szCs w:val="20"/>
                                </w:rPr>
                              </w:pPr>
                            </w:p>
                          </w:tc>
                        </w:tr>
                      </w:tbl>
                      <w:p w:rsidR="00EB39AA" w:rsidRDefault="00EB39AA">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EB39AA">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EB39AA">
                                <w:tc>
                                  <w:tcPr>
                                    <w:tcW w:w="0" w:type="auto"/>
                                    <w:tcMar>
                                      <w:top w:w="0" w:type="dxa"/>
                                      <w:left w:w="135" w:type="dxa"/>
                                      <w:bottom w:w="0" w:type="dxa"/>
                                      <w:right w:w="135" w:type="dxa"/>
                                    </w:tcMar>
                                    <w:hideMark/>
                                  </w:tcPr>
                                  <w:p w:rsidR="00EB39AA" w:rsidRDefault="00EB39AA">
                                    <w:pPr>
                                      <w:jc w:val="center"/>
                                      <w:rPr>
                                        <w:rFonts w:eastAsia="Times New Roman"/>
                                      </w:rPr>
                                    </w:pPr>
                                    <w:r>
                                      <w:rPr>
                                        <w:rFonts w:eastAsia="Times New Roman"/>
                                        <w:noProof/>
                                      </w:rPr>
                                      <w:lastRenderedPageBreak/>
                                      <w:drawing>
                                        <wp:inline distT="0" distB="0" distL="0" distR="0">
                                          <wp:extent cx="5362575" cy="3743325"/>
                                          <wp:effectExtent l="0" t="0" r="9525" b="9525"/>
                                          <wp:docPr id="202236155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362575" cy="3743325"/>
                                                  </a:xfrm>
                                                  <a:prstGeom prst="rect">
                                                    <a:avLst/>
                                                  </a:prstGeom>
                                                  <a:noFill/>
                                                  <a:ln>
                                                    <a:noFill/>
                                                  </a:ln>
                                                </pic:spPr>
                                              </pic:pic>
                                            </a:graphicData>
                                          </a:graphic>
                                        </wp:inline>
                                      </w:drawing>
                                    </w:r>
                                  </w:p>
                                </w:tc>
                              </w:tr>
                            </w:tbl>
                            <w:p w:rsidR="00EB39AA" w:rsidRDefault="00EB39AA">
                              <w:pPr>
                                <w:rPr>
                                  <w:rFonts w:ascii="Times New Roman" w:eastAsia="Times New Roman" w:hAnsi="Times New Roman" w:cs="Times New Roman"/>
                                  <w:sz w:val="20"/>
                                  <w:szCs w:val="20"/>
                                </w:rPr>
                              </w:pPr>
                            </w:p>
                          </w:tc>
                        </w:tr>
                      </w:tbl>
                      <w:p w:rsidR="00EB39AA" w:rsidRDefault="00EB39AA">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EB39AA">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EB39AA">
                                <w:tc>
                                  <w:tcPr>
                                    <w:tcW w:w="0" w:type="auto"/>
                                    <w:tcMar>
                                      <w:top w:w="0" w:type="dxa"/>
                                      <w:left w:w="135" w:type="dxa"/>
                                      <w:bottom w:w="0" w:type="dxa"/>
                                      <w:right w:w="135" w:type="dxa"/>
                                    </w:tcMar>
                                    <w:hideMark/>
                                  </w:tcPr>
                                  <w:p w:rsidR="00EB39AA" w:rsidRDefault="00EB39AA">
                                    <w:pPr>
                                      <w:jc w:val="center"/>
                                      <w:rPr>
                                        <w:rFonts w:eastAsia="Times New Roman"/>
                                      </w:rPr>
                                    </w:pPr>
                                    <w:r>
                                      <w:rPr>
                                        <w:rFonts w:eastAsia="Times New Roman"/>
                                        <w:noProof/>
                                      </w:rPr>
                                      <w:drawing>
                                        <wp:inline distT="0" distB="0" distL="0" distR="0">
                                          <wp:extent cx="5257800" cy="2809875"/>
                                          <wp:effectExtent l="0" t="0" r="0" b="9525"/>
                                          <wp:docPr id="175036268" name="Picture 7" descr="A blue background with white text and paper cra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6268" name="Picture 7" descr="A blue background with white text and paper cranes&#10;&#10;Description automatically generated"/>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257800" cy="2809875"/>
                                                  </a:xfrm>
                                                  <a:prstGeom prst="rect">
                                                    <a:avLst/>
                                                  </a:prstGeom>
                                                  <a:noFill/>
                                                  <a:ln>
                                                    <a:noFill/>
                                                  </a:ln>
                                                </pic:spPr>
                                              </pic:pic>
                                            </a:graphicData>
                                          </a:graphic>
                                        </wp:inline>
                                      </w:drawing>
                                    </w:r>
                                  </w:p>
                                </w:tc>
                              </w:tr>
                            </w:tbl>
                            <w:p w:rsidR="00EB39AA" w:rsidRDefault="00EB39AA">
                              <w:pPr>
                                <w:rPr>
                                  <w:rFonts w:ascii="Times New Roman" w:eastAsia="Times New Roman" w:hAnsi="Times New Roman" w:cs="Times New Roman"/>
                                  <w:sz w:val="20"/>
                                  <w:szCs w:val="20"/>
                                </w:rPr>
                              </w:pPr>
                            </w:p>
                          </w:tc>
                        </w:tr>
                      </w:tbl>
                      <w:p w:rsidR="00EB39AA" w:rsidRDefault="00EB39AA">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EB39AA">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EB39AA">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EB39AA">
                                      <w:tc>
                                        <w:tcPr>
                                          <w:tcW w:w="0" w:type="auto"/>
                                          <w:tcMar>
                                            <w:top w:w="0" w:type="dxa"/>
                                            <w:left w:w="270" w:type="dxa"/>
                                            <w:bottom w:w="135" w:type="dxa"/>
                                            <w:right w:w="270" w:type="dxa"/>
                                          </w:tcMar>
                                          <w:hideMark/>
                                        </w:tcPr>
                                        <w:p w:rsidR="00EB39AA" w:rsidRDefault="00EB39AA">
                                          <w:pPr>
                                            <w:spacing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DETAILS of this function: </w:t>
                                          </w:r>
                                          <w:hyperlink r:id="rId45" w:tgtFrame="_blank" w:history="1">
                                            <w:r>
                                              <w:rPr>
                                                <w:rStyle w:val="Hyperlink"/>
                                                <w:rFonts w:ascii="Arial" w:eastAsia="Times New Roman" w:hAnsi="Arial" w:cs="Arial"/>
                                                <w:color w:val="000000"/>
                                                <w:sz w:val="27"/>
                                                <w:szCs w:val="27"/>
                                              </w:rPr>
                                              <w:t xml:space="preserve">International Day of Peace Vigil </w:t>
                                            </w:r>
                                            <w:proofErr w:type="spellStart"/>
                                            <w:r>
                                              <w:rPr>
                                                <w:rStyle w:val="Hyperlink"/>
                                                <w:rFonts w:ascii="Arial" w:eastAsia="Times New Roman" w:hAnsi="Arial" w:cs="Arial"/>
                                                <w:color w:val="000000"/>
                                                <w:sz w:val="27"/>
                                                <w:szCs w:val="27"/>
                                              </w:rPr>
                                              <w:t>Boorloo</w:t>
                                            </w:r>
                                            <w:proofErr w:type="spellEnd"/>
                                            <w:r>
                                              <w:rPr>
                                                <w:rStyle w:val="Hyperlink"/>
                                                <w:rFonts w:ascii="Arial" w:eastAsia="Times New Roman" w:hAnsi="Arial" w:cs="Arial"/>
                                                <w:color w:val="000000"/>
                                                <w:sz w:val="27"/>
                                                <w:szCs w:val="27"/>
                                              </w:rPr>
                                              <w:t xml:space="preserve"> (Perth)</w:t>
                                            </w:r>
                                          </w:hyperlink>
                                          <w:r>
                                            <w:rPr>
                                              <w:rFonts w:ascii="Helvetica" w:eastAsia="Times New Roman" w:hAnsi="Helvetica" w:cs="Helvetica"/>
                                              <w:color w:val="202020"/>
                                              <w:sz w:val="24"/>
                                              <w:szCs w:val="24"/>
                                            </w:rPr>
                                            <w:t xml:space="preserve"> </w:t>
                                          </w:r>
                                        </w:p>
                                      </w:tc>
                                    </w:tr>
                                  </w:tbl>
                                  <w:p w:rsidR="00EB39AA" w:rsidRDefault="00EB39AA">
                                    <w:pPr>
                                      <w:rPr>
                                        <w:rFonts w:ascii="Times New Roman" w:eastAsia="Times New Roman" w:hAnsi="Times New Roman" w:cs="Times New Roman"/>
                                        <w:sz w:val="20"/>
                                        <w:szCs w:val="20"/>
                                      </w:rPr>
                                    </w:pPr>
                                  </w:p>
                                </w:tc>
                              </w:tr>
                            </w:tbl>
                            <w:p w:rsidR="00EB39AA" w:rsidRDefault="00EB39AA">
                              <w:pPr>
                                <w:rPr>
                                  <w:rFonts w:ascii="Times New Roman" w:eastAsia="Times New Roman" w:hAnsi="Times New Roman" w:cs="Times New Roman"/>
                                  <w:sz w:val="20"/>
                                  <w:szCs w:val="20"/>
                                </w:rPr>
                              </w:pPr>
                            </w:p>
                          </w:tc>
                        </w:tr>
                      </w:tbl>
                      <w:p w:rsidR="00EB39AA" w:rsidRDefault="00EB39AA">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EB39AA">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EB39AA">
                                <w:tc>
                                  <w:tcPr>
                                    <w:tcW w:w="0" w:type="auto"/>
                                    <w:tcMar>
                                      <w:top w:w="0" w:type="dxa"/>
                                      <w:left w:w="135" w:type="dxa"/>
                                      <w:bottom w:w="0" w:type="dxa"/>
                                      <w:right w:w="135" w:type="dxa"/>
                                    </w:tcMar>
                                    <w:hideMark/>
                                  </w:tcPr>
                                  <w:p w:rsidR="00EB39AA" w:rsidRDefault="00EB39AA">
                                    <w:pPr>
                                      <w:jc w:val="center"/>
                                      <w:rPr>
                                        <w:rFonts w:eastAsia="Times New Roman"/>
                                      </w:rPr>
                                    </w:pPr>
                                    <w:r>
                                      <w:rPr>
                                        <w:rFonts w:eastAsia="Times New Roman"/>
                                        <w:noProof/>
                                      </w:rPr>
                                      <w:lastRenderedPageBreak/>
                                      <w:drawing>
                                        <wp:inline distT="0" distB="0" distL="0" distR="0">
                                          <wp:extent cx="5362575" cy="2695575"/>
                                          <wp:effectExtent l="0" t="0" r="9525" b="9525"/>
                                          <wp:docPr id="53541836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362575" cy="2695575"/>
                                                  </a:xfrm>
                                                  <a:prstGeom prst="rect">
                                                    <a:avLst/>
                                                  </a:prstGeom>
                                                  <a:noFill/>
                                                  <a:ln>
                                                    <a:noFill/>
                                                  </a:ln>
                                                </pic:spPr>
                                              </pic:pic>
                                            </a:graphicData>
                                          </a:graphic>
                                        </wp:inline>
                                      </w:drawing>
                                    </w:r>
                                  </w:p>
                                </w:tc>
                              </w:tr>
                            </w:tbl>
                            <w:p w:rsidR="00EB39AA" w:rsidRDefault="00EB39AA">
                              <w:pPr>
                                <w:rPr>
                                  <w:rFonts w:ascii="Times New Roman" w:eastAsia="Times New Roman" w:hAnsi="Times New Roman" w:cs="Times New Roman"/>
                                  <w:sz w:val="20"/>
                                  <w:szCs w:val="20"/>
                                </w:rPr>
                              </w:pPr>
                            </w:p>
                          </w:tc>
                        </w:tr>
                      </w:tbl>
                      <w:p w:rsidR="00EB39AA" w:rsidRDefault="00EB39AA">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EB39AA">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EB39AA">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EB39AA">
                                      <w:tc>
                                        <w:tcPr>
                                          <w:tcW w:w="0" w:type="auto"/>
                                          <w:tcMar>
                                            <w:top w:w="0" w:type="dxa"/>
                                            <w:left w:w="270" w:type="dxa"/>
                                            <w:bottom w:w="135" w:type="dxa"/>
                                            <w:right w:w="270" w:type="dxa"/>
                                          </w:tcMar>
                                          <w:hideMark/>
                                        </w:tcPr>
                                        <w:p w:rsidR="00EB39AA" w:rsidRDefault="00EB39AA">
                                          <w:pPr>
                                            <w:spacing w:before="150" w:after="150" w:line="360" w:lineRule="auto"/>
                                            <w:rPr>
                                              <w:rFonts w:ascii="Helvetica" w:hAnsi="Helvetica" w:cs="Helvetica"/>
                                              <w:color w:val="202020"/>
                                              <w:sz w:val="24"/>
                                              <w:szCs w:val="24"/>
                                            </w:rPr>
                                          </w:pPr>
                                          <w:r>
                                            <w:rPr>
                                              <w:rFonts w:ascii="Arial" w:hAnsi="Arial" w:cs="Arial"/>
                                              <w:color w:val="000000"/>
                                              <w:sz w:val="27"/>
                                              <w:szCs w:val="27"/>
                                            </w:rPr>
                                            <w:t>The Raising Peace online peace festival returns to celebrate the International Day of Peace for 2023.</w:t>
                                          </w:r>
                                        </w:p>
                                        <w:p w:rsidR="00EB39AA" w:rsidRDefault="00EB39AA">
                                          <w:pPr>
                                            <w:spacing w:before="150" w:after="150" w:line="360" w:lineRule="auto"/>
                                            <w:rPr>
                                              <w:rFonts w:ascii="Helvetica" w:hAnsi="Helvetica" w:cs="Helvetica"/>
                                              <w:color w:val="202020"/>
                                              <w:sz w:val="24"/>
                                              <w:szCs w:val="24"/>
                                            </w:rPr>
                                          </w:pPr>
                                          <w:r>
                                            <w:rPr>
                                              <w:rFonts w:ascii="Arial" w:hAnsi="Arial" w:cs="Arial"/>
                                              <w:color w:val="000000"/>
                                              <w:sz w:val="27"/>
                                              <w:szCs w:val="27"/>
                                            </w:rPr>
                                            <w:t>For three days from 21-23 September we are bringing you a series of speakers and workshops discussing the ever more important topic of how we can contribute to a peaceful world.</w:t>
                                          </w:r>
                                          <w:r>
                                            <w:rPr>
                                              <w:rFonts w:ascii="Arial" w:hAnsi="Arial" w:cs="Arial"/>
                                              <w:color w:val="000000"/>
                                              <w:sz w:val="27"/>
                                              <w:szCs w:val="27"/>
                                            </w:rPr>
                                            <w:br/>
                                            <w:t xml:space="preserve">More details </w:t>
                                          </w:r>
                                          <w:hyperlink r:id="rId47" w:tgtFrame="_blank" w:history="1">
                                            <w:r>
                                              <w:rPr>
                                                <w:rStyle w:val="Strong"/>
                                                <w:rFonts w:ascii="Arial" w:hAnsi="Arial" w:cs="Arial"/>
                                                <w:color w:val="007C89"/>
                                                <w:sz w:val="30"/>
                                                <w:szCs w:val="30"/>
                                                <w:u w:val="single"/>
                                              </w:rPr>
                                              <w:t>HERE</w:t>
                                            </w:r>
                                          </w:hyperlink>
                                        </w:p>
                                      </w:tc>
                                    </w:tr>
                                  </w:tbl>
                                  <w:p w:rsidR="00EB39AA" w:rsidRDefault="00EB39AA">
                                    <w:pPr>
                                      <w:rPr>
                                        <w:rFonts w:ascii="Times New Roman" w:eastAsia="Times New Roman" w:hAnsi="Times New Roman" w:cs="Times New Roman"/>
                                        <w:sz w:val="20"/>
                                        <w:szCs w:val="20"/>
                                      </w:rPr>
                                    </w:pPr>
                                  </w:p>
                                </w:tc>
                              </w:tr>
                            </w:tbl>
                            <w:p w:rsidR="00EB39AA" w:rsidRDefault="00EB39AA">
                              <w:pPr>
                                <w:rPr>
                                  <w:rFonts w:ascii="Times New Roman" w:eastAsia="Times New Roman" w:hAnsi="Times New Roman" w:cs="Times New Roman"/>
                                  <w:sz w:val="20"/>
                                  <w:szCs w:val="20"/>
                                </w:rPr>
                              </w:pPr>
                            </w:p>
                          </w:tc>
                        </w:tr>
                      </w:tbl>
                      <w:p w:rsidR="00EB39AA" w:rsidRDefault="00EB39AA">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EB39AA">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EB39AA">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EB39AA">
                                      <w:tc>
                                        <w:tcPr>
                                          <w:tcW w:w="0" w:type="auto"/>
                                          <w:tcMar>
                                            <w:top w:w="0" w:type="dxa"/>
                                            <w:left w:w="270" w:type="dxa"/>
                                            <w:bottom w:w="135" w:type="dxa"/>
                                            <w:right w:w="270" w:type="dxa"/>
                                          </w:tcMar>
                                          <w:hideMark/>
                                        </w:tcPr>
                                        <w:p w:rsidR="00EB39AA" w:rsidRDefault="00EB39AA">
                                          <w:pPr>
                                            <w:spacing w:line="360" w:lineRule="auto"/>
                                            <w:rPr>
                                              <w:rFonts w:ascii="Helvetica" w:eastAsia="Times New Roman" w:hAnsi="Helvetica" w:cs="Helvetica"/>
                                              <w:color w:val="202020"/>
                                              <w:sz w:val="24"/>
                                              <w:szCs w:val="24"/>
                                            </w:rPr>
                                          </w:pPr>
                                          <w:r>
                                            <w:rPr>
                                              <w:rStyle w:val="Strong"/>
                                              <w:rFonts w:ascii="Arial" w:eastAsia="Times New Roman" w:hAnsi="Arial" w:cs="Arial"/>
                                              <w:color w:val="0033CC"/>
                                              <w:sz w:val="36"/>
                                              <w:szCs w:val="36"/>
                                            </w:rPr>
                                            <w:t>Report on successful Pacific Peace Network's Australian Tour</w:t>
                                          </w:r>
                                          <w:r>
                                            <w:rPr>
                                              <w:rFonts w:ascii="Helvetica" w:eastAsia="Times New Roman" w:hAnsi="Helvetica" w:cs="Helvetica"/>
                                              <w:color w:val="202020"/>
                                              <w:sz w:val="24"/>
                                              <w:szCs w:val="24"/>
                                            </w:rPr>
                                            <w:t xml:space="preserve"> </w:t>
                                          </w:r>
                                        </w:p>
                                      </w:tc>
                                    </w:tr>
                                  </w:tbl>
                                  <w:p w:rsidR="00EB39AA" w:rsidRDefault="00EB39AA">
                                    <w:pPr>
                                      <w:rPr>
                                        <w:rFonts w:ascii="Times New Roman" w:eastAsia="Times New Roman" w:hAnsi="Times New Roman" w:cs="Times New Roman"/>
                                        <w:sz w:val="20"/>
                                        <w:szCs w:val="20"/>
                                      </w:rPr>
                                    </w:pPr>
                                  </w:p>
                                </w:tc>
                              </w:tr>
                            </w:tbl>
                            <w:p w:rsidR="00EB39AA" w:rsidRDefault="00EB39AA">
                              <w:pPr>
                                <w:rPr>
                                  <w:rFonts w:ascii="Times New Roman" w:eastAsia="Times New Roman" w:hAnsi="Times New Roman" w:cs="Times New Roman"/>
                                  <w:sz w:val="20"/>
                                  <w:szCs w:val="20"/>
                                </w:rPr>
                              </w:pPr>
                            </w:p>
                          </w:tc>
                        </w:tr>
                      </w:tbl>
                      <w:p w:rsidR="00EB39AA" w:rsidRDefault="00EB39AA">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EB39AA">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EB39AA">
                                <w:tc>
                                  <w:tcPr>
                                    <w:tcW w:w="0" w:type="auto"/>
                                    <w:tcMar>
                                      <w:top w:w="0" w:type="dxa"/>
                                      <w:left w:w="135" w:type="dxa"/>
                                      <w:bottom w:w="0" w:type="dxa"/>
                                      <w:right w:w="135" w:type="dxa"/>
                                    </w:tcMar>
                                    <w:hideMark/>
                                  </w:tcPr>
                                  <w:p w:rsidR="00EB39AA" w:rsidRDefault="00EB39AA">
                                    <w:pPr>
                                      <w:jc w:val="center"/>
                                      <w:rPr>
                                        <w:rFonts w:eastAsia="Times New Roman"/>
                                      </w:rPr>
                                    </w:pPr>
                                    <w:r>
                                      <w:rPr>
                                        <w:rFonts w:eastAsia="Times New Roman"/>
                                        <w:noProof/>
                                      </w:rPr>
                                      <w:lastRenderedPageBreak/>
                                      <w:drawing>
                                        <wp:inline distT="0" distB="0" distL="0" distR="0">
                                          <wp:extent cx="5362575" cy="2895600"/>
                                          <wp:effectExtent l="0" t="0" r="9525" b="0"/>
                                          <wp:docPr id="185118176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362575" cy="2895600"/>
                                                  </a:xfrm>
                                                  <a:prstGeom prst="rect">
                                                    <a:avLst/>
                                                  </a:prstGeom>
                                                  <a:noFill/>
                                                  <a:ln>
                                                    <a:noFill/>
                                                  </a:ln>
                                                </pic:spPr>
                                              </pic:pic>
                                            </a:graphicData>
                                          </a:graphic>
                                        </wp:inline>
                                      </w:drawing>
                                    </w:r>
                                  </w:p>
                                </w:tc>
                              </w:tr>
                            </w:tbl>
                            <w:p w:rsidR="00EB39AA" w:rsidRDefault="00EB39AA">
                              <w:pPr>
                                <w:rPr>
                                  <w:rFonts w:ascii="Times New Roman" w:eastAsia="Times New Roman" w:hAnsi="Times New Roman" w:cs="Times New Roman"/>
                                  <w:sz w:val="20"/>
                                  <w:szCs w:val="20"/>
                                </w:rPr>
                              </w:pPr>
                            </w:p>
                          </w:tc>
                        </w:tr>
                      </w:tbl>
                      <w:p w:rsidR="00EB39AA" w:rsidRDefault="00EB39AA">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EB39AA">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EB39AA">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EB39AA">
                                      <w:tc>
                                        <w:tcPr>
                                          <w:tcW w:w="0" w:type="auto"/>
                                          <w:tcMar>
                                            <w:top w:w="0" w:type="dxa"/>
                                            <w:left w:w="270" w:type="dxa"/>
                                            <w:bottom w:w="135" w:type="dxa"/>
                                            <w:right w:w="270" w:type="dxa"/>
                                          </w:tcMar>
                                          <w:hideMark/>
                                        </w:tcPr>
                                        <w:p w:rsidR="00EB39AA" w:rsidRDefault="00EB39AA">
                                          <w:pPr>
                                            <w:spacing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From July 30</w:t>
                                          </w:r>
                                          <w:r>
                                            <w:rPr>
                                              <w:rFonts w:ascii="Arial" w:eastAsia="Times New Roman" w:hAnsi="Arial" w:cs="Arial"/>
                                              <w:color w:val="000000"/>
                                              <w:sz w:val="27"/>
                                              <w:szCs w:val="27"/>
                                              <w:vertAlign w:val="superscript"/>
                                            </w:rPr>
                                            <w:t>th</w:t>
                                          </w:r>
                                          <w:r>
                                            <w:rPr>
                                              <w:rFonts w:ascii="Arial" w:eastAsia="Times New Roman" w:hAnsi="Arial" w:cs="Arial"/>
                                              <w:color w:val="000000"/>
                                              <w:sz w:val="27"/>
                                              <w:szCs w:val="27"/>
                                            </w:rPr>
                                            <w:t xml:space="preserve"> to the 4</w:t>
                                          </w:r>
                                          <w:r>
                                            <w:rPr>
                                              <w:rFonts w:ascii="Arial" w:eastAsia="Times New Roman" w:hAnsi="Arial" w:cs="Arial"/>
                                              <w:color w:val="000000"/>
                                              <w:sz w:val="27"/>
                                              <w:szCs w:val="27"/>
                                              <w:vertAlign w:val="superscript"/>
                                            </w:rPr>
                                            <w:t>th</w:t>
                                          </w:r>
                                          <w:r>
                                            <w:rPr>
                                              <w:rFonts w:ascii="Arial" w:eastAsia="Times New Roman" w:hAnsi="Arial" w:cs="Arial"/>
                                              <w:color w:val="000000"/>
                                              <w:sz w:val="27"/>
                                              <w:szCs w:val="27"/>
                                            </w:rPr>
                                            <w:t xml:space="preserve"> August 2023 during the largest ever US led Talisman Sabre exercise in Australia with over 30 thousand troops participating, a delegation of Pacific Peace activists participated in a one day conference in Brisbane then went on to speak at events in Sydney Canberra and Darwin.</w:t>
                                          </w:r>
                                          <w:r>
                                            <w:rPr>
                                              <w:rFonts w:ascii="Arial" w:eastAsia="Times New Roman" w:hAnsi="Arial" w:cs="Arial"/>
                                              <w:color w:val="000000"/>
                                              <w:sz w:val="27"/>
                                              <w:szCs w:val="27"/>
                                            </w:rPr>
                                            <w:br/>
                                          </w:r>
                                          <w:r>
                                            <w:rPr>
                                              <w:rFonts w:ascii="Arial" w:eastAsia="Times New Roman" w:hAnsi="Arial" w:cs="Arial"/>
                                              <w:color w:val="000000"/>
                                              <w:sz w:val="27"/>
                                              <w:szCs w:val="27"/>
                                            </w:rPr>
                                            <w:br/>
                                            <w:t>Talisman Sabre exercise in 2007 held in the mid Qld Shoalwater Bay training region has a history of opposition during Peace Convergences over the years bringing people from a range of Pacific States to  witness US and Australian troops training for war and sharing their own experiences of war and US bases.</w:t>
                                          </w:r>
                                          <w:r>
                                            <w:rPr>
                                              <w:rFonts w:ascii="Arial" w:eastAsia="Times New Roman" w:hAnsi="Arial" w:cs="Arial"/>
                                              <w:color w:val="000000"/>
                                              <w:sz w:val="27"/>
                                              <w:szCs w:val="27"/>
                                            </w:rPr>
                                            <w:br/>
                                          </w:r>
                                          <w:r>
                                            <w:rPr>
                                              <w:rFonts w:ascii="Arial" w:eastAsia="Times New Roman" w:hAnsi="Arial" w:cs="Arial"/>
                                              <w:color w:val="000000"/>
                                              <w:sz w:val="27"/>
                                              <w:szCs w:val="27"/>
                                            </w:rPr>
                                            <w:br/>
                                            <w:t>During the Pacific Peace conference in Brisbane on Saturday July 29</w:t>
                                          </w:r>
                                          <w:r>
                                            <w:rPr>
                                              <w:rFonts w:ascii="Arial" w:eastAsia="Times New Roman" w:hAnsi="Arial" w:cs="Arial"/>
                                              <w:color w:val="000000"/>
                                              <w:sz w:val="27"/>
                                              <w:szCs w:val="27"/>
                                              <w:vertAlign w:val="superscript"/>
                                            </w:rPr>
                                            <w:t>th</w:t>
                                          </w:r>
                                          <w:r>
                                            <w:rPr>
                                              <w:rFonts w:ascii="Arial" w:eastAsia="Times New Roman" w:hAnsi="Arial" w:cs="Arial"/>
                                              <w:color w:val="000000"/>
                                              <w:sz w:val="27"/>
                                              <w:szCs w:val="27"/>
                                            </w:rPr>
                                            <w:t xml:space="preserve"> First Nations’ women, </w:t>
                                          </w:r>
                                          <w:proofErr w:type="spellStart"/>
                                          <w:r>
                                            <w:rPr>
                                              <w:rFonts w:ascii="Arial" w:eastAsia="Times New Roman" w:hAnsi="Arial" w:cs="Arial"/>
                                              <w:color w:val="000000"/>
                                              <w:sz w:val="27"/>
                                              <w:szCs w:val="27"/>
                                            </w:rPr>
                                            <w:t>Monaeka</w:t>
                                          </w:r>
                                          <w:proofErr w:type="spellEnd"/>
                                          <w:r>
                                            <w:rPr>
                                              <w:rFonts w:ascii="Arial" w:eastAsia="Times New Roman" w:hAnsi="Arial" w:cs="Arial"/>
                                              <w:color w:val="000000"/>
                                              <w:sz w:val="27"/>
                                              <w:szCs w:val="27"/>
                                            </w:rPr>
                                            <w:t xml:space="preserve"> Flores (</w:t>
                                          </w:r>
                                          <w:proofErr w:type="spellStart"/>
                                          <w:r>
                                            <w:rPr>
                                              <w:rFonts w:ascii="Arial" w:eastAsia="Times New Roman" w:hAnsi="Arial" w:cs="Arial"/>
                                              <w:color w:val="000000"/>
                                              <w:sz w:val="27"/>
                                              <w:szCs w:val="27"/>
                                            </w:rPr>
                                            <w:t>Guåhan</w:t>
                                          </w:r>
                                          <w:proofErr w:type="spellEnd"/>
                                          <w:r>
                                            <w:rPr>
                                              <w:rFonts w:ascii="Arial" w:eastAsia="Times New Roman" w:hAnsi="Arial" w:cs="Arial"/>
                                              <w:color w:val="000000"/>
                                              <w:sz w:val="27"/>
                                              <w:szCs w:val="27"/>
                                            </w:rPr>
                                            <w:t xml:space="preserve">) and Shinako </w:t>
                                          </w:r>
                                          <w:proofErr w:type="spellStart"/>
                                          <w:r>
                                            <w:rPr>
                                              <w:rFonts w:ascii="Arial" w:eastAsia="Times New Roman" w:hAnsi="Arial" w:cs="Arial"/>
                                              <w:color w:val="000000"/>
                                              <w:sz w:val="27"/>
                                              <w:szCs w:val="27"/>
                                            </w:rPr>
                                            <w:t>Oyakama</w:t>
                                          </w:r>
                                          <w:proofErr w:type="spellEnd"/>
                                          <w:r>
                                            <w:rPr>
                                              <w:rFonts w:ascii="Arial" w:eastAsia="Times New Roman" w:hAnsi="Arial" w:cs="Arial"/>
                                              <w:color w:val="000000"/>
                                              <w:sz w:val="27"/>
                                              <w:szCs w:val="27"/>
                                            </w:rPr>
                                            <w:t xml:space="preserve"> (Ryukyu/Okinawa), Arama Rata (Aotearoa), Karina Lester (South Australia), and Tiana </w:t>
                                          </w:r>
                                          <w:proofErr w:type="spellStart"/>
                                          <w:r>
                                            <w:rPr>
                                              <w:rFonts w:ascii="Arial" w:eastAsia="Times New Roman" w:hAnsi="Arial" w:cs="Arial"/>
                                              <w:color w:val="000000"/>
                                              <w:sz w:val="27"/>
                                              <w:szCs w:val="27"/>
                                            </w:rPr>
                                            <w:t>Hippolite</w:t>
                                          </w:r>
                                          <w:proofErr w:type="spellEnd"/>
                                          <w:r>
                                            <w:rPr>
                                              <w:rFonts w:ascii="Arial" w:eastAsia="Times New Roman" w:hAnsi="Arial" w:cs="Arial"/>
                                              <w:color w:val="000000"/>
                                              <w:sz w:val="27"/>
                                              <w:szCs w:val="27"/>
                                            </w:rPr>
                                            <w:t xml:space="preserve"> (Pacific Diaspora), spoke clearly to over 80 conference attendees about the destructive impact of imperialism, colonisation and war, and the exploitation of their </w:t>
                                          </w:r>
                                          <w:r>
                                            <w:rPr>
                                              <w:rFonts w:ascii="Arial" w:eastAsia="Times New Roman" w:hAnsi="Arial" w:cs="Arial"/>
                                              <w:color w:val="000000"/>
                                              <w:sz w:val="27"/>
                                              <w:szCs w:val="27"/>
                                            </w:rPr>
                                            <w:lastRenderedPageBreak/>
                                            <w:t>people and environment through nuclear testing, establishment of US military bases, military exercises on their lands, and war waste, as well as their people’s resistance and activism in opposition to the continuing occupation of their lands for military purpose.</w:t>
                                          </w:r>
                                          <w:r>
                                            <w:rPr>
                                              <w:rFonts w:ascii="Helvetica" w:eastAsia="Times New Roman" w:hAnsi="Helvetica" w:cs="Helvetica"/>
                                              <w:color w:val="000000"/>
                                              <w:sz w:val="24"/>
                                              <w:szCs w:val="24"/>
                                            </w:rPr>
                                            <w:br/>
                                          </w:r>
                                          <w:hyperlink r:id="rId49" w:tgtFrame="_blank" w:history="1">
                                            <w:r>
                                              <w:rPr>
                                                <w:rStyle w:val="Strong"/>
                                                <w:rFonts w:ascii="Arial" w:eastAsia="Times New Roman" w:hAnsi="Arial" w:cs="Arial"/>
                                                <w:color w:val="007C89"/>
                                                <w:sz w:val="30"/>
                                                <w:szCs w:val="30"/>
                                                <w:u w:val="single"/>
                                              </w:rPr>
                                              <w:t>READ ON</w:t>
                                            </w:r>
                                          </w:hyperlink>
                                          <w:r>
                                            <w:rPr>
                                              <w:rFonts w:ascii="Helvetica" w:eastAsia="Times New Roman" w:hAnsi="Helvetica" w:cs="Helvetica"/>
                                              <w:color w:val="202020"/>
                                              <w:sz w:val="24"/>
                                              <w:szCs w:val="24"/>
                                            </w:rPr>
                                            <w:t xml:space="preserve"> </w:t>
                                          </w:r>
                                        </w:p>
                                      </w:tc>
                                    </w:tr>
                                  </w:tbl>
                                  <w:p w:rsidR="00EB39AA" w:rsidRDefault="00EB39AA">
                                    <w:pPr>
                                      <w:rPr>
                                        <w:rFonts w:ascii="Times New Roman" w:eastAsia="Times New Roman" w:hAnsi="Times New Roman" w:cs="Times New Roman"/>
                                        <w:sz w:val="20"/>
                                        <w:szCs w:val="20"/>
                                      </w:rPr>
                                    </w:pPr>
                                  </w:p>
                                </w:tc>
                              </w:tr>
                            </w:tbl>
                            <w:p w:rsidR="00EB39AA" w:rsidRDefault="00EB39AA">
                              <w:pPr>
                                <w:rPr>
                                  <w:rFonts w:ascii="Times New Roman" w:eastAsia="Times New Roman" w:hAnsi="Times New Roman" w:cs="Times New Roman"/>
                                  <w:sz w:val="20"/>
                                  <w:szCs w:val="20"/>
                                </w:rPr>
                              </w:pPr>
                            </w:p>
                          </w:tc>
                        </w:tr>
                      </w:tbl>
                      <w:p w:rsidR="00EB39AA" w:rsidRDefault="00EB39AA">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EB39AA">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EB39AA">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EB39AA">
                                      <w:tc>
                                        <w:tcPr>
                                          <w:tcW w:w="0" w:type="auto"/>
                                          <w:tcMar>
                                            <w:top w:w="0" w:type="dxa"/>
                                            <w:left w:w="270" w:type="dxa"/>
                                            <w:bottom w:w="135" w:type="dxa"/>
                                            <w:right w:w="270" w:type="dxa"/>
                                          </w:tcMar>
                                          <w:hideMark/>
                                        </w:tcPr>
                                        <w:p w:rsidR="00EB39AA" w:rsidRDefault="00EB39AA">
                                          <w:pPr>
                                            <w:spacing w:line="360" w:lineRule="auto"/>
                                            <w:rPr>
                                              <w:rFonts w:ascii="Helvetica" w:eastAsia="Times New Roman" w:hAnsi="Helvetica" w:cs="Helvetica"/>
                                              <w:color w:val="202020"/>
                                              <w:sz w:val="24"/>
                                              <w:szCs w:val="24"/>
                                            </w:rPr>
                                          </w:pPr>
                                          <w:r>
                                            <w:rPr>
                                              <w:rStyle w:val="Strong"/>
                                              <w:rFonts w:ascii="Arial" w:eastAsia="Times New Roman" w:hAnsi="Arial" w:cs="Arial"/>
                                              <w:color w:val="0033CC"/>
                                              <w:sz w:val="36"/>
                                              <w:szCs w:val="36"/>
                                            </w:rPr>
                                            <w:t>Report from Australians Against Political Prosecutions (AAPP)</w:t>
                                          </w:r>
                                          <w:r>
                                            <w:rPr>
                                              <w:rFonts w:ascii="Helvetica" w:eastAsia="Times New Roman" w:hAnsi="Helvetica" w:cs="Helvetica"/>
                                              <w:color w:val="202020"/>
                                              <w:sz w:val="24"/>
                                              <w:szCs w:val="24"/>
                                            </w:rPr>
                                            <w:t xml:space="preserve"> </w:t>
                                          </w:r>
                                        </w:p>
                                      </w:tc>
                                    </w:tr>
                                  </w:tbl>
                                  <w:p w:rsidR="00EB39AA" w:rsidRDefault="00EB39AA">
                                    <w:pPr>
                                      <w:rPr>
                                        <w:rFonts w:ascii="Times New Roman" w:eastAsia="Times New Roman" w:hAnsi="Times New Roman" w:cs="Times New Roman"/>
                                        <w:sz w:val="20"/>
                                        <w:szCs w:val="20"/>
                                      </w:rPr>
                                    </w:pPr>
                                  </w:p>
                                </w:tc>
                              </w:tr>
                            </w:tbl>
                            <w:p w:rsidR="00EB39AA" w:rsidRDefault="00EB39AA">
                              <w:pPr>
                                <w:rPr>
                                  <w:rFonts w:ascii="Times New Roman" w:eastAsia="Times New Roman" w:hAnsi="Times New Roman" w:cs="Times New Roman"/>
                                  <w:sz w:val="20"/>
                                  <w:szCs w:val="20"/>
                                </w:rPr>
                              </w:pPr>
                            </w:p>
                          </w:tc>
                        </w:tr>
                      </w:tbl>
                      <w:p w:rsidR="00EB39AA" w:rsidRDefault="00EB39AA">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EB39AA">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EB39AA">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EB39AA">
                                      <w:tc>
                                        <w:tcPr>
                                          <w:tcW w:w="0" w:type="auto"/>
                                          <w:tcMar>
                                            <w:top w:w="0" w:type="dxa"/>
                                            <w:left w:w="270" w:type="dxa"/>
                                            <w:bottom w:w="135" w:type="dxa"/>
                                            <w:right w:w="270" w:type="dxa"/>
                                          </w:tcMar>
                                          <w:hideMark/>
                                        </w:tcPr>
                                        <w:p w:rsidR="00EB39AA" w:rsidRDefault="00EB39AA">
                                          <w:pPr>
                                            <w:spacing w:before="150" w:after="150" w:line="360" w:lineRule="auto"/>
                                            <w:rPr>
                                              <w:rFonts w:ascii="Helvetica" w:hAnsi="Helvetica" w:cs="Helvetica"/>
                                              <w:color w:val="202020"/>
                                              <w:sz w:val="24"/>
                                              <w:szCs w:val="24"/>
                                            </w:rPr>
                                          </w:pPr>
                                          <w:r>
                                            <w:rPr>
                                              <w:rStyle w:val="Strong"/>
                                              <w:rFonts w:ascii="Arial" w:hAnsi="Arial" w:cs="Arial"/>
                                              <w:color w:val="000000"/>
                                              <w:sz w:val="27"/>
                                              <w:szCs w:val="27"/>
                                            </w:rPr>
                                            <w:t xml:space="preserve">Richard Boyle’s appeal hearing </w:t>
                                          </w:r>
                                          <w:proofErr w:type="gramStart"/>
                                          <w:r>
                                            <w:rPr>
                                              <w:rStyle w:val="Strong"/>
                                              <w:rFonts w:ascii="Arial" w:hAnsi="Arial" w:cs="Arial"/>
                                              <w:color w:val="000000"/>
                                              <w:sz w:val="27"/>
                                              <w:szCs w:val="27"/>
                                            </w:rPr>
                                            <w:t>decision</w:t>
                                          </w:r>
                                          <w:proofErr w:type="gramEnd"/>
                                        </w:p>
                                        <w:p w:rsidR="00EB39AA" w:rsidRDefault="00EB39AA">
                                          <w:pPr>
                                            <w:spacing w:before="150" w:after="150" w:line="360" w:lineRule="auto"/>
                                            <w:rPr>
                                              <w:rFonts w:ascii="Helvetica" w:hAnsi="Helvetica" w:cs="Helvetica"/>
                                              <w:color w:val="202020"/>
                                              <w:sz w:val="24"/>
                                              <w:szCs w:val="24"/>
                                            </w:rPr>
                                          </w:pPr>
                                          <w:r>
                                            <w:rPr>
                                              <w:rFonts w:ascii="Arial" w:hAnsi="Arial" w:cs="Arial"/>
                                              <w:color w:val="000000"/>
                                              <w:sz w:val="27"/>
                                              <w:szCs w:val="27"/>
                                            </w:rPr>
                                            <w:t>Richard Boyle’s appeal re the failure of his public interest disclosure defence under the Public Interest Disclosure (PID) Act was heard in the SA Supreme Court on Wednesday 9 August. The decision on the appeal will be handed down hopefully before too long and we hope also that this time it will recognise that his disclosure was in the public interest.</w:t>
                                          </w:r>
                                          <w:r>
                                            <w:rPr>
                                              <w:rFonts w:ascii="Helvetica" w:hAnsi="Helvetica" w:cs="Helvetica"/>
                                              <w:color w:val="000000"/>
                                              <w:sz w:val="24"/>
                                              <w:szCs w:val="24"/>
                                            </w:rPr>
                                            <w:br/>
                                          </w:r>
                                          <w:hyperlink r:id="rId50" w:tgtFrame="_blank" w:history="1">
                                            <w:r>
                                              <w:rPr>
                                                <w:rStyle w:val="Strong"/>
                                                <w:rFonts w:ascii="Arial" w:hAnsi="Arial" w:cs="Arial"/>
                                                <w:color w:val="007C89"/>
                                                <w:sz w:val="30"/>
                                                <w:szCs w:val="30"/>
                                                <w:u w:val="single"/>
                                              </w:rPr>
                                              <w:t>READ ON</w:t>
                                            </w:r>
                                          </w:hyperlink>
                                        </w:p>
                                        <w:p w:rsidR="00EB39AA" w:rsidRDefault="00EB39AA">
                                          <w:pPr>
                                            <w:spacing w:before="150" w:after="150" w:line="360" w:lineRule="auto"/>
                                            <w:rPr>
                                              <w:rFonts w:ascii="Helvetica" w:hAnsi="Helvetica" w:cs="Helvetica"/>
                                              <w:color w:val="202020"/>
                                              <w:sz w:val="24"/>
                                              <w:szCs w:val="24"/>
                                            </w:rPr>
                                          </w:pPr>
                                          <w:hyperlink r:id="rId51" w:history="1">
                                            <w:r>
                                              <w:rPr>
                                                <w:rStyle w:val="Strong"/>
                                                <w:rFonts w:ascii="Arial" w:hAnsi="Arial" w:cs="Arial"/>
                                                <w:color w:val="000000"/>
                                                <w:sz w:val="27"/>
                                                <w:szCs w:val="27"/>
                                                <w:u w:val="single"/>
                                              </w:rPr>
                                              <w:t>The Human Rights Law Centre launched Australia’s first dedicated legal service for whistleblowers</w:t>
                                            </w:r>
                                          </w:hyperlink>
                                          <w:r>
                                            <w:rPr>
                                              <w:rStyle w:val="Strong"/>
                                              <w:rFonts w:ascii="Arial" w:hAnsi="Arial" w:cs="Arial"/>
                                              <w:color w:val="000000"/>
                                              <w:sz w:val="27"/>
                                              <w:szCs w:val="27"/>
                                            </w:rPr>
                                            <w:t xml:space="preserve"> last Wednesday 24 August.</w:t>
                                          </w:r>
                                        </w:p>
                                        <w:p w:rsidR="00EB39AA" w:rsidRDefault="00EB39AA">
                                          <w:pPr>
                                            <w:spacing w:before="150" w:after="150" w:line="360" w:lineRule="auto"/>
                                            <w:rPr>
                                              <w:rFonts w:ascii="Helvetica" w:hAnsi="Helvetica" w:cs="Helvetica"/>
                                              <w:color w:val="202020"/>
                                              <w:sz w:val="24"/>
                                              <w:szCs w:val="24"/>
                                            </w:rPr>
                                          </w:pPr>
                                          <w:r>
                                            <w:rPr>
                                              <w:rStyle w:val="Strong"/>
                                              <w:rFonts w:ascii="Arial" w:hAnsi="Arial" w:cs="Arial"/>
                                              <w:color w:val="000000"/>
                                              <w:sz w:val="27"/>
                                              <w:szCs w:val="27"/>
                                            </w:rPr>
                                            <w:t>Caitlin Reiger, CEO of Human Rights Law Centre:</w:t>
                                          </w:r>
                                          <w:r>
                                            <w:rPr>
                                              <w:rFonts w:ascii="Arial" w:hAnsi="Arial" w:cs="Arial"/>
                                              <w:color w:val="000000"/>
                                              <w:sz w:val="27"/>
                                              <w:szCs w:val="27"/>
                                            </w:rPr>
                                            <w:t xml:space="preserve"> “The launch of the Human Rights Law Centre’s Whistleblower Project is a landmark moment for whistleblower protections in Australia. While there is so much that Australians know thanks to the courage of individual whistleblowers, we need to be concerned about what we don’t know - and what stories may never be told - because people are too afraid </w:t>
                                          </w:r>
                                          <w:r>
                                            <w:rPr>
                                              <w:rFonts w:ascii="Arial" w:hAnsi="Arial" w:cs="Arial"/>
                                              <w:color w:val="000000"/>
                                              <w:sz w:val="27"/>
                                              <w:szCs w:val="27"/>
                                            </w:rPr>
                                            <w:lastRenderedPageBreak/>
                                            <w:t>and unsupported in speaking up.  </w:t>
                                          </w:r>
                                          <w:r>
                                            <w:rPr>
                                              <w:rFonts w:ascii="Helvetica" w:hAnsi="Helvetica" w:cs="Helvetica"/>
                                              <w:color w:val="000000"/>
                                              <w:sz w:val="24"/>
                                              <w:szCs w:val="24"/>
                                            </w:rPr>
                                            <w:br/>
                                          </w:r>
                                          <w:hyperlink r:id="rId52" w:tgtFrame="_blank" w:history="1">
                                            <w:r>
                                              <w:rPr>
                                                <w:rStyle w:val="Strong"/>
                                                <w:rFonts w:ascii="Arial" w:hAnsi="Arial" w:cs="Arial"/>
                                                <w:color w:val="007C89"/>
                                                <w:sz w:val="30"/>
                                                <w:szCs w:val="30"/>
                                                <w:u w:val="single"/>
                                              </w:rPr>
                                              <w:t>READ ON</w:t>
                                            </w:r>
                                          </w:hyperlink>
                                        </w:p>
                                      </w:tc>
                                    </w:tr>
                                  </w:tbl>
                                  <w:p w:rsidR="00EB39AA" w:rsidRDefault="00EB39AA">
                                    <w:pPr>
                                      <w:rPr>
                                        <w:rFonts w:ascii="Times New Roman" w:eastAsia="Times New Roman" w:hAnsi="Times New Roman" w:cs="Times New Roman"/>
                                        <w:sz w:val="20"/>
                                        <w:szCs w:val="20"/>
                                      </w:rPr>
                                    </w:pPr>
                                  </w:p>
                                </w:tc>
                              </w:tr>
                            </w:tbl>
                            <w:p w:rsidR="00EB39AA" w:rsidRDefault="00EB39AA">
                              <w:pPr>
                                <w:rPr>
                                  <w:rFonts w:ascii="Times New Roman" w:eastAsia="Times New Roman" w:hAnsi="Times New Roman" w:cs="Times New Roman"/>
                                  <w:sz w:val="20"/>
                                  <w:szCs w:val="20"/>
                                </w:rPr>
                              </w:pPr>
                            </w:p>
                          </w:tc>
                        </w:tr>
                      </w:tbl>
                      <w:p w:rsidR="00EB39AA" w:rsidRDefault="00EB39AA">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EB39AA">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EB39AA">
                                <w:tc>
                                  <w:tcPr>
                                    <w:tcW w:w="0" w:type="auto"/>
                                    <w:tcMar>
                                      <w:top w:w="0" w:type="dxa"/>
                                      <w:left w:w="135" w:type="dxa"/>
                                      <w:bottom w:w="0" w:type="dxa"/>
                                      <w:right w:w="135" w:type="dxa"/>
                                    </w:tcMar>
                                    <w:hideMark/>
                                  </w:tcPr>
                                  <w:p w:rsidR="00EB39AA" w:rsidRDefault="00EB39AA">
                                    <w:pPr>
                                      <w:jc w:val="center"/>
                                      <w:rPr>
                                        <w:rFonts w:eastAsia="Times New Roman"/>
                                      </w:rPr>
                                    </w:pPr>
                                    <w:r>
                                      <w:rPr>
                                        <w:rFonts w:eastAsia="Times New Roman"/>
                                        <w:noProof/>
                                      </w:rPr>
                                      <w:drawing>
                                        <wp:inline distT="0" distB="0" distL="0" distR="0">
                                          <wp:extent cx="5362575" cy="3276600"/>
                                          <wp:effectExtent l="0" t="0" r="9525" b="0"/>
                                          <wp:docPr id="3080972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362575" cy="3276600"/>
                                                  </a:xfrm>
                                                  <a:prstGeom prst="rect">
                                                    <a:avLst/>
                                                  </a:prstGeom>
                                                  <a:noFill/>
                                                  <a:ln>
                                                    <a:noFill/>
                                                  </a:ln>
                                                </pic:spPr>
                                              </pic:pic>
                                            </a:graphicData>
                                          </a:graphic>
                                        </wp:inline>
                                      </w:drawing>
                                    </w:r>
                                  </w:p>
                                </w:tc>
                              </w:tr>
                            </w:tbl>
                            <w:p w:rsidR="00EB39AA" w:rsidRDefault="00EB39AA">
                              <w:pPr>
                                <w:rPr>
                                  <w:rFonts w:ascii="Times New Roman" w:eastAsia="Times New Roman" w:hAnsi="Times New Roman" w:cs="Times New Roman"/>
                                  <w:sz w:val="20"/>
                                  <w:szCs w:val="20"/>
                                </w:rPr>
                              </w:pPr>
                            </w:p>
                          </w:tc>
                        </w:tr>
                      </w:tbl>
                      <w:p w:rsidR="00EB39AA" w:rsidRDefault="00EB39AA">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EB39AA">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EB39AA">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EB39AA">
                                      <w:tc>
                                        <w:tcPr>
                                          <w:tcW w:w="0" w:type="auto"/>
                                          <w:tcMar>
                                            <w:top w:w="0" w:type="dxa"/>
                                            <w:left w:w="270" w:type="dxa"/>
                                            <w:bottom w:w="135" w:type="dxa"/>
                                            <w:right w:w="270" w:type="dxa"/>
                                          </w:tcMar>
                                          <w:hideMark/>
                                        </w:tcPr>
                                        <w:p w:rsidR="00EB39AA" w:rsidRDefault="00EB39AA">
                                          <w:pPr>
                                            <w:pStyle w:val="Heading3"/>
                                            <w:rPr>
                                              <w:rFonts w:eastAsia="Times New Roman"/>
                                            </w:rPr>
                                          </w:pPr>
                                          <w:r>
                                            <w:rPr>
                                              <w:rFonts w:ascii="Arial" w:eastAsia="Times New Roman" w:hAnsi="Arial" w:cs="Arial"/>
                                              <w:color w:val="000000"/>
                                              <w:sz w:val="27"/>
                                              <w:szCs w:val="27"/>
                                            </w:rPr>
                                            <w:t>David McBride’s trial starts on 13 November in the ACT Supreme Court.</w:t>
                                          </w:r>
                                        </w:p>
                                        <w:p w:rsidR="00EB39AA" w:rsidRDefault="00EB39AA">
                                          <w:pPr>
                                            <w:spacing w:before="150" w:after="150" w:line="360" w:lineRule="auto"/>
                                            <w:rPr>
                                              <w:rFonts w:ascii="Helvetica" w:hAnsi="Helvetica" w:cs="Helvetica"/>
                                              <w:color w:val="202020"/>
                                              <w:sz w:val="24"/>
                                              <w:szCs w:val="24"/>
                                            </w:rPr>
                                          </w:pPr>
                                          <w:r>
                                            <w:rPr>
                                              <w:rFonts w:ascii="Arial" w:hAnsi="Arial" w:cs="Arial"/>
                                              <w:color w:val="000000"/>
                                              <w:sz w:val="27"/>
                                              <w:szCs w:val="27"/>
                                            </w:rPr>
                                            <w:t>David McBride is facing 5 charges, some for breaching the Defence Forces Act including theft of government docs, 3 charges of talking to journalists (Crimes Act) and talking to journalists not in the course of his duties. He faces 60 years jail. His disclosures were clearly in the public interest and the prosecution should be dropped now!</w:t>
                                          </w:r>
                                        </w:p>
                                        <w:p w:rsidR="00EB39AA" w:rsidRDefault="00EB39AA">
                                          <w:pPr>
                                            <w:spacing w:before="150" w:after="150" w:line="360" w:lineRule="auto"/>
                                            <w:rPr>
                                              <w:rFonts w:ascii="Helvetica" w:hAnsi="Helvetica" w:cs="Helvetica"/>
                                              <w:color w:val="202020"/>
                                              <w:sz w:val="24"/>
                                              <w:szCs w:val="24"/>
                                            </w:rPr>
                                          </w:pPr>
                                          <w:r>
                                            <w:rPr>
                                              <w:rStyle w:val="Strong"/>
                                              <w:rFonts w:ascii="Arial" w:hAnsi="Arial" w:cs="Arial"/>
                                              <w:color w:val="000000"/>
                                              <w:sz w:val="27"/>
                                              <w:szCs w:val="27"/>
                                            </w:rPr>
                                            <w:t>Support David McBride - Rally at 9am outside the ACT Courts, Monday 13 November</w:t>
                                          </w:r>
                                        </w:p>
                                        <w:p w:rsidR="00EB39AA" w:rsidRDefault="00EB39AA">
                                          <w:pPr>
                                            <w:spacing w:before="150" w:after="150" w:line="360" w:lineRule="auto"/>
                                            <w:rPr>
                                              <w:rFonts w:ascii="Helvetica" w:hAnsi="Helvetica" w:cs="Helvetica"/>
                                              <w:color w:val="202020"/>
                                              <w:sz w:val="24"/>
                                              <w:szCs w:val="24"/>
                                            </w:rPr>
                                          </w:pPr>
                                          <w:r>
                                            <w:rPr>
                                              <w:rStyle w:val="Strong"/>
                                              <w:rFonts w:ascii="Arial" w:hAnsi="Arial" w:cs="Arial"/>
                                              <w:color w:val="000000"/>
                                              <w:sz w:val="27"/>
                                              <w:szCs w:val="27"/>
                                            </w:rPr>
                                            <w:t>MC Mary Kostakidis             Speakers:</w:t>
                                          </w:r>
                                        </w:p>
                                        <w:p w:rsidR="00EB39AA" w:rsidRDefault="00EB39AA">
                                          <w:pPr>
                                            <w:spacing w:before="150" w:after="150" w:line="360" w:lineRule="auto"/>
                                            <w:rPr>
                                              <w:rFonts w:ascii="Helvetica" w:hAnsi="Helvetica" w:cs="Helvetica"/>
                                              <w:color w:val="202020"/>
                                              <w:sz w:val="24"/>
                                              <w:szCs w:val="24"/>
                                            </w:rPr>
                                          </w:pPr>
                                          <w:r>
                                            <w:rPr>
                                              <w:rStyle w:val="Strong"/>
                                              <w:rFonts w:ascii="Arial" w:hAnsi="Arial" w:cs="Arial"/>
                                              <w:color w:val="000000"/>
                                              <w:sz w:val="27"/>
                                              <w:szCs w:val="27"/>
                                            </w:rPr>
                                            <w:t xml:space="preserve">Former ACT Attorney-General Bernard </w:t>
                                          </w:r>
                                          <w:proofErr w:type="spellStart"/>
                                          <w:r>
                                            <w:rPr>
                                              <w:rStyle w:val="Strong"/>
                                              <w:rFonts w:ascii="Arial" w:hAnsi="Arial" w:cs="Arial"/>
                                              <w:color w:val="000000"/>
                                              <w:sz w:val="27"/>
                                              <w:szCs w:val="27"/>
                                            </w:rPr>
                                            <w:t>Collaery</w:t>
                                          </w:r>
                                          <w:proofErr w:type="spellEnd"/>
                                        </w:p>
                                        <w:p w:rsidR="00EB39AA" w:rsidRDefault="00EB39AA">
                                          <w:pPr>
                                            <w:spacing w:before="150" w:after="150" w:line="360" w:lineRule="auto"/>
                                            <w:rPr>
                                              <w:rFonts w:ascii="Helvetica" w:hAnsi="Helvetica" w:cs="Helvetica"/>
                                              <w:color w:val="202020"/>
                                              <w:sz w:val="24"/>
                                              <w:szCs w:val="24"/>
                                            </w:rPr>
                                          </w:pPr>
                                          <w:r>
                                            <w:rPr>
                                              <w:rStyle w:val="Strong"/>
                                              <w:rFonts w:ascii="Arial" w:hAnsi="Arial" w:cs="Arial"/>
                                              <w:color w:val="000000"/>
                                              <w:sz w:val="27"/>
                                              <w:szCs w:val="27"/>
                                            </w:rPr>
                                            <w:t>Greens Senator David Shoebridge</w:t>
                                          </w:r>
                                        </w:p>
                                        <w:p w:rsidR="00EB39AA" w:rsidRDefault="00EB39AA">
                                          <w:pPr>
                                            <w:spacing w:before="150" w:after="150" w:line="360" w:lineRule="auto"/>
                                            <w:rPr>
                                              <w:rFonts w:ascii="Helvetica" w:hAnsi="Helvetica" w:cs="Helvetica"/>
                                              <w:color w:val="202020"/>
                                              <w:sz w:val="24"/>
                                              <w:szCs w:val="24"/>
                                            </w:rPr>
                                          </w:pPr>
                                          <w:r>
                                            <w:rPr>
                                              <w:rStyle w:val="Strong"/>
                                              <w:rFonts w:ascii="Arial" w:hAnsi="Arial" w:cs="Arial"/>
                                              <w:color w:val="000000"/>
                                              <w:sz w:val="27"/>
                                              <w:szCs w:val="27"/>
                                            </w:rPr>
                                            <w:lastRenderedPageBreak/>
                                            <w:t>Kieran Pender, senior lawyer, Human Rights Law Centre</w:t>
                                          </w:r>
                                        </w:p>
                                        <w:p w:rsidR="00EB39AA" w:rsidRDefault="00EB39AA">
                                          <w:pPr>
                                            <w:spacing w:before="150" w:after="150" w:line="360" w:lineRule="auto"/>
                                            <w:rPr>
                                              <w:rFonts w:ascii="Helvetica" w:hAnsi="Helvetica" w:cs="Helvetica"/>
                                              <w:color w:val="202020"/>
                                              <w:sz w:val="24"/>
                                              <w:szCs w:val="24"/>
                                            </w:rPr>
                                          </w:pPr>
                                          <w:r>
                                            <w:rPr>
                                              <w:rStyle w:val="Strong"/>
                                              <w:rFonts w:ascii="Arial" w:hAnsi="Arial" w:cs="Arial"/>
                                              <w:color w:val="000000"/>
                                              <w:sz w:val="27"/>
                                              <w:szCs w:val="27"/>
                                            </w:rPr>
                                            <w:t>Dr Sue Wareham, President MAPW</w:t>
                                          </w:r>
                                        </w:p>
                                        <w:p w:rsidR="00EB39AA" w:rsidRDefault="00EB39AA">
                                          <w:pPr>
                                            <w:spacing w:before="150" w:after="150" w:line="360" w:lineRule="auto"/>
                                            <w:rPr>
                                              <w:rFonts w:ascii="Helvetica" w:hAnsi="Helvetica" w:cs="Helvetica"/>
                                              <w:color w:val="202020"/>
                                              <w:sz w:val="24"/>
                                              <w:szCs w:val="24"/>
                                            </w:rPr>
                                          </w:pPr>
                                          <w:r>
                                            <w:rPr>
                                              <w:rStyle w:val="Strong"/>
                                              <w:rFonts w:ascii="Arial" w:hAnsi="Arial" w:cs="Arial"/>
                                              <w:color w:val="000000"/>
                                              <w:sz w:val="27"/>
                                              <w:szCs w:val="27"/>
                                            </w:rPr>
                                            <w:t>Former Reuters correspondent Dean Yates</w:t>
                                          </w:r>
                                        </w:p>
                                      </w:tc>
                                    </w:tr>
                                  </w:tbl>
                                  <w:p w:rsidR="00EB39AA" w:rsidRDefault="00EB39AA">
                                    <w:pPr>
                                      <w:rPr>
                                        <w:rFonts w:ascii="Times New Roman" w:eastAsia="Times New Roman" w:hAnsi="Times New Roman" w:cs="Times New Roman"/>
                                        <w:sz w:val="20"/>
                                        <w:szCs w:val="20"/>
                                      </w:rPr>
                                    </w:pPr>
                                  </w:p>
                                </w:tc>
                              </w:tr>
                            </w:tbl>
                            <w:p w:rsidR="00EB39AA" w:rsidRDefault="00EB39AA">
                              <w:pPr>
                                <w:rPr>
                                  <w:rFonts w:ascii="Times New Roman" w:eastAsia="Times New Roman" w:hAnsi="Times New Roman" w:cs="Times New Roman"/>
                                  <w:sz w:val="20"/>
                                  <w:szCs w:val="20"/>
                                </w:rPr>
                              </w:pPr>
                            </w:p>
                          </w:tc>
                        </w:tr>
                      </w:tbl>
                      <w:p w:rsidR="00EB39AA" w:rsidRDefault="00EB39AA">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EB39AA">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EB39AA">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EB39AA">
                                      <w:tc>
                                        <w:tcPr>
                                          <w:tcW w:w="0" w:type="auto"/>
                                          <w:tcMar>
                                            <w:top w:w="0" w:type="dxa"/>
                                            <w:left w:w="270" w:type="dxa"/>
                                            <w:bottom w:w="135" w:type="dxa"/>
                                            <w:right w:w="270" w:type="dxa"/>
                                          </w:tcMar>
                                          <w:hideMark/>
                                        </w:tcPr>
                                        <w:p w:rsidR="00EB39AA" w:rsidRDefault="00EB39AA">
                                          <w:pPr>
                                            <w:pStyle w:val="Heading3"/>
                                            <w:rPr>
                                              <w:rFonts w:eastAsia="Times New Roman"/>
                                            </w:rPr>
                                          </w:pPr>
                                          <w:r>
                                            <w:rPr>
                                              <w:rFonts w:ascii="Arial" w:eastAsia="Times New Roman" w:hAnsi="Arial" w:cs="Arial"/>
                                              <w:color w:val="000000"/>
                                              <w:sz w:val="27"/>
                                              <w:szCs w:val="27"/>
                                            </w:rPr>
                                            <w:t>Talk of a plea deal for Julian Assange</w:t>
                                          </w:r>
                                        </w:p>
                                        <w:p w:rsidR="00EB39AA" w:rsidRDefault="00EB39AA">
                                          <w:pPr>
                                            <w:spacing w:before="150" w:after="150" w:line="360" w:lineRule="auto"/>
                                            <w:rPr>
                                              <w:rFonts w:ascii="Helvetica" w:hAnsi="Helvetica" w:cs="Helvetica"/>
                                              <w:color w:val="202020"/>
                                              <w:sz w:val="24"/>
                                              <w:szCs w:val="24"/>
                                            </w:rPr>
                                          </w:pPr>
                                          <w:hyperlink r:id="rId54" w:history="1">
                                            <w:r>
                                              <w:rPr>
                                                <w:rStyle w:val="Hyperlink"/>
                                                <w:rFonts w:ascii="Arial" w:hAnsi="Arial" w:cs="Arial"/>
                                                <w:color w:val="000000"/>
                                                <w:sz w:val="27"/>
                                                <w:szCs w:val="27"/>
                                              </w:rPr>
                                              <w:t>Crikey</w:t>
                                            </w:r>
                                          </w:hyperlink>
                                          <w:r>
                                            <w:rPr>
                                              <w:rFonts w:ascii="Arial" w:hAnsi="Arial" w:cs="Arial"/>
                                              <w:color w:val="000000"/>
                                              <w:sz w:val="27"/>
                                              <w:szCs w:val="27"/>
                                            </w:rPr>
                                            <w:t xml:space="preserve"> - US Ambassador Caroline Kennedy has said that WikiLeaks founder Julian Assange could get a David Hicks-style plea deal with the US that would see him return to Australia… Law expert at the ANU Don Rothwell told the paper the US could downgrade Assange’s 17 espionage charges for a guilty plea — he’s already done four years in a UK prison, and the rest of the sentence could be done in Australia. But Assange fans might say it’s hard to imagine him ever pleading guilty, or going to the US to do so.”</w:t>
                                          </w:r>
                                          <w:r>
                                            <w:rPr>
                                              <w:rFonts w:ascii="Helvetica" w:hAnsi="Helvetica" w:cs="Helvetica"/>
                                              <w:color w:val="202020"/>
                                              <w:sz w:val="24"/>
                                              <w:szCs w:val="24"/>
                                            </w:rPr>
                                            <w:br/>
                                          </w:r>
                                          <w:hyperlink r:id="rId55" w:tgtFrame="_blank" w:history="1">
                                            <w:r>
                                              <w:rPr>
                                                <w:rStyle w:val="Strong"/>
                                                <w:rFonts w:ascii="Arial" w:hAnsi="Arial" w:cs="Arial"/>
                                                <w:color w:val="000000"/>
                                                <w:sz w:val="30"/>
                                                <w:szCs w:val="30"/>
                                                <w:u w:val="single"/>
                                              </w:rPr>
                                              <w:t>READ ON</w:t>
                                            </w:r>
                                          </w:hyperlink>
                                        </w:p>
                                      </w:tc>
                                    </w:tr>
                                  </w:tbl>
                                  <w:p w:rsidR="00EB39AA" w:rsidRDefault="00EB39AA">
                                    <w:pPr>
                                      <w:rPr>
                                        <w:rFonts w:ascii="Times New Roman" w:eastAsia="Times New Roman" w:hAnsi="Times New Roman" w:cs="Times New Roman"/>
                                        <w:sz w:val="20"/>
                                        <w:szCs w:val="20"/>
                                      </w:rPr>
                                    </w:pPr>
                                  </w:p>
                                </w:tc>
                              </w:tr>
                            </w:tbl>
                            <w:p w:rsidR="00EB39AA" w:rsidRDefault="00EB39AA">
                              <w:pPr>
                                <w:rPr>
                                  <w:rFonts w:ascii="Times New Roman" w:eastAsia="Times New Roman" w:hAnsi="Times New Roman" w:cs="Times New Roman"/>
                                  <w:sz w:val="20"/>
                                  <w:szCs w:val="20"/>
                                </w:rPr>
                              </w:pPr>
                            </w:p>
                          </w:tc>
                        </w:tr>
                      </w:tbl>
                      <w:p w:rsidR="00EB39AA" w:rsidRDefault="00EB39AA">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EB39AA">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EB39AA">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EB39AA">
                                      <w:tc>
                                        <w:tcPr>
                                          <w:tcW w:w="0" w:type="auto"/>
                                          <w:tcMar>
                                            <w:top w:w="0" w:type="dxa"/>
                                            <w:left w:w="270" w:type="dxa"/>
                                            <w:bottom w:w="135" w:type="dxa"/>
                                            <w:right w:w="270" w:type="dxa"/>
                                          </w:tcMar>
                                          <w:hideMark/>
                                        </w:tcPr>
                                        <w:p w:rsidR="00EB39AA" w:rsidRDefault="00EB39AA">
                                          <w:pPr>
                                            <w:spacing w:line="360" w:lineRule="auto"/>
                                            <w:rPr>
                                              <w:rFonts w:ascii="Helvetica" w:eastAsia="Times New Roman" w:hAnsi="Helvetica" w:cs="Helvetica"/>
                                              <w:color w:val="202020"/>
                                              <w:sz w:val="24"/>
                                              <w:szCs w:val="24"/>
                                            </w:rPr>
                                          </w:pPr>
                                          <w:r>
                                            <w:rPr>
                                              <w:rStyle w:val="Strong"/>
                                              <w:rFonts w:ascii="Arial" w:eastAsia="Times New Roman" w:hAnsi="Arial" w:cs="Arial"/>
                                              <w:color w:val="0033CC"/>
                                              <w:sz w:val="36"/>
                                              <w:szCs w:val="36"/>
                                            </w:rPr>
                                            <w:t>IPAN Information sheet explaining the implications of the US-Australia Force Posture Agreement and why it must be terminated</w:t>
                                          </w:r>
                                          <w:r>
                                            <w:rPr>
                                              <w:rFonts w:ascii="Helvetica" w:eastAsia="Times New Roman" w:hAnsi="Helvetica" w:cs="Helvetica"/>
                                              <w:color w:val="202020"/>
                                              <w:sz w:val="24"/>
                                              <w:szCs w:val="24"/>
                                            </w:rPr>
                                            <w:t xml:space="preserve"> </w:t>
                                          </w:r>
                                        </w:p>
                                      </w:tc>
                                    </w:tr>
                                  </w:tbl>
                                  <w:p w:rsidR="00EB39AA" w:rsidRDefault="00EB39AA">
                                    <w:pPr>
                                      <w:rPr>
                                        <w:rFonts w:ascii="Times New Roman" w:eastAsia="Times New Roman" w:hAnsi="Times New Roman" w:cs="Times New Roman"/>
                                        <w:sz w:val="20"/>
                                        <w:szCs w:val="20"/>
                                      </w:rPr>
                                    </w:pPr>
                                  </w:p>
                                </w:tc>
                              </w:tr>
                            </w:tbl>
                            <w:p w:rsidR="00EB39AA" w:rsidRDefault="00EB39AA">
                              <w:pPr>
                                <w:rPr>
                                  <w:rFonts w:ascii="Times New Roman" w:eastAsia="Times New Roman" w:hAnsi="Times New Roman" w:cs="Times New Roman"/>
                                  <w:sz w:val="20"/>
                                  <w:szCs w:val="20"/>
                                </w:rPr>
                              </w:pPr>
                            </w:p>
                          </w:tc>
                        </w:tr>
                      </w:tbl>
                      <w:p w:rsidR="00EB39AA" w:rsidRDefault="00EB39AA">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EB39AA">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EB39AA">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EB39AA">
                                      <w:tc>
                                        <w:tcPr>
                                          <w:tcW w:w="0" w:type="auto"/>
                                          <w:tcMar>
                                            <w:top w:w="0" w:type="dxa"/>
                                            <w:left w:w="270" w:type="dxa"/>
                                            <w:bottom w:w="135" w:type="dxa"/>
                                            <w:right w:w="270" w:type="dxa"/>
                                          </w:tcMar>
                                          <w:hideMark/>
                                        </w:tcPr>
                                        <w:p w:rsidR="00EB39AA" w:rsidRDefault="00EB39AA">
                                          <w:pPr>
                                            <w:spacing w:before="150" w:after="150" w:line="360" w:lineRule="auto"/>
                                            <w:rPr>
                                              <w:rFonts w:ascii="Helvetica" w:hAnsi="Helvetica" w:cs="Helvetica"/>
                                              <w:color w:val="202020"/>
                                              <w:sz w:val="24"/>
                                              <w:szCs w:val="24"/>
                                            </w:rPr>
                                          </w:pPr>
                                          <w:r>
                                            <w:rPr>
                                              <w:rFonts w:ascii="Helvetica" w:hAnsi="Helvetica" w:cs="Helvetica"/>
                                              <w:noProof/>
                                              <w:color w:val="202020"/>
                                              <w:sz w:val="24"/>
                                              <w:szCs w:val="24"/>
                                            </w:rPr>
                                            <mc:AlternateContent>
                                              <mc:Choice Requires="wps">
                                                <w:drawing>
                                                  <wp:inline distT="0" distB="0" distL="0" distR="0">
                                                    <wp:extent cx="876300" cy="762000"/>
                                                    <wp:effectExtent l="0" t="0" r="0" b="0"/>
                                                    <wp:docPr id="1996187782" name="Rectangle 3" descr="A blue planet with a map in the middle&#10;&#10;Description automatically generate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76300" cy="76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016833" id="Rectangle 3" o:spid="_x0000_s1026" alt="A blue planet with a map in the middle&#10;&#10;Description automatically generated" style="width:69pt;height:6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" filled="f" stroked="f">
                                                    <o:lock v:ext="edit" aspectratio="t"/>
                                                    <w10:anchorlock/>
                                                  </v:rect>
                                                </w:pict>
                                              </mc:Fallback>
                                            </mc:AlternateContent>
                                          </w:r>
                                        </w:p>
                                        <w:p w:rsidR="00EB39AA" w:rsidRDefault="00EB39AA">
                                          <w:pPr>
                                            <w:spacing w:before="150" w:after="150" w:line="360" w:lineRule="auto"/>
                                            <w:rPr>
                                              <w:rFonts w:ascii="Helvetica" w:hAnsi="Helvetica" w:cs="Helvetica"/>
                                              <w:color w:val="202020"/>
                                              <w:sz w:val="24"/>
                                              <w:szCs w:val="24"/>
                                            </w:rPr>
                                          </w:pPr>
                                          <w:r>
                                            <w:rPr>
                                              <w:rStyle w:val="Strong"/>
                                              <w:rFonts w:ascii="Arial" w:hAnsi="Arial" w:cs="Arial"/>
                                              <w:color w:val="000000"/>
                                              <w:sz w:val="30"/>
                                              <w:szCs w:val="30"/>
                                            </w:rPr>
                                            <w:t>The US-Australia Force Posture Agreement seriously undermines Australia’s national sovereignty.</w:t>
                                          </w:r>
                                        </w:p>
                                        <w:p w:rsidR="00EB39AA" w:rsidRDefault="00EB39AA">
                                          <w:pPr>
                                            <w:spacing w:before="150" w:after="150" w:line="360" w:lineRule="auto"/>
                                            <w:rPr>
                                              <w:rFonts w:ascii="Helvetica" w:hAnsi="Helvetica" w:cs="Helvetica"/>
                                              <w:color w:val="202020"/>
                                              <w:sz w:val="24"/>
                                              <w:szCs w:val="24"/>
                                            </w:rPr>
                                          </w:pPr>
                                          <w:r>
                                            <w:rPr>
                                              <w:rStyle w:val="Strong"/>
                                              <w:rFonts w:ascii="Arial" w:hAnsi="Arial" w:cs="Arial"/>
                                              <w:color w:val="000000"/>
                                              <w:sz w:val="27"/>
                                              <w:szCs w:val="27"/>
                                            </w:rPr>
                                            <w:t>It allows the US to control our military.</w:t>
                                          </w:r>
                                        </w:p>
                                        <w:p w:rsidR="00EB39AA" w:rsidRDefault="00EB39AA">
                                          <w:pPr>
                                            <w:spacing w:before="150" w:after="150" w:line="360" w:lineRule="auto"/>
                                            <w:rPr>
                                              <w:rFonts w:ascii="Helvetica" w:hAnsi="Helvetica" w:cs="Helvetica"/>
                                              <w:color w:val="202020"/>
                                              <w:sz w:val="24"/>
                                              <w:szCs w:val="24"/>
                                            </w:rPr>
                                          </w:pPr>
                                          <w:r>
                                            <w:rPr>
                                              <w:rStyle w:val="Strong"/>
                                              <w:rFonts w:ascii="Arial" w:hAnsi="Arial" w:cs="Arial"/>
                                              <w:color w:val="000000"/>
                                              <w:sz w:val="27"/>
                                              <w:szCs w:val="27"/>
                                            </w:rPr>
                                            <w:lastRenderedPageBreak/>
                                            <w:t xml:space="preserve">It puts us on the path to war, most likely against </w:t>
                                          </w:r>
                                          <w:proofErr w:type="gramStart"/>
                                          <w:r>
                                            <w:rPr>
                                              <w:rStyle w:val="Strong"/>
                                              <w:rFonts w:ascii="Arial" w:hAnsi="Arial" w:cs="Arial"/>
                                              <w:color w:val="000000"/>
                                              <w:sz w:val="27"/>
                                              <w:szCs w:val="27"/>
                                            </w:rPr>
                                            <w:t>China</w:t>
                                          </w:r>
                                          <w:proofErr w:type="gramEnd"/>
                                        </w:p>
                                        <w:p w:rsidR="00EB39AA" w:rsidRDefault="00EB39AA">
                                          <w:pPr>
                                            <w:spacing w:before="150" w:after="150" w:line="360" w:lineRule="auto"/>
                                            <w:rPr>
                                              <w:rFonts w:ascii="Helvetica" w:hAnsi="Helvetica" w:cs="Helvetica"/>
                                              <w:color w:val="202020"/>
                                              <w:sz w:val="24"/>
                                              <w:szCs w:val="24"/>
                                            </w:rPr>
                                          </w:pPr>
                                          <w:r>
                                            <w:rPr>
                                              <w:rFonts w:ascii="Arial" w:hAnsi="Arial" w:cs="Arial"/>
                                              <w:color w:val="000000"/>
                                              <w:sz w:val="27"/>
                                              <w:szCs w:val="27"/>
                                            </w:rPr>
                                            <w:t>The US-Australia Force Posture Agreement (FPA) was signed in 2014, following the 2011 announcement by President Obama of the US military “Pivot to Asia”. It lasts for 25 years and can be terminated by either party with one year’s notice.</w:t>
                                          </w:r>
                                        </w:p>
                                        <w:p w:rsidR="00EB39AA" w:rsidRDefault="00EB39AA">
                                          <w:pPr>
                                            <w:spacing w:before="150" w:after="150" w:line="360" w:lineRule="auto"/>
                                            <w:rPr>
                                              <w:rFonts w:ascii="Helvetica" w:hAnsi="Helvetica" w:cs="Helvetica"/>
                                              <w:color w:val="202020"/>
                                              <w:sz w:val="24"/>
                                              <w:szCs w:val="24"/>
                                            </w:rPr>
                                          </w:pPr>
                                          <w:r>
                                            <w:rPr>
                                              <w:rFonts w:ascii="Arial" w:hAnsi="Arial" w:cs="Arial"/>
                                              <w:color w:val="000000"/>
                                              <w:sz w:val="27"/>
                                              <w:szCs w:val="27"/>
                                            </w:rPr>
                                            <w:t xml:space="preserve">Article II states: “…this Agreement </w:t>
                                          </w:r>
                                          <w:r>
                                            <w:rPr>
                                              <w:rStyle w:val="Strong"/>
                                              <w:rFonts w:ascii="Arial" w:hAnsi="Arial" w:cs="Arial"/>
                                              <w:color w:val="000000"/>
                                              <w:sz w:val="27"/>
                                              <w:szCs w:val="27"/>
                                            </w:rPr>
                                            <w:t>provides the necessary authorisations for the United States to conduct mutually determined activities under the Force Posture Initiatives in, from or through Australia</w:t>
                                          </w:r>
                                          <w:r>
                                            <w:rPr>
                                              <w:rFonts w:ascii="Arial" w:hAnsi="Arial" w:cs="Arial"/>
                                              <w:color w:val="000000"/>
                                              <w:sz w:val="27"/>
                                              <w:szCs w:val="27"/>
                                            </w:rPr>
                                            <w:t>.</w:t>
                                          </w:r>
                                        </w:p>
                                        <w:p w:rsidR="00EB39AA" w:rsidRDefault="00EB39AA">
                                          <w:pPr>
                                            <w:spacing w:before="150" w:after="150" w:line="360" w:lineRule="auto"/>
                                            <w:rPr>
                                              <w:rFonts w:ascii="Helvetica" w:hAnsi="Helvetica" w:cs="Helvetica"/>
                                              <w:color w:val="202020"/>
                                              <w:sz w:val="24"/>
                                              <w:szCs w:val="24"/>
                                            </w:rPr>
                                          </w:pPr>
                                          <w:r>
                                            <w:rPr>
                                              <w:rFonts w:ascii="Arial" w:hAnsi="Arial" w:cs="Arial"/>
                                              <w:color w:val="000000"/>
                                              <w:sz w:val="27"/>
                                              <w:szCs w:val="27"/>
                                            </w:rPr>
                                            <w:t>Article IV of the FPA states: “United States Forces and United States Contractors shall have</w:t>
                                          </w:r>
                                          <w:r>
                                            <w:rPr>
                                              <w:rStyle w:val="Strong"/>
                                              <w:rFonts w:ascii="Arial" w:hAnsi="Arial" w:cs="Arial"/>
                                              <w:color w:val="000000"/>
                                              <w:sz w:val="27"/>
                                              <w:szCs w:val="27"/>
                                            </w:rPr>
                                            <w:t xml:space="preserve"> unimpeded access to and use of </w:t>
                                          </w:r>
                                          <w:r>
                                            <w:rPr>
                                              <w:rFonts w:ascii="Arial" w:hAnsi="Arial" w:cs="Arial"/>
                                              <w:color w:val="000000"/>
                                              <w:sz w:val="27"/>
                                              <w:szCs w:val="27"/>
                                            </w:rPr>
                                            <w:t>Agreed Facilities and Areas</w:t>
                                          </w:r>
                                          <w:r>
                                            <w:rPr>
                                              <w:rStyle w:val="Strong"/>
                                              <w:rFonts w:ascii="Arial" w:hAnsi="Arial" w:cs="Arial"/>
                                              <w:color w:val="000000"/>
                                              <w:sz w:val="27"/>
                                              <w:szCs w:val="27"/>
                                            </w:rPr>
                                            <w:t xml:space="preserve"> </w:t>
                                          </w:r>
                                          <w:r>
                                            <w:rPr>
                                              <w:rFonts w:ascii="Arial" w:hAnsi="Arial" w:cs="Arial"/>
                                              <w:color w:val="000000"/>
                                              <w:sz w:val="27"/>
                                              <w:szCs w:val="27"/>
                                            </w:rPr>
                                            <w:t xml:space="preserve">for activities undertaken in connection with this </w:t>
                                          </w:r>
                                          <w:proofErr w:type="gramStart"/>
                                          <w:r>
                                            <w:rPr>
                                              <w:rFonts w:ascii="Arial" w:hAnsi="Arial" w:cs="Arial"/>
                                              <w:color w:val="000000"/>
                                              <w:sz w:val="27"/>
                                              <w:szCs w:val="27"/>
                                            </w:rPr>
                                            <w:t>Agreement”</w:t>
                                          </w:r>
                                          <w:proofErr w:type="gramEnd"/>
                                        </w:p>
                                        <w:p w:rsidR="00EB39AA" w:rsidRDefault="00EB39AA">
                                          <w:pPr>
                                            <w:spacing w:before="150" w:after="150" w:line="360" w:lineRule="auto"/>
                                            <w:rPr>
                                              <w:rFonts w:ascii="Helvetica" w:hAnsi="Helvetica" w:cs="Helvetica"/>
                                              <w:color w:val="202020"/>
                                              <w:sz w:val="24"/>
                                              <w:szCs w:val="24"/>
                                            </w:rPr>
                                          </w:pPr>
                                          <w:r>
                                            <w:rPr>
                                              <w:rFonts w:ascii="Arial" w:hAnsi="Arial" w:cs="Arial"/>
                                              <w:color w:val="000000"/>
                                              <w:sz w:val="27"/>
                                              <w:szCs w:val="27"/>
                                            </w:rPr>
                                            <w:t xml:space="preserve">and: “Australia hereby grants to the United States </w:t>
                                          </w:r>
                                          <w:r>
                                            <w:rPr>
                                              <w:rStyle w:val="Strong"/>
                                              <w:rFonts w:ascii="Arial" w:hAnsi="Arial" w:cs="Arial"/>
                                              <w:color w:val="000000"/>
                                              <w:sz w:val="27"/>
                                              <w:szCs w:val="27"/>
                                            </w:rPr>
                                            <w:t xml:space="preserve">operational control of </w:t>
                                          </w:r>
                                          <w:r>
                                            <w:rPr>
                                              <w:rFonts w:ascii="Arial" w:hAnsi="Arial" w:cs="Arial"/>
                                              <w:color w:val="000000"/>
                                              <w:sz w:val="27"/>
                                              <w:szCs w:val="27"/>
                                            </w:rPr>
                                            <w:t>Agreed Facilities and Areas</w:t>
                                          </w:r>
                                          <w:r>
                                            <w:rPr>
                                              <w:rStyle w:val="Strong"/>
                                              <w:rFonts w:ascii="Arial" w:hAnsi="Arial" w:cs="Arial"/>
                                              <w:color w:val="000000"/>
                                              <w:sz w:val="27"/>
                                              <w:szCs w:val="27"/>
                                            </w:rPr>
                                            <w:t>.”</w:t>
                                          </w:r>
                                        </w:p>
                                        <w:p w:rsidR="00EB39AA" w:rsidRDefault="00EB39AA">
                                          <w:pPr>
                                            <w:spacing w:before="150" w:after="150" w:line="360" w:lineRule="auto"/>
                                            <w:rPr>
                                              <w:rFonts w:ascii="Helvetica" w:hAnsi="Helvetica" w:cs="Helvetica"/>
                                              <w:color w:val="202020"/>
                                              <w:sz w:val="24"/>
                                              <w:szCs w:val="24"/>
                                            </w:rPr>
                                          </w:pPr>
                                          <w:r>
                                            <w:rPr>
                                              <w:rFonts w:ascii="Arial" w:hAnsi="Arial" w:cs="Arial"/>
                                              <w:color w:val="000000"/>
                                              <w:sz w:val="27"/>
                                              <w:szCs w:val="27"/>
                                            </w:rPr>
                                            <w:t>The FPA has thus enabled:</w:t>
                                          </w:r>
                                        </w:p>
                                        <w:p w:rsidR="00EB39AA" w:rsidRDefault="00EB39AA">
                                          <w:pPr>
                                            <w:spacing w:before="150" w:after="150" w:line="360" w:lineRule="auto"/>
                                            <w:rPr>
                                              <w:rFonts w:ascii="Helvetica" w:hAnsi="Helvetica" w:cs="Helvetica"/>
                                              <w:color w:val="202020"/>
                                              <w:sz w:val="24"/>
                                              <w:szCs w:val="24"/>
                                            </w:rPr>
                                          </w:pPr>
                                          <w:r>
                                            <w:rPr>
                                              <w:rFonts w:ascii="Arial" w:hAnsi="Arial" w:cs="Arial"/>
                                              <w:color w:val="000000"/>
                                              <w:sz w:val="27"/>
                                              <w:szCs w:val="27"/>
                                            </w:rPr>
                                            <w:t xml:space="preserve">•    Basing in Darwin of 2,500 or more US Marines each year - </w:t>
                                          </w:r>
                                          <w:r>
                                            <w:rPr>
                                              <w:rStyle w:val="Strong"/>
                                              <w:rFonts w:ascii="Arial" w:hAnsi="Arial" w:cs="Arial"/>
                                              <w:color w:val="000000"/>
                                              <w:sz w:val="27"/>
                                              <w:szCs w:val="27"/>
                                            </w:rPr>
                                            <w:t>not under Australian control</w:t>
                                          </w:r>
                                          <w:r>
                                            <w:rPr>
                                              <w:rFonts w:ascii="Arial" w:hAnsi="Arial" w:cs="Arial"/>
                                              <w:color w:val="000000"/>
                                              <w:sz w:val="27"/>
                                              <w:szCs w:val="27"/>
                                            </w:rPr>
                                            <w:t xml:space="preserve"> - taking their orders from US Indo-Pacific regional command in Darwin); establishment of a US Airforce operations centre in Darwin.</w:t>
                                          </w:r>
                                        </w:p>
                                        <w:p w:rsidR="00EB39AA" w:rsidRDefault="00EB39AA">
                                          <w:pPr>
                                            <w:spacing w:before="150" w:after="150" w:line="360" w:lineRule="auto"/>
                                            <w:rPr>
                                              <w:rFonts w:ascii="Helvetica" w:hAnsi="Helvetica" w:cs="Helvetica"/>
                                              <w:color w:val="202020"/>
                                              <w:sz w:val="24"/>
                                              <w:szCs w:val="24"/>
                                            </w:rPr>
                                          </w:pPr>
                                          <w:r>
                                            <w:rPr>
                                              <w:rFonts w:ascii="Arial" w:hAnsi="Arial" w:cs="Arial"/>
                                              <w:color w:val="000000"/>
                                              <w:sz w:val="27"/>
                                              <w:szCs w:val="27"/>
                                            </w:rPr>
                                            <w:t>•    training with the Australian Defence Forces and taking part in the Talisman Sabre war exercises (apparently focused on a potential war against China).</w:t>
                                          </w:r>
                                        </w:p>
                                        <w:p w:rsidR="00EB39AA" w:rsidRDefault="00EB39AA">
                                          <w:pPr>
                                            <w:spacing w:before="150" w:after="150" w:line="360" w:lineRule="auto"/>
                                            <w:rPr>
                                              <w:rFonts w:ascii="Helvetica" w:hAnsi="Helvetica" w:cs="Helvetica"/>
                                              <w:color w:val="202020"/>
                                              <w:sz w:val="24"/>
                                              <w:szCs w:val="24"/>
                                            </w:rPr>
                                          </w:pPr>
                                          <w:r>
                                            <w:rPr>
                                              <w:rFonts w:ascii="Arial" w:hAnsi="Arial" w:cs="Arial"/>
                                              <w:color w:val="000000"/>
                                              <w:sz w:val="27"/>
                                              <w:szCs w:val="27"/>
                                            </w:rPr>
                                            <w:t xml:space="preserve"> * </w:t>
                                          </w:r>
                                          <w:proofErr w:type="gramStart"/>
                                          <w:r>
                                            <w:rPr>
                                              <w:rFonts w:ascii="Arial" w:hAnsi="Arial" w:cs="Arial"/>
                                              <w:color w:val="000000"/>
                                              <w:sz w:val="27"/>
                                              <w:szCs w:val="27"/>
                                            </w:rPr>
                                            <w:t>transiting</w:t>
                                          </w:r>
                                          <w:proofErr w:type="gramEnd"/>
                                          <w:r>
                                            <w:rPr>
                                              <w:rFonts w:ascii="Arial" w:hAnsi="Arial" w:cs="Arial"/>
                                              <w:color w:val="000000"/>
                                              <w:sz w:val="27"/>
                                              <w:szCs w:val="27"/>
                                            </w:rPr>
                                            <w:t xml:space="preserve"> and stationing of US aircraft at the Tindal and Darwin RAAF bases.  This includes the stationing of six </w:t>
                                          </w:r>
                                          <w:r>
                                            <w:rPr>
                                              <w:rStyle w:val="Strong"/>
                                              <w:rFonts w:ascii="Arial" w:hAnsi="Arial" w:cs="Arial"/>
                                              <w:color w:val="000000"/>
                                              <w:sz w:val="27"/>
                                              <w:szCs w:val="27"/>
                                            </w:rPr>
                                            <w:t>B52 bombers.</w:t>
                                          </w:r>
                                          <w:r>
                                            <w:rPr>
                                              <w:rFonts w:ascii="Arial" w:hAnsi="Arial" w:cs="Arial"/>
                                              <w:color w:val="000000"/>
                                              <w:sz w:val="27"/>
                                              <w:szCs w:val="27"/>
                                            </w:rPr>
                                            <w:t xml:space="preserve"> </w:t>
                                          </w:r>
                                          <w:r>
                                            <w:rPr>
                                              <w:rFonts w:ascii="Arial" w:hAnsi="Arial" w:cs="Arial"/>
                                              <w:color w:val="000000"/>
                                              <w:sz w:val="27"/>
                                              <w:szCs w:val="27"/>
                                            </w:rPr>
                                            <w:lastRenderedPageBreak/>
                                            <w:t>Some B52s are capable of carrying nuclear weapons and can fly to China and back without refuelling on the ground</w:t>
                                          </w:r>
                                          <w:r>
                                            <w:rPr>
                                              <w:rFonts w:ascii="Arial" w:hAnsi="Arial" w:cs="Arial"/>
                                              <w:color w:val="000000"/>
                                              <w:sz w:val="27"/>
                                              <w:szCs w:val="27"/>
                                            </w:rPr>
                                            <w:br/>
                                          </w:r>
                                          <w:r>
                                            <w:rPr>
                                              <w:rFonts w:ascii="Arial" w:hAnsi="Arial" w:cs="Arial"/>
                                              <w:color w:val="000000"/>
                                              <w:sz w:val="27"/>
                                              <w:szCs w:val="27"/>
                                            </w:rPr>
                                            <w:br/>
                                            <w:t>*   setting up storage depots for fuel, spare parts, bombs and other munitions in the NT and in Bandiana (Vic) (proposed).</w:t>
                                          </w:r>
                                          <w:r>
                                            <w:rPr>
                                              <w:rFonts w:ascii="Arial" w:hAnsi="Arial" w:cs="Arial"/>
                                              <w:color w:val="000000"/>
                                              <w:sz w:val="27"/>
                                              <w:szCs w:val="27"/>
                                            </w:rPr>
                                            <w:br/>
                                          </w:r>
                                          <w:r>
                                            <w:rPr>
                                              <w:rFonts w:ascii="Arial" w:hAnsi="Arial" w:cs="Arial"/>
                                              <w:color w:val="000000"/>
                                              <w:sz w:val="27"/>
                                              <w:szCs w:val="27"/>
                                            </w:rPr>
                                            <w:br/>
                                          </w:r>
                                          <w:r>
                                            <w:rPr>
                                              <w:rStyle w:val="Strong"/>
                                              <w:rFonts w:ascii="Arial" w:hAnsi="Arial" w:cs="Arial"/>
                                              <w:color w:val="000000"/>
                                              <w:sz w:val="27"/>
                                              <w:szCs w:val="27"/>
                                            </w:rPr>
                                            <w:t>Down load</w:t>
                                          </w:r>
                                          <w:r>
                                            <w:rPr>
                                              <w:rFonts w:ascii="Arial" w:hAnsi="Arial" w:cs="Arial"/>
                                              <w:color w:val="000000"/>
                                              <w:sz w:val="27"/>
                                              <w:szCs w:val="27"/>
                                            </w:rPr>
                                            <w:t xml:space="preserve"> complete information sheet </w:t>
                                          </w:r>
                                          <w:hyperlink r:id="rId56" w:tgtFrame="_blank" w:history="1">
                                            <w:r>
                                              <w:rPr>
                                                <w:rStyle w:val="Strong"/>
                                                <w:rFonts w:ascii="Arial" w:hAnsi="Arial" w:cs="Arial"/>
                                                <w:color w:val="007C89"/>
                                                <w:sz w:val="30"/>
                                                <w:szCs w:val="30"/>
                                                <w:u w:val="single"/>
                                              </w:rPr>
                                              <w:t>HERE</w:t>
                                            </w:r>
                                          </w:hyperlink>
                                          <w:r>
                                            <w:rPr>
                                              <w:rFonts w:ascii="Helvetica" w:hAnsi="Helvetica" w:cs="Helvetica"/>
                                              <w:color w:val="000000"/>
                                              <w:sz w:val="24"/>
                                              <w:szCs w:val="24"/>
                                            </w:rPr>
                                            <w:br/>
                                          </w:r>
                                          <w:r>
                                            <w:rPr>
                                              <w:rFonts w:ascii="Helvetica" w:hAnsi="Helvetica" w:cs="Helvetica"/>
                                              <w:color w:val="000000"/>
                                              <w:sz w:val="24"/>
                                              <w:szCs w:val="24"/>
                                            </w:rPr>
                                            <w:br/>
                                          </w:r>
                                          <w:r>
                                            <w:rPr>
                                              <w:rStyle w:val="Strong"/>
                                              <w:rFonts w:ascii="Arial" w:hAnsi="Arial" w:cs="Arial"/>
                                              <w:color w:val="000000"/>
                                              <w:sz w:val="27"/>
                                              <w:szCs w:val="27"/>
                                            </w:rPr>
                                            <w:t>Join action</w:t>
                                          </w:r>
                                          <w:r>
                                            <w:rPr>
                                              <w:rFonts w:ascii="Arial" w:hAnsi="Arial" w:cs="Arial"/>
                                              <w:color w:val="000000"/>
                                              <w:sz w:val="27"/>
                                              <w:szCs w:val="27"/>
                                            </w:rPr>
                                            <w:t xml:space="preserve"> calling for the termination of the Force Posture Agreement at </w:t>
                                          </w:r>
                                          <w:r>
                                            <w:rPr>
                                              <w:rStyle w:val="Strong"/>
                                              <w:rFonts w:ascii="Arial" w:hAnsi="Arial" w:cs="Arial"/>
                                              <w:color w:val="000000"/>
                                              <w:sz w:val="27"/>
                                              <w:szCs w:val="27"/>
                                            </w:rPr>
                                            <w:t xml:space="preserve">ipan.org.au </w:t>
                                          </w:r>
                                          <w:r>
                                            <w:rPr>
                                              <w:rFonts w:ascii="Arial" w:hAnsi="Arial" w:cs="Arial"/>
                                              <w:color w:val="000000"/>
                                              <w:sz w:val="27"/>
                                              <w:szCs w:val="27"/>
                                            </w:rPr>
                                            <w:t xml:space="preserve">see </w:t>
                                          </w:r>
                                          <w:r>
                                            <w:rPr>
                                              <w:rStyle w:val="Strong"/>
                                              <w:rFonts w:ascii="Arial" w:hAnsi="Arial" w:cs="Arial"/>
                                              <w:color w:val="000000"/>
                                              <w:sz w:val="27"/>
                                              <w:szCs w:val="27"/>
                                            </w:rPr>
                                            <w:t>Campaign to abolish Force Posture Agreement</w:t>
                                          </w:r>
                                        </w:p>
                                      </w:tc>
                                    </w:tr>
                                  </w:tbl>
                                  <w:p w:rsidR="00EB39AA" w:rsidRDefault="00EB39AA">
                                    <w:pPr>
                                      <w:rPr>
                                        <w:rFonts w:ascii="Times New Roman" w:eastAsia="Times New Roman" w:hAnsi="Times New Roman" w:cs="Times New Roman"/>
                                        <w:sz w:val="20"/>
                                        <w:szCs w:val="20"/>
                                      </w:rPr>
                                    </w:pPr>
                                  </w:p>
                                </w:tc>
                              </w:tr>
                            </w:tbl>
                            <w:p w:rsidR="00EB39AA" w:rsidRDefault="00EB39AA">
                              <w:pPr>
                                <w:rPr>
                                  <w:rFonts w:ascii="Times New Roman" w:eastAsia="Times New Roman" w:hAnsi="Times New Roman" w:cs="Times New Roman"/>
                                  <w:sz w:val="20"/>
                                  <w:szCs w:val="20"/>
                                </w:rPr>
                              </w:pPr>
                            </w:p>
                          </w:tc>
                        </w:tr>
                      </w:tbl>
                      <w:p w:rsidR="00EB39AA" w:rsidRDefault="00EB39AA">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EB39AA">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EB39AA">
                                <w:tc>
                                  <w:tcPr>
                                    <w:tcW w:w="0" w:type="auto"/>
                                    <w:tcMar>
                                      <w:top w:w="0" w:type="dxa"/>
                                      <w:left w:w="135" w:type="dxa"/>
                                      <w:bottom w:w="0" w:type="dxa"/>
                                      <w:right w:w="135" w:type="dxa"/>
                                    </w:tcMar>
                                    <w:hideMark/>
                                  </w:tcPr>
                                  <w:p w:rsidR="00EB39AA" w:rsidRDefault="00EB39AA">
                                    <w:pPr>
                                      <w:jc w:val="center"/>
                                      <w:rPr>
                                        <w:rFonts w:eastAsia="Times New Roman"/>
                                      </w:rPr>
                                    </w:pPr>
                                    <w:r>
                                      <w:rPr>
                                        <w:rFonts w:eastAsia="Times New Roman"/>
                                        <w:noProof/>
                                      </w:rPr>
                                      <w:drawing>
                                        <wp:inline distT="0" distB="0" distL="0" distR="0">
                                          <wp:extent cx="3619500" cy="1171575"/>
                                          <wp:effectExtent l="0" t="0" r="0" b="9525"/>
                                          <wp:docPr id="16050454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619500" cy="1171575"/>
                                                  </a:xfrm>
                                                  <a:prstGeom prst="rect">
                                                    <a:avLst/>
                                                  </a:prstGeom>
                                                  <a:noFill/>
                                                  <a:ln>
                                                    <a:noFill/>
                                                  </a:ln>
                                                </pic:spPr>
                                              </pic:pic>
                                            </a:graphicData>
                                          </a:graphic>
                                        </wp:inline>
                                      </w:drawing>
                                    </w:r>
                                  </w:p>
                                </w:tc>
                              </w:tr>
                            </w:tbl>
                            <w:p w:rsidR="00EB39AA" w:rsidRDefault="00EB39AA">
                              <w:pPr>
                                <w:rPr>
                                  <w:rFonts w:ascii="Times New Roman" w:eastAsia="Times New Roman" w:hAnsi="Times New Roman" w:cs="Times New Roman"/>
                                  <w:sz w:val="20"/>
                                  <w:szCs w:val="20"/>
                                </w:rPr>
                              </w:pPr>
                            </w:p>
                          </w:tc>
                        </w:tr>
                      </w:tbl>
                      <w:p w:rsidR="00EB39AA" w:rsidRDefault="00EB39AA">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EB39AA">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EB39AA">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EB39AA">
                                      <w:tc>
                                        <w:tcPr>
                                          <w:tcW w:w="0" w:type="auto"/>
                                          <w:tcMar>
                                            <w:top w:w="0" w:type="dxa"/>
                                            <w:left w:w="270" w:type="dxa"/>
                                            <w:bottom w:w="135" w:type="dxa"/>
                                            <w:right w:w="270" w:type="dxa"/>
                                          </w:tcMar>
                                          <w:hideMark/>
                                        </w:tcPr>
                                        <w:p w:rsidR="00EB39AA" w:rsidRDefault="00EB39AA">
                                          <w:pPr>
                                            <w:spacing w:before="150" w:after="150" w:line="360" w:lineRule="auto"/>
                                            <w:rPr>
                                              <w:rFonts w:ascii="Helvetica" w:hAnsi="Helvetica" w:cs="Helvetica"/>
                                              <w:color w:val="202020"/>
                                              <w:sz w:val="24"/>
                                              <w:szCs w:val="24"/>
                                            </w:rPr>
                                          </w:pPr>
                                          <w:r>
                                            <w:rPr>
                                              <w:rFonts w:ascii="Arial" w:hAnsi="Arial" w:cs="Arial"/>
                                              <w:color w:val="000000"/>
                                              <w:sz w:val="24"/>
                                              <w:szCs w:val="24"/>
                                            </w:rPr>
                                            <w:t xml:space="preserve">U.S. nuclear-capable B52 bomber taking off from RAAF </w:t>
                                          </w:r>
                                          <w:proofErr w:type="spellStart"/>
                                          <w:r>
                                            <w:rPr>
                                              <w:rFonts w:ascii="Arial" w:hAnsi="Arial" w:cs="Arial"/>
                                              <w:color w:val="000000"/>
                                              <w:sz w:val="24"/>
                                              <w:szCs w:val="24"/>
                                            </w:rPr>
                                            <w:t>BaseDarwin</w:t>
                                          </w:r>
                                          <w:proofErr w:type="spellEnd"/>
                                          <w:r>
                                            <w:rPr>
                                              <w:rFonts w:ascii="Arial" w:hAnsi="Arial" w:cs="Arial"/>
                                              <w:color w:val="000000"/>
                                              <w:sz w:val="24"/>
                                              <w:szCs w:val="24"/>
                                            </w:rPr>
                                            <w:t xml:space="preserve"> under access arrangements of the FPA.  (Photo: NT News</w:t>
                                          </w:r>
                                        </w:p>
                                      </w:tc>
                                    </w:tr>
                                  </w:tbl>
                                  <w:p w:rsidR="00EB39AA" w:rsidRDefault="00EB39AA">
                                    <w:pPr>
                                      <w:rPr>
                                        <w:rFonts w:ascii="Times New Roman" w:eastAsia="Times New Roman" w:hAnsi="Times New Roman" w:cs="Times New Roman"/>
                                        <w:sz w:val="20"/>
                                        <w:szCs w:val="20"/>
                                      </w:rPr>
                                    </w:pPr>
                                  </w:p>
                                </w:tc>
                              </w:tr>
                            </w:tbl>
                            <w:p w:rsidR="00EB39AA" w:rsidRDefault="00EB39AA">
                              <w:pPr>
                                <w:rPr>
                                  <w:rFonts w:ascii="Times New Roman" w:eastAsia="Times New Roman" w:hAnsi="Times New Roman" w:cs="Times New Roman"/>
                                  <w:sz w:val="20"/>
                                  <w:szCs w:val="20"/>
                                </w:rPr>
                              </w:pPr>
                            </w:p>
                          </w:tc>
                        </w:tr>
                      </w:tbl>
                      <w:p w:rsidR="00EB39AA" w:rsidRDefault="00EB39AA">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EB39AA">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EB39AA">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EB39AA">
                                      <w:tc>
                                        <w:tcPr>
                                          <w:tcW w:w="0" w:type="auto"/>
                                          <w:tcMar>
                                            <w:top w:w="0" w:type="dxa"/>
                                            <w:left w:w="270" w:type="dxa"/>
                                            <w:bottom w:w="135" w:type="dxa"/>
                                            <w:right w:w="270" w:type="dxa"/>
                                          </w:tcMar>
                                          <w:hideMark/>
                                        </w:tcPr>
                                        <w:p w:rsidR="00EB39AA" w:rsidRDefault="00EB39AA">
                                          <w:pPr>
                                            <w:spacing w:line="360" w:lineRule="auto"/>
                                            <w:rPr>
                                              <w:rFonts w:ascii="Helvetica" w:eastAsia="Times New Roman" w:hAnsi="Helvetica" w:cs="Helvetica"/>
                                              <w:color w:val="202020"/>
                                              <w:sz w:val="24"/>
                                              <w:szCs w:val="24"/>
                                            </w:rPr>
                                          </w:pPr>
                                          <w:r>
                                            <w:rPr>
                                              <w:rStyle w:val="Strong"/>
                                              <w:rFonts w:ascii="Arial" w:eastAsia="Times New Roman" w:hAnsi="Arial" w:cs="Arial"/>
                                              <w:color w:val="0033CC"/>
                                              <w:sz w:val="36"/>
                                              <w:szCs w:val="36"/>
                                            </w:rPr>
                                            <w:t>Informative articles</w:t>
                                          </w:r>
                                          <w:r>
                                            <w:rPr>
                                              <w:rFonts w:ascii="Helvetica" w:eastAsia="Times New Roman" w:hAnsi="Helvetica" w:cs="Helvetica"/>
                                              <w:color w:val="202020"/>
                                              <w:sz w:val="24"/>
                                              <w:szCs w:val="24"/>
                                            </w:rPr>
                                            <w:t xml:space="preserve"> </w:t>
                                          </w:r>
                                        </w:p>
                                      </w:tc>
                                    </w:tr>
                                  </w:tbl>
                                  <w:p w:rsidR="00EB39AA" w:rsidRDefault="00EB39AA">
                                    <w:pPr>
                                      <w:rPr>
                                        <w:rFonts w:ascii="Times New Roman" w:eastAsia="Times New Roman" w:hAnsi="Times New Roman" w:cs="Times New Roman"/>
                                        <w:sz w:val="20"/>
                                        <w:szCs w:val="20"/>
                                      </w:rPr>
                                    </w:pPr>
                                  </w:p>
                                </w:tc>
                              </w:tr>
                            </w:tbl>
                            <w:p w:rsidR="00EB39AA" w:rsidRDefault="00EB39AA">
                              <w:pPr>
                                <w:rPr>
                                  <w:rFonts w:ascii="Times New Roman" w:eastAsia="Times New Roman" w:hAnsi="Times New Roman" w:cs="Times New Roman"/>
                                  <w:sz w:val="20"/>
                                  <w:szCs w:val="20"/>
                                </w:rPr>
                              </w:pPr>
                            </w:p>
                          </w:tc>
                        </w:tr>
                      </w:tbl>
                      <w:p w:rsidR="00EB39AA" w:rsidRDefault="00EB39AA">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EB39AA">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EB39AA">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EB39AA">
                                      <w:tc>
                                        <w:tcPr>
                                          <w:tcW w:w="0" w:type="auto"/>
                                          <w:tcMar>
                                            <w:top w:w="0" w:type="dxa"/>
                                            <w:left w:w="270" w:type="dxa"/>
                                            <w:bottom w:w="135" w:type="dxa"/>
                                            <w:right w:w="270" w:type="dxa"/>
                                          </w:tcMar>
                                          <w:hideMark/>
                                        </w:tcPr>
                                        <w:p w:rsidR="00EB39AA" w:rsidRDefault="00EB39AA">
                                          <w:pPr>
                                            <w:spacing w:line="360" w:lineRule="auto"/>
                                            <w:rPr>
                                              <w:rFonts w:ascii="Helvetica" w:eastAsia="Times New Roman" w:hAnsi="Helvetica" w:cs="Helvetica"/>
                                              <w:color w:val="202020"/>
                                              <w:sz w:val="24"/>
                                              <w:szCs w:val="24"/>
                                            </w:rPr>
                                          </w:pPr>
                                          <w:r>
                                            <w:rPr>
                                              <w:rFonts w:ascii="Helvetica" w:eastAsia="Times New Roman" w:hAnsi="Helvetica" w:cs="Helvetica"/>
                                              <w:color w:val="202020"/>
                                              <w:sz w:val="24"/>
                                              <w:szCs w:val="24"/>
                                            </w:rPr>
                                            <w:t>With acknowledgement to Pearls and Irritations, 8th August,2023</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r>
                                            <w:rPr>
                                              <w:rStyle w:val="Strong"/>
                                              <w:rFonts w:ascii="Arial" w:eastAsia="Times New Roman" w:hAnsi="Arial" w:cs="Arial"/>
                                              <w:color w:val="000000"/>
                                              <w:sz w:val="36"/>
                                              <w:szCs w:val="36"/>
                                            </w:rPr>
                                            <w:t>AUSMIN death knell for diplomacy</w:t>
                                          </w:r>
                                          <w:r>
                                            <w:rPr>
                                              <w:rFonts w:ascii="Helvetica" w:eastAsia="Times New Roman" w:hAnsi="Helvetica" w:cs="Helvetica"/>
                                              <w:color w:val="000000"/>
                                              <w:sz w:val="24"/>
                                              <w:szCs w:val="24"/>
                                            </w:rPr>
                                            <w:br/>
                                          </w:r>
                                          <w:r>
                                            <w:rPr>
                                              <w:rFonts w:ascii="Arial" w:eastAsia="Times New Roman" w:hAnsi="Arial" w:cs="Arial"/>
                                              <w:color w:val="000000"/>
                                              <w:sz w:val="27"/>
                                              <w:szCs w:val="27"/>
                                            </w:rPr>
                                            <w:t>By Daryl Guppy</w:t>
                                          </w:r>
                                          <w:r>
                                            <w:rPr>
                                              <w:rFonts w:ascii="Arial" w:eastAsia="Times New Roman" w:hAnsi="Arial" w:cs="Arial"/>
                                              <w:color w:val="000000"/>
                                              <w:sz w:val="27"/>
                                              <w:szCs w:val="27"/>
                                            </w:rPr>
                                            <w:br/>
                                          </w:r>
                                          <w:r>
                                            <w:rPr>
                                              <w:rFonts w:ascii="Arial" w:eastAsia="Times New Roman" w:hAnsi="Arial" w:cs="Arial"/>
                                              <w:color w:val="000000"/>
                                              <w:sz w:val="27"/>
                                              <w:szCs w:val="27"/>
                                            </w:rPr>
                                            <w:br/>
                                          </w:r>
                                          <w:r>
                                            <w:rPr>
                                              <w:rStyle w:val="Emphasis"/>
                                              <w:rFonts w:ascii="Arial" w:eastAsia="Times New Roman" w:hAnsi="Arial" w:cs="Arial"/>
                                              <w:color w:val="000000"/>
                                              <w:sz w:val="27"/>
                                              <w:szCs w:val="27"/>
                                            </w:rPr>
                                            <w:t xml:space="preserve">The AUSMIN talks confirmed Australia’s status as a client state of </w:t>
                                          </w:r>
                                          <w:r>
                                            <w:rPr>
                                              <w:rStyle w:val="Emphasis"/>
                                              <w:rFonts w:ascii="Arial" w:eastAsia="Times New Roman" w:hAnsi="Arial" w:cs="Arial"/>
                                              <w:color w:val="000000"/>
                                              <w:sz w:val="27"/>
                                              <w:szCs w:val="27"/>
                                            </w:rPr>
                                            <w:lastRenderedPageBreak/>
                                            <w:t xml:space="preserve">the United States. Its shift has taken </w:t>
                                          </w:r>
                                          <w:proofErr w:type="gramStart"/>
                                          <w:r>
                                            <w:rPr>
                                              <w:rStyle w:val="Emphasis"/>
                                              <w:rFonts w:ascii="Arial" w:eastAsia="Times New Roman" w:hAnsi="Arial" w:cs="Arial"/>
                                              <w:color w:val="000000"/>
                                              <w:sz w:val="27"/>
                                              <w:szCs w:val="27"/>
                                            </w:rPr>
                                            <w:t>years</w:t>
                                          </w:r>
                                          <w:proofErr w:type="gramEnd"/>
                                          <w:r>
                                            <w:rPr>
                                              <w:rStyle w:val="Emphasis"/>
                                              <w:rFonts w:ascii="Arial" w:eastAsia="Times New Roman" w:hAnsi="Arial" w:cs="Arial"/>
                                              <w:color w:val="000000"/>
                                              <w:sz w:val="27"/>
                                              <w:szCs w:val="27"/>
                                            </w:rPr>
                                            <w:t xml:space="preserve"> but this is a significant change from the previous status of a friend, or ally, because it hands a significant slice of Australian sovereignty to a foreign power. The degree of military integration foreshadowed by Secretary of Defence Lloyd Austin and enthusiastically endorsed by Australia’s Defence Minister Richard Marles suggests that future decisions around conflicts in the region will be made by America and rubber stamped by Australia.</w:t>
                                          </w:r>
                                          <w:r>
                                            <w:rPr>
                                              <w:rFonts w:ascii="Arial" w:eastAsia="Times New Roman" w:hAnsi="Arial" w:cs="Arial"/>
                                              <w:color w:val="000000"/>
                                              <w:sz w:val="27"/>
                                              <w:szCs w:val="27"/>
                                            </w:rPr>
                                            <w:br/>
                                            <w:t xml:space="preserve">This surrender has a significant impact on Australia’s relationship with China and on the </w:t>
                                          </w:r>
                                          <w:proofErr w:type="gramStart"/>
                                          <w:r>
                                            <w:rPr>
                                              <w:rFonts w:ascii="Arial" w:eastAsia="Times New Roman" w:hAnsi="Arial" w:cs="Arial"/>
                                              <w:color w:val="000000"/>
                                              <w:sz w:val="27"/>
                                              <w:szCs w:val="27"/>
                                            </w:rPr>
                                            <w:t>way</w:t>
                                          </w:r>
                                          <w:proofErr w:type="gramEnd"/>
                                          <w:r>
                                            <w:rPr>
                                              <w:rFonts w:ascii="Arial" w:eastAsia="Times New Roman" w:hAnsi="Arial" w:cs="Arial"/>
                                              <w:color w:val="000000"/>
                                              <w:sz w:val="27"/>
                                              <w:szCs w:val="27"/>
                                            </w:rPr>
                                            <w:t xml:space="preserve"> Australia is able to influence and shape its relationship with Asia. Australia is important in the region, although perhaps not as important as it like to imagine. In many ways the AUSMIN talks further isolate Australia from the region and make Australia less relevant in the formulation of regional decisions.</w:t>
                                          </w:r>
                                          <w:r>
                                            <w:rPr>
                                              <w:rFonts w:ascii="Helvetica" w:eastAsia="Times New Roman" w:hAnsi="Helvetica" w:cs="Helvetica"/>
                                              <w:color w:val="202020"/>
                                              <w:sz w:val="24"/>
                                              <w:szCs w:val="24"/>
                                            </w:rPr>
                                            <w:br/>
                                          </w:r>
                                          <w:hyperlink r:id="rId58" w:tgtFrame="_blank" w:history="1">
                                            <w:r>
                                              <w:rPr>
                                                <w:rStyle w:val="Strong"/>
                                                <w:rFonts w:ascii="Arial" w:eastAsia="Times New Roman" w:hAnsi="Arial" w:cs="Arial"/>
                                                <w:color w:val="007C89"/>
                                                <w:sz w:val="30"/>
                                                <w:szCs w:val="30"/>
                                                <w:u w:val="single"/>
                                              </w:rPr>
                                              <w:t>READ ON</w:t>
                                            </w:r>
                                          </w:hyperlink>
                                          <w:r>
                                            <w:rPr>
                                              <w:rFonts w:ascii="Helvetica" w:eastAsia="Times New Roman" w:hAnsi="Helvetica" w:cs="Helvetica"/>
                                              <w:color w:val="202020"/>
                                              <w:sz w:val="24"/>
                                              <w:szCs w:val="24"/>
                                            </w:rPr>
                                            <w:br/>
                                            <w:t xml:space="preserve">  </w:t>
                                          </w:r>
                                        </w:p>
                                      </w:tc>
                                    </w:tr>
                                  </w:tbl>
                                  <w:p w:rsidR="00EB39AA" w:rsidRDefault="00EB39AA">
                                    <w:pPr>
                                      <w:rPr>
                                        <w:rFonts w:ascii="Times New Roman" w:eastAsia="Times New Roman" w:hAnsi="Times New Roman" w:cs="Times New Roman"/>
                                        <w:sz w:val="20"/>
                                        <w:szCs w:val="20"/>
                                      </w:rPr>
                                    </w:pPr>
                                  </w:p>
                                </w:tc>
                              </w:tr>
                            </w:tbl>
                            <w:p w:rsidR="00EB39AA" w:rsidRDefault="00EB39AA">
                              <w:pPr>
                                <w:rPr>
                                  <w:rFonts w:ascii="Times New Roman" w:eastAsia="Times New Roman" w:hAnsi="Times New Roman" w:cs="Times New Roman"/>
                                  <w:sz w:val="20"/>
                                  <w:szCs w:val="20"/>
                                </w:rPr>
                              </w:pPr>
                            </w:p>
                          </w:tc>
                        </w:tr>
                      </w:tbl>
                      <w:p w:rsidR="00EB39AA" w:rsidRDefault="00EB39AA">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EB39AA">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EB39AA">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EB39AA">
                                      <w:tc>
                                        <w:tcPr>
                                          <w:tcW w:w="0" w:type="auto"/>
                                          <w:tcMar>
                                            <w:top w:w="0" w:type="dxa"/>
                                            <w:left w:w="270" w:type="dxa"/>
                                            <w:bottom w:w="135" w:type="dxa"/>
                                            <w:right w:w="270" w:type="dxa"/>
                                          </w:tcMar>
                                          <w:hideMark/>
                                        </w:tcPr>
                                        <w:p w:rsidR="00EB39AA" w:rsidRDefault="00EB39AA">
                                          <w:pPr>
                                            <w:spacing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With acknowledgement to Pearls and Irritations, 1st September, 2023</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r>
                                            <w:rPr>
                                              <w:rStyle w:val="Strong"/>
                                              <w:rFonts w:ascii="Arial" w:eastAsia="Times New Roman" w:hAnsi="Arial" w:cs="Arial"/>
                                              <w:color w:val="000000"/>
                                              <w:sz w:val="36"/>
                                              <w:szCs w:val="36"/>
                                            </w:rPr>
                                            <w:t>Albanese’s fealty to America: Shouldn’t we be white hot with rage?</w:t>
                                          </w:r>
                                          <w:r>
                                            <w:rPr>
                                              <w:rFonts w:ascii="Helvetica" w:eastAsia="Times New Roman" w:hAnsi="Helvetica" w:cs="Helvetica"/>
                                              <w:color w:val="202020"/>
                                              <w:sz w:val="24"/>
                                              <w:szCs w:val="24"/>
                                            </w:rPr>
                                            <w:br/>
                                          </w:r>
                                          <w:r>
                                            <w:rPr>
                                              <w:rFonts w:ascii="Arial" w:eastAsia="Times New Roman" w:hAnsi="Arial" w:cs="Arial"/>
                                              <w:color w:val="000000"/>
                                              <w:sz w:val="27"/>
                                              <w:szCs w:val="27"/>
                                            </w:rPr>
                                            <w:t>By </w:t>
                                          </w:r>
                                          <w:hyperlink r:id="rId59" w:history="1">
                                            <w:r>
                                              <w:rPr>
                                                <w:rStyle w:val="Hyperlink"/>
                                                <w:rFonts w:ascii="Arial" w:eastAsia="Times New Roman" w:hAnsi="Arial" w:cs="Arial"/>
                                                <w:color w:val="000000"/>
                                                <w:sz w:val="27"/>
                                                <w:szCs w:val="27"/>
                                              </w:rPr>
                                              <w:t>Mike Gilligan</w:t>
                                            </w:r>
                                          </w:hyperlink>
                                          <w:r>
                                            <w:rPr>
                                              <w:rFonts w:ascii="Arial" w:eastAsia="Times New Roman" w:hAnsi="Arial" w:cs="Arial"/>
                                              <w:color w:val="202020"/>
                                              <w:sz w:val="27"/>
                                              <w:szCs w:val="27"/>
                                            </w:rPr>
                                            <w:br/>
                                          </w:r>
                                          <w:r>
                                            <w:rPr>
                                              <w:rFonts w:ascii="Arial" w:eastAsia="Times New Roman" w:hAnsi="Arial" w:cs="Arial"/>
                                              <w:color w:val="202020"/>
                                              <w:sz w:val="27"/>
                                              <w:szCs w:val="27"/>
                                            </w:rPr>
                                            <w:br/>
                                          </w:r>
                                          <w:r>
                                            <w:rPr>
                                              <w:rFonts w:ascii="Arial" w:eastAsia="Times New Roman" w:hAnsi="Arial" w:cs="Arial"/>
                                              <w:color w:val="000000"/>
                                              <w:sz w:val="27"/>
                                              <w:szCs w:val="27"/>
                                            </w:rPr>
                                            <w:t>Sep 1, 2023</w:t>
                                          </w:r>
                                          <w:r>
                                            <w:rPr>
                                              <w:rStyle w:val="Emphasis"/>
                                              <w:rFonts w:ascii="Arial" w:eastAsia="Times New Roman" w:hAnsi="Arial" w:cs="Arial"/>
                                              <w:color w:val="000000"/>
                                              <w:sz w:val="27"/>
                                              <w:szCs w:val="27"/>
                                            </w:rPr>
                                            <w:t xml:space="preserve">Like Paul Keating, Australians should be angry. Australia’s security is at risk. No other nation is so foolish, so self- delusional, so divorced from the basics of statecraft, nor so feckless with its citizens’ security in pursuit of America’s objectives. Shouldn’t </w:t>
                                          </w:r>
                                          <w:r>
                                            <w:rPr>
                                              <w:rStyle w:val="Emphasis"/>
                                              <w:rFonts w:ascii="Arial" w:eastAsia="Times New Roman" w:hAnsi="Arial" w:cs="Arial"/>
                                              <w:color w:val="000000"/>
                                              <w:sz w:val="27"/>
                                              <w:szCs w:val="27"/>
                                            </w:rPr>
                                            <w:lastRenderedPageBreak/>
                                            <w:t>we be white hot with rage at this government’s abdication of sovereignty?</w:t>
                                          </w:r>
                                          <w:r>
                                            <w:rPr>
                                              <w:rFonts w:ascii="Arial" w:eastAsia="Times New Roman" w:hAnsi="Arial" w:cs="Arial"/>
                                              <w:color w:val="000000"/>
                                              <w:sz w:val="27"/>
                                              <w:szCs w:val="27"/>
                                            </w:rPr>
                                            <w:br/>
                                          </w:r>
                                          <w:r>
                                            <w:rPr>
                                              <w:rFonts w:ascii="Arial" w:eastAsia="Times New Roman" w:hAnsi="Arial" w:cs="Arial"/>
                                              <w:color w:val="000000"/>
                                              <w:sz w:val="27"/>
                                              <w:szCs w:val="27"/>
                                            </w:rPr>
                                            <w:br/>
                                            <w:t>Australia’s security is in trouble, of our own leaders doing. The recent Labor Party conference confirmed our plight. We have been told that the dominating motive of Prime Minister Albanese is electoral success. All else, including national security, is subjugate. Dicey, especially when the malaise goes beyond politics, to ignorance.</w:t>
                                          </w:r>
                                          <w:r>
                                            <w:rPr>
                                              <w:rFonts w:ascii="Helvetica" w:eastAsia="Times New Roman" w:hAnsi="Helvetica" w:cs="Helvetica"/>
                                              <w:color w:val="202020"/>
                                              <w:sz w:val="24"/>
                                              <w:szCs w:val="24"/>
                                            </w:rPr>
                                            <w:br/>
                                          </w:r>
                                          <w:hyperlink r:id="rId60" w:tgtFrame="_blank" w:history="1">
                                            <w:r>
                                              <w:rPr>
                                                <w:rStyle w:val="Strong"/>
                                                <w:rFonts w:ascii="Arial" w:eastAsia="Times New Roman" w:hAnsi="Arial" w:cs="Arial"/>
                                                <w:color w:val="000000"/>
                                                <w:sz w:val="30"/>
                                                <w:szCs w:val="30"/>
                                                <w:u w:val="single"/>
                                              </w:rPr>
                                              <w:t>READ ON</w:t>
                                            </w:r>
                                          </w:hyperlink>
                                          <w:r>
                                            <w:rPr>
                                              <w:rFonts w:ascii="Helvetica" w:eastAsia="Times New Roman" w:hAnsi="Helvetica" w:cs="Helvetica"/>
                                              <w:color w:val="202020"/>
                                              <w:sz w:val="24"/>
                                              <w:szCs w:val="24"/>
                                            </w:rPr>
                                            <w:br/>
                                            <w:t xml:space="preserve">  </w:t>
                                          </w:r>
                                        </w:p>
                                      </w:tc>
                                    </w:tr>
                                  </w:tbl>
                                  <w:p w:rsidR="00EB39AA" w:rsidRDefault="00EB39AA">
                                    <w:pPr>
                                      <w:rPr>
                                        <w:rFonts w:ascii="Times New Roman" w:eastAsia="Times New Roman" w:hAnsi="Times New Roman" w:cs="Times New Roman"/>
                                        <w:sz w:val="20"/>
                                        <w:szCs w:val="20"/>
                                      </w:rPr>
                                    </w:pPr>
                                  </w:p>
                                </w:tc>
                              </w:tr>
                            </w:tbl>
                            <w:p w:rsidR="00EB39AA" w:rsidRDefault="00EB39AA">
                              <w:pPr>
                                <w:rPr>
                                  <w:rFonts w:ascii="Times New Roman" w:eastAsia="Times New Roman" w:hAnsi="Times New Roman" w:cs="Times New Roman"/>
                                  <w:sz w:val="20"/>
                                  <w:szCs w:val="20"/>
                                </w:rPr>
                              </w:pPr>
                            </w:p>
                          </w:tc>
                        </w:tr>
                      </w:tbl>
                      <w:p w:rsidR="00EB39AA" w:rsidRDefault="00EB39AA">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EB39AA">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EB39AA">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EB39AA">
                                      <w:tc>
                                        <w:tcPr>
                                          <w:tcW w:w="0" w:type="auto"/>
                                          <w:tcMar>
                                            <w:top w:w="0" w:type="dxa"/>
                                            <w:left w:w="270" w:type="dxa"/>
                                            <w:bottom w:w="135" w:type="dxa"/>
                                            <w:right w:w="270" w:type="dxa"/>
                                          </w:tcMar>
                                          <w:hideMark/>
                                        </w:tcPr>
                                        <w:p w:rsidR="00EB39AA" w:rsidRDefault="00EB39AA">
                                          <w:pPr>
                                            <w:spacing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With acknowledgement to The Guardian</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r>
                                            <w:rPr>
                                              <w:rStyle w:val="Strong"/>
                                              <w:rFonts w:ascii="Arial" w:eastAsia="Times New Roman" w:hAnsi="Arial" w:cs="Arial"/>
                                              <w:color w:val="000000"/>
                                              <w:sz w:val="36"/>
                                              <w:szCs w:val="36"/>
                                            </w:rPr>
                                            <w:t>Supporting US military against China could draw Australia into nuclear war, expert warns</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r>
                                            <w:rPr>
                                              <w:rStyle w:val="Strong"/>
                                              <w:rFonts w:ascii="Arial" w:eastAsia="Times New Roman" w:hAnsi="Arial" w:cs="Arial"/>
                                              <w:color w:val="000000"/>
                                              <w:sz w:val="27"/>
                                              <w:szCs w:val="27"/>
                                            </w:rPr>
                                            <w:t xml:space="preserve">America’s deterrent against Beijing is diminishing while the military threat to Australia increases with </w:t>
                                          </w:r>
                                          <w:proofErr w:type="spellStart"/>
                                          <w:r>
                                            <w:rPr>
                                              <w:rStyle w:val="Strong"/>
                                              <w:rFonts w:ascii="Arial" w:eastAsia="Times New Roman" w:hAnsi="Arial" w:cs="Arial"/>
                                              <w:color w:val="000000"/>
                                              <w:sz w:val="27"/>
                                              <w:szCs w:val="27"/>
                                            </w:rPr>
                                            <w:t>Aukus</w:t>
                                          </w:r>
                                          <w:proofErr w:type="spellEnd"/>
                                          <w:r>
                                            <w:rPr>
                                              <w:rStyle w:val="Strong"/>
                                              <w:rFonts w:ascii="Arial" w:eastAsia="Times New Roman" w:hAnsi="Arial" w:cs="Arial"/>
                                              <w:color w:val="000000"/>
                                              <w:sz w:val="27"/>
                                              <w:szCs w:val="27"/>
                                            </w:rPr>
                                            <w:t>, Sam Roggeveen argues</w:t>
                                          </w:r>
                                          <w:r>
                                            <w:rPr>
                                              <w:rFonts w:ascii="Arial" w:eastAsia="Times New Roman" w:hAnsi="Arial" w:cs="Arial"/>
                                              <w:color w:val="000000"/>
                                              <w:sz w:val="27"/>
                                              <w:szCs w:val="27"/>
                                            </w:rPr>
                                            <w:br/>
                                            <w:t> </w:t>
                                          </w:r>
                                          <w:r>
                                            <w:rPr>
                                              <w:rFonts w:ascii="Arial" w:eastAsia="Times New Roman" w:hAnsi="Arial" w:cs="Arial"/>
                                              <w:color w:val="000000"/>
                                              <w:sz w:val="27"/>
                                              <w:szCs w:val="27"/>
                                            </w:rPr>
                                            <w:br/>
                                            <w:t>Australia is making itself a bigger military target for China and risks being drawn into a war that “could end in nuclear catastrophe”, a </w:t>
                                          </w:r>
                                          <w:hyperlink r:id="rId61" w:history="1">
                                            <w:r>
                                              <w:rPr>
                                                <w:rStyle w:val="Hyperlink"/>
                                                <w:rFonts w:ascii="Arial" w:eastAsia="Times New Roman" w:hAnsi="Arial" w:cs="Arial"/>
                                                <w:color w:val="000000"/>
                                                <w:sz w:val="27"/>
                                                <w:szCs w:val="27"/>
                                              </w:rPr>
                                              <w:t>leading defence analyst</w:t>
                                            </w:r>
                                          </w:hyperlink>
                                          <w:r>
                                            <w:rPr>
                                              <w:rFonts w:ascii="Arial" w:eastAsia="Times New Roman" w:hAnsi="Arial" w:cs="Arial"/>
                                              <w:color w:val="000000"/>
                                              <w:sz w:val="27"/>
                                              <w:szCs w:val="27"/>
                                            </w:rPr>
                                            <w:t> has argued.</w:t>
                                          </w:r>
                                          <w:r>
                                            <w:rPr>
                                              <w:rFonts w:ascii="Arial" w:eastAsia="Times New Roman" w:hAnsi="Arial" w:cs="Arial"/>
                                              <w:color w:val="202020"/>
                                              <w:sz w:val="27"/>
                                              <w:szCs w:val="27"/>
                                            </w:rPr>
                                            <w:br/>
                                          </w:r>
                                          <w:hyperlink r:id="rId62" w:history="1">
                                            <w:r>
                                              <w:rPr>
                                                <w:rStyle w:val="Hyperlink"/>
                                                <w:rFonts w:ascii="Arial" w:eastAsia="Times New Roman" w:hAnsi="Arial" w:cs="Arial"/>
                                                <w:color w:val="000000"/>
                                                <w:sz w:val="27"/>
                                                <w:szCs w:val="27"/>
                                              </w:rPr>
                                              <w:t>Sam Roggeveen</w:t>
                                            </w:r>
                                          </w:hyperlink>
                                          <w:r>
                                            <w:rPr>
                                              <w:rFonts w:ascii="Arial" w:eastAsia="Times New Roman" w:hAnsi="Arial" w:cs="Arial"/>
                                              <w:color w:val="000000"/>
                                              <w:sz w:val="27"/>
                                              <w:szCs w:val="27"/>
                                            </w:rPr>
                                            <w:t>, the director of the Lowy Institute’s international security program and a former Australian intelligence analyst, issues the stark warning in an essay published on Monday.</w:t>
                                          </w:r>
                                          <w:r>
                                            <w:rPr>
                                              <w:rFonts w:ascii="Arial" w:eastAsia="Times New Roman" w:hAnsi="Arial" w:cs="Arial"/>
                                              <w:color w:val="000000"/>
                                              <w:sz w:val="27"/>
                                              <w:szCs w:val="27"/>
                                            </w:rPr>
                                            <w:br/>
                                            <w:t xml:space="preserve">“Australia has taken the decision to bring US combat forces, and its </w:t>
                                          </w:r>
                                          <w:r>
                                            <w:rPr>
                                              <w:rFonts w:ascii="Arial" w:eastAsia="Times New Roman" w:hAnsi="Arial" w:cs="Arial"/>
                                              <w:color w:val="000000"/>
                                              <w:sz w:val="27"/>
                                              <w:szCs w:val="27"/>
                                            </w:rPr>
                                            <w:lastRenderedPageBreak/>
                                            <w:t>military strategy to fight China, on to our shores,” Roggeveen wrote in the latest edition of the Australian Foreign Affairs journal.</w:t>
                                          </w:r>
                                          <w:r>
                                            <w:rPr>
                                              <w:rFonts w:ascii="Helvetica" w:eastAsia="Times New Roman" w:hAnsi="Helvetica" w:cs="Helvetica"/>
                                              <w:color w:val="202020"/>
                                              <w:sz w:val="24"/>
                                              <w:szCs w:val="24"/>
                                            </w:rPr>
                                            <w:br/>
                                          </w:r>
                                          <w:hyperlink r:id="rId63" w:tgtFrame="_blank" w:history="1">
                                            <w:r>
                                              <w:rPr>
                                                <w:rStyle w:val="Strong"/>
                                                <w:rFonts w:ascii="Helvetica" w:eastAsia="Times New Roman" w:hAnsi="Helvetica" w:cs="Helvetica"/>
                                                <w:color w:val="000000"/>
                                                <w:sz w:val="30"/>
                                                <w:szCs w:val="30"/>
                                                <w:u w:val="single"/>
                                              </w:rPr>
                                              <w:t>READ ON</w:t>
                                            </w:r>
                                          </w:hyperlink>
                                          <w:r>
                                            <w:rPr>
                                              <w:rFonts w:ascii="Helvetica" w:eastAsia="Times New Roman" w:hAnsi="Helvetica" w:cs="Helvetica"/>
                                              <w:color w:val="202020"/>
                                              <w:sz w:val="24"/>
                                              <w:szCs w:val="24"/>
                                            </w:rPr>
                                            <w:br/>
                                            <w:t xml:space="preserve">  </w:t>
                                          </w:r>
                                        </w:p>
                                      </w:tc>
                                    </w:tr>
                                  </w:tbl>
                                  <w:p w:rsidR="00EB39AA" w:rsidRDefault="00EB39AA">
                                    <w:pPr>
                                      <w:rPr>
                                        <w:rFonts w:ascii="Times New Roman" w:eastAsia="Times New Roman" w:hAnsi="Times New Roman" w:cs="Times New Roman"/>
                                        <w:sz w:val="20"/>
                                        <w:szCs w:val="20"/>
                                      </w:rPr>
                                    </w:pPr>
                                  </w:p>
                                </w:tc>
                              </w:tr>
                            </w:tbl>
                            <w:p w:rsidR="00EB39AA" w:rsidRDefault="00EB39AA">
                              <w:pPr>
                                <w:rPr>
                                  <w:rFonts w:ascii="Times New Roman" w:eastAsia="Times New Roman" w:hAnsi="Times New Roman" w:cs="Times New Roman"/>
                                  <w:sz w:val="20"/>
                                  <w:szCs w:val="20"/>
                                </w:rPr>
                              </w:pPr>
                            </w:p>
                          </w:tc>
                        </w:tr>
                      </w:tbl>
                      <w:p w:rsidR="00EB39AA" w:rsidRDefault="00EB39AA">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EB39AA">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EB39AA">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EB39AA">
                                      <w:tc>
                                        <w:tcPr>
                                          <w:tcW w:w="0" w:type="auto"/>
                                          <w:tcMar>
                                            <w:top w:w="0" w:type="dxa"/>
                                            <w:left w:w="270" w:type="dxa"/>
                                            <w:bottom w:w="135" w:type="dxa"/>
                                            <w:right w:w="270" w:type="dxa"/>
                                          </w:tcMar>
                                          <w:hideMark/>
                                        </w:tcPr>
                                        <w:p w:rsidR="00EB39AA" w:rsidRDefault="00EB39AA">
                                          <w:pPr>
                                            <w:spacing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With acknowledgement to Pearls and Irritations, 25th August, 2023</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r>
                                            <w:rPr>
                                              <w:rStyle w:val="Strong"/>
                                              <w:rFonts w:ascii="Arial" w:eastAsia="Times New Roman" w:hAnsi="Arial" w:cs="Arial"/>
                                              <w:color w:val="000000"/>
                                              <w:sz w:val="36"/>
                                              <w:szCs w:val="36"/>
                                            </w:rPr>
                                            <w:t>The Voice: walking with the Australian people for a better future</w:t>
                                          </w:r>
                                          <w:r>
                                            <w:rPr>
                                              <w:rFonts w:ascii="Helvetica" w:eastAsia="Times New Roman" w:hAnsi="Helvetica" w:cs="Helvetica"/>
                                              <w:color w:val="202020"/>
                                              <w:sz w:val="24"/>
                                              <w:szCs w:val="24"/>
                                            </w:rPr>
                                            <w:br/>
                                          </w:r>
                                          <w:r>
                                            <w:rPr>
                                              <w:rFonts w:ascii="Arial" w:eastAsia="Times New Roman" w:hAnsi="Arial" w:cs="Arial"/>
                                              <w:color w:val="000000"/>
                                              <w:sz w:val="27"/>
                                              <w:szCs w:val="27"/>
                                            </w:rPr>
                                            <w:t>By </w:t>
                                          </w:r>
                                          <w:hyperlink r:id="rId64" w:history="1">
                                            <w:r>
                                              <w:rPr>
                                                <w:rStyle w:val="Hyperlink"/>
                                                <w:rFonts w:ascii="Arial" w:eastAsia="Times New Roman" w:hAnsi="Arial" w:cs="Arial"/>
                                                <w:color w:val="000000"/>
                                                <w:sz w:val="27"/>
                                                <w:szCs w:val="27"/>
                                              </w:rPr>
                                              <w:t>Henry Reynolds</w:t>
                                            </w:r>
                                          </w:hyperlink>
                                          <w:r>
                                            <w:rPr>
                                              <w:rFonts w:ascii="Arial" w:eastAsia="Times New Roman" w:hAnsi="Arial" w:cs="Arial"/>
                                              <w:color w:val="202020"/>
                                              <w:sz w:val="27"/>
                                              <w:szCs w:val="27"/>
                                            </w:rPr>
                                            <w:br/>
                                          </w:r>
                                          <w:r>
                                            <w:rPr>
                                              <w:rFonts w:ascii="Arial" w:eastAsia="Times New Roman" w:hAnsi="Arial" w:cs="Arial"/>
                                              <w:color w:val="202020"/>
                                              <w:sz w:val="27"/>
                                              <w:szCs w:val="27"/>
                                            </w:rPr>
                                            <w:br/>
                                          </w:r>
                                          <w:r>
                                            <w:rPr>
                                              <w:rStyle w:val="Emphasis"/>
                                              <w:rFonts w:ascii="Arial" w:eastAsia="Times New Roman" w:hAnsi="Arial" w:cs="Arial"/>
                                              <w:color w:val="000000"/>
                                              <w:sz w:val="27"/>
                                              <w:szCs w:val="27"/>
                                            </w:rPr>
                                            <w:t>“For me, indigenous recognition won’t be changing our constitution so much as completing it.” – Tony Abbot, 2015.</w:t>
                                          </w:r>
                                          <w:r>
                                            <w:rPr>
                                              <w:rFonts w:ascii="Arial" w:eastAsia="Times New Roman" w:hAnsi="Arial" w:cs="Arial"/>
                                              <w:color w:val="000000"/>
                                              <w:sz w:val="27"/>
                                              <w:szCs w:val="27"/>
                                            </w:rPr>
                                            <w:br/>
                                            <w:t>When on the 7</w:t>
                                          </w:r>
                                          <w:r>
                                            <w:rPr>
                                              <w:rFonts w:ascii="Arial" w:eastAsia="Times New Roman" w:hAnsi="Arial" w:cs="Arial"/>
                                              <w:color w:val="000000"/>
                                              <w:sz w:val="27"/>
                                              <w:szCs w:val="27"/>
                                              <w:vertAlign w:val="superscript"/>
                                            </w:rPr>
                                            <w:t>th</w:t>
                                          </w:r>
                                          <w:r>
                                            <w:rPr>
                                              <w:rFonts w:ascii="Arial" w:eastAsia="Times New Roman" w:hAnsi="Arial" w:cs="Arial"/>
                                              <w:color w:val="000000"/>
                                              <w:sz w:val="27"/>
                                              <w:szCs w:val="27"/>
                                            </w:rPr>
                                            <w:t xml:space="preserve"> of February 1788 the British claimed the eastern half of </w:t>
                                          </w:r>
                                          <w:proofErr w:type="gramStart"/>
                                          <w:r>
                                            <w:rPr>
                                              <w:rFonts w:ascii="Arial" w:eastAsia="Times New Roman" w:hAnsi="Arial" w:cs="Arial"/>
                                              <w:color w:val="000000"/>
                                              <w:sz w:val="27"/>
                                              <w:szCs w:val="27"/>
                                            </w:rPr>
                                            <w:t>Australia</w:t>
                                          </w:r>
                                          <w:proofErr w:type="gramEnd"/>
                                          <w:r>
                                            <w:rPr>
                                              <w:rFonts w:ascii="Arial" w:eastAsia="Times New Roman" w:hAnsi="Arial" w:cs="Arial"/>
                                              <w:color w:val="000000"/>
                                              <w:sz w:val="27"/>
                                              <w:szCs w:val="27"/>
                                            </w:rPr>
                                            <w:t xml:space="preserve"> they left us with two abiding problems. They assumed that the First Nations were not in actual possession of their own homelands and that they had neither laws nor customs which could be given formal recognition. As a </w:t>
                                          </w:r>
                                          <w:proofErr w:type="gramStart"/>
                                          <w:r>
                                            <w:rPr>
                                              <w:rFonts w:ascii="Arial" w:eastAsia="Times New Roman" w:hAnsi="Arial" w:cs="Arial"/>
                                              <w:color w:val="000000"/>
                                              <w:sz w:val="27"/>
                                              <w:szCs w:val="27"/>
                                            </w:rPr>
                                            <w:t>result</w:t>
                                          </w:r>
                                          <w:proofErr w:type="gramEnd"/>
                                          <w:r>
                                            <w:rPr>
                                              <w:rFonts w:ascii="Arial" w:eastAsia="Times New Roman" w:hAnsi="Arial" w:cs="Arial"/>
                                              <w:color w:val="000000"/>
                                              <w:sz w:val="27"/>
                                              <w:szCs w:val="27"/>
                                            </w:rPr>
                                            <w:t xml:space="preserve"> they departed from what had been customary practice in North America of respecting what was called Indian title to traditional property and determining that the indigenous tribes held a form of internal sovereignty. They were ‘domestic dependent nations’ with whom many treaties were negotiated. The anomalous situation in New South Wales was noted by Jeremy Bentham, the leading political philosopher of the time. He wrote in 1792 that there had been no negotiations with the Aborigines and no treaties had been drafted and signed. He predicted that this would create enduring problems.’ The flaw’, he wrote,’ is an incurable one.’</w:t>
                                          </w:r>
                                          <w:r>
                                            <w:rPr>
                                              <w:rFonts w:ascii="Helvetica" w:eastAsia="Times New Roman" w:hAnsi="Helvetica" w:cs="Helvetica"/>
                                              <w:color w:val="202020"/>
                                              <w:sz w:val="24"/>
                                              <w:szCs w:val="24"/>
                                            </w:rPr>
                                            <w:br/>
                                          </w:r>
                                          <w:hyperlink r:id="rId65" w:tgtFrame="_blank" w:history="1">
                                            <w:r>
                                              <w:rPr>
                                                <w:rStyle w:val="Strong"/>
                                                <w:rFonts w:ascii="Arial" w:eastAsia="Times New Roman" w:hAnsi="Arial" w:cs="Arial"/>
                                                <w:color w:val="000000"/>
                                                <w:sz w:val="30"/>
                                                <w:szCs w:val="30"/>
                                                <w:u w:val="single"/>
                                              </w:rPr>
                                              <w:t>READ ON</w:t>
                                            </w:r>
                                          </w:hyperlink>
                                          <w:r>
                                            <w:rPr>
                                              <w:rFonts w:ascii="Helvetica" w:eastAsia="Times New Roman" w:hAnsi="Helvetica" w:cs="Helvetica"/>
                                              <w:color w:val="202020"/>
                                              <w:sz w:val="24"/>
                                              <w:szCs w:val="24"/>
                                            </w:rPr>
                                            <w:br/>
                                            <w:t xml:space="preserve">  </w:t>
                                          </w:r>
                                        </w:p>
                                      </w:tc>
                                    </w:tr>
                                  </w:tbl>
                                  <w:p w:rsidR="00EB39AA" w:rsidRDefault="00EB39AA">
                                    <w:pPr>
                                      <w:rPr>
                                        <w:rFonts w:ascii="Times New Roman" w:eastAsia="Times New Roman" w:hAnsi="Times New Roman" w:cs="Times New Roman"/>
                                        <w:sz w:val="20"/>
                                        <w:szCs w:val="20"/>
                                      </w:rPr>
                                    </w:pPr>
                                  </w:p>
                                </w:tc>
                              </w:tr>
                            </w:tbl>
                            <w:p w:rsidR="00EB39AA" w:rsidRDefault="00EB39AA">
                              <w:pPr>
                                <w:rPr>
                                  <w:rFonts w:ascii="Times New Roman" w:eastAsia="Times New Roman" w:hAnsi="Times New Roman" w:cs="Times New Roman"/>
                                  <w:sz w:val="20"/>
                                  <w:szCs w:val="20"/>
                                </w:rPr>
                              </w:pPr>
                            </w:p>
                          </w:tc>
                        </w:tr>
                      </w:tbl>
                      <w:p w:rsidR="00EB39AA" w:rsidRDefault="00EB39AA">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EB39AA">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EB39AA">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EB39AA">
                                      <w:tc>
                                        <w:tcPr>
                                          <w:tcW w:w="0" w:type="auto"/>
                                          <w:tcMar>
                                            <w:top w:w="0" w:type="dxa"/>
                                            <w:left w:w="270" w:type="dxa"/>
                                            <w:bottom w:w="135" w:type="dxa"/>
                                            <w:right w:w="270" w:type="dxa"/>
                                          </w:tcMar>
                                          <w:hideMark/>
                                        </w:tcPr>
                                        <w:tbl>
                                          <w:tblPr>
                                            <w:tblW w:w="5000" w:type="pct"/>
                                            <w:tblCellMar>
                                              <w:left w:w="0" w:type="dxa"/>
                                              <w:right w:w="0" w:type="dxa"/>
                                            </w:tblCellMar>
                                            <w:tblLook w:val="04A0" w:firstRow="1" w:lastRow="0" w:firstColumn="1" w:lastColumn="0" w:noHBand="0" w:noVBand="1"/>
                                          </w:tblPr>
                                          <w:tblGrid>
                                            <w:gridCol w:w="8186"/>
                                          </w:tblGrid>
                                          <w:tr w:rsidR="00EB39AA">
                                            <w:tc>
                                              <w:tcPr>
                                                <w:tcW w:w="0" w:type="auto"/>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186"/>
                                                </w:tblGrid>
                                                <w:tr w:rsidR="00EB39AA">
                                                  <w:tc>
                                                    <w:tcPr>
                                                      <w:tcW w:w="8985" w:type="dxa"/>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186"/>
                                                      </w:tblGrid>
                                                      <w:tr w:rsidR="00EB39AA">
                                                        <w:tc>
                                                          <w:tcPr>
                                                            <w:tcW w:w="0" w:type="auto"/>
                                                            <w:vAlign w:val="center"/>
                                                            <w:hideMark/>
                                                          </w:tcPr>
                                                          <w:tbl>
                                                            <w:tblPr>
                                                              <w:tblW w:w="0" w:type="auto"/>
                                                              <w:jc w:val="center"/>
                                                              <w:tblCellMar>
                                                                <w:left w:w="0" w:type="dxa"/>
                                                                <w:right w:w="0" w:type="dxa"/>
                                                              </w:tblCellMar>
                                                              <w:tblLook w:val="04A0" w:firstRow="1" w:lastRow="0" w:firstColumn="1" w:lastColumn="0" w:noHBand="0" w:noVBand="1"/>
                                                            </w:tblPr>
                                                            <w:tblGrid>
                                                              <w:gridCol w:w="8186"/>
                                                            </w:tblGrid>
                                                            <w:tr w:rsidR="00EB39AA">
                                                              <w:trPr>
                                                                <w:jc w:val="center"/>
                                                              </w:trPr>
                                                              <w:tc>
                                                                <w:tcPr>
                                                                  <w:tcW w:w="0" w:type="auto"/>
                                                                  <w:vAlign w:val="center"/>
                                                                  <w:hideMark/>
                                                                </w:tcPr>
                                                                <w:p w:rsidR="00EB39AA" w:rsidRDefault="00EB39AA">
                                                                  <w:pPr>
                                                                    <w:rPr>
                                                                      <w:rFonts w:eastAsia="Times New Roman"/>
                                                                    </w:rPr>
                                                                  </w:pPr>
                                                                  <w:r>
                                                                    <w:rPr>
                                                                      <w:rFonts w:eastAsia="Times New Roman"/>
                                                                    </w:rPr>
                                                                    <w:t xml:space="preserve">  </w:t>
                                                                  </w:r>
                                                                </w:p>
                                                                <w:tbl>
                                                                  <w:tblPr>
                                                                    <w:tblW w:w="5000" w:type="pct"/>
                                                                    <w:tblCellMar>
                                                                      <w:left w:w="0" w:type="dxa"/>
                                                                      <w:right w:w="0" w:type="dxa"/>
                                                                    </w:tblCellMar>
                                                                    <w:tblLook w:val="04A0" w:firstRow="1" w:lastRow="0" w:firstColumn="1" w:lastColumn="0" w:noHBand="0" w:noVBand="1"/>
                                                                  </w:tblPr>
                                                                  <w:tblGrid>
                                                                    <w:gridCol w:w="8186"/>
                                                                  </w:tblGrid>
                                                                  <w:tr w:rsidR="00EB39AA">
                                                                    <w:tc>
                                                                      <w:tcPr>
                                                                        <w:tcW w:w="0" w:type="auto"/>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186"/>
                                                                        </w:tblGrid>
                                                                        <w:tr w:rsidR="00EB39AA">
                                                                          <w:tc>
                                                                            <w:tcPr>
                                                                              <w:tcW w:w="8985" w:type="dxa"/>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186"/>
                                                                              </w:tblGrid>
                                                                              <w:tr w:rsidR="00EB39AA">
                                                                                <w:tc>
                                                                                  <w:tcPr>
                                                                                    <w:tcW w:w="0" w:type="auto"/>
                                                                                    <w:vAlign w:val="center"/>
                                                                                    <w:hideMark/>
                                                                                  </w:tcPr>
                                                                                  <w:p w:rsidR="00EB39AA" w:rsidRDefault="00EB39AA">
                                                                                    <w:pPr>
                                                                                      <w:jc w:val="center"/>
                                                                                      <w:rPr>
                                                                                        <w:rFonts w:eastAsia="Times New Roman"/>
                                                                                      </w:rPr>
                                                                                    </w:pPr>
                                                                                    <w:r>
                                                                                      <w:rPr>
                                                                                        <w:rStyle w:val="Strong"/>
                                                                                        <w:rFonts w:eastAsia="Times New Roman"/>
                                                                                        <w:sz w:val="36"/>
                                                                                        <w:szCs w:val="36"/>
                                                                                      </w:rPr>
                                                                                      <w:t>RAPID PUBLIC RESPONSE</w:t>
                                                                                    </w:r>
                                                                                  </w:p>
                                                                                  <w:p w:rsidR="00EB39AA" w:rsidRDefault="00EB39AA">
                                                                                    <w:pPr>
                                                                                      <w:rPr>
                                                                                        <w:rFonts w:eastAsia="Times New Roman"/>
                                                                                      </w:rPr>
                                                                                    </w:pPr>
                                                                                    <w:r>
                                                                                      <w:rPr>
                                                                                        <w:rFonts w:eastAsia="Times New Roman"/>
                                                                                      </w:rPr>
                                                                                      <w:t>In the event of an imminent major military conflict, military invasion or war actually breaking out, IPAN organisations in the following states, urge everyone to rally :</w:t>
                                                                                    </w:r>
                                                                                    <w:r>
                                                                                      <w:rPr>
                                                                                        <w:rFonts w:eastAsia="Times New Roman"/>
                                                                                      </w:rPr>
                                                                                      <w:br/>
                                                                                      <w:t> </w:t>
                                                                                    </w:r>
                                                                                    <w:r>
                                                                                      <w:rPr>
                                                                                        <w:rFonts w:eastAsia="Times New Roman"/>
                                                                                      </w:rPr>
                                                                                      <w:br/>
                                                                                    </w:r>
                                                                                    <w:r>
                                                                                      <w:rPr>
                                                                                        <w:rStyle w:val="Strong"/>
                                                                                        <w:rFonts w:eastAsia="Times New Roman"/>
                                                                                      </w:rPr>
                                                                                      <w:t>In Melbourne</w:t>
                                                                                    </w:r>
                                                                                    <w:r>
                                                                                      <w:rPr>
                                                                                        <w:rFonts w:eastAsia="Times New Roman"/>
                                                                                      </w:rPr>
                                                                                      <w:t>, outside the State Library in Swanston St, Melbourne, from 5pm that evening- bring banners and placards - family and friends</w:t>
                                                                                    </w:r>
                                                                                    <w:r>
                                                                                      <w:rPr>
                                                                                        <w:rFonts w:eastAsia="Times New Roman"/>
                                                                                      </w:rPr>
                                                                                      <w:br/>
                                                                                      <w:t> </w:t>
                                                                                    </w:r>
                                                                                    <w:r>
                                                                                      <w:rPr>
                                                                                        <w:rFonts w:eastAsia="Times New Roman"/>
                                                                                      </w:rPr>
                                                                                      <w:br/>
                                                                                    </w:r>
                                                                                    <w:r>
                                                                                      <w:rPr>
                                                                                        <w:rStyle w:val="Strong"/>
                                                                                        <w:rFonts w:eastAsia="Times New Roman"/>
                                                                                      </w:rPr>
                                                                                      <w:t>In Adelaide</w:t>
                                                                                    </w:r>
                                                                                    <w:r>
                                                                                      <w:rPr>
                                                                                        <w:rFonts w:eastAsia="Times New Roman"/>
                                                                                      </w:rPr>
                                                                                      <w:t>, on Parliament Steps at 4.30 pm that evening – bring banners and placards – family and friends.</w:t>
                                                                                    </w:r>
                                                                                    <w:r>
                                                                                      <w:rPr>
                                                                                        <w:rFonts w:eastAsia="Times New Roman"/>
                                                                                      </w:rPr>
                                                                                      <w:br/>
                                                                                      <w:t> </w:t>
                                                                                    </w:r>
                                                                                    <w:r>
                                                                                      <w:rPr>
                                                                                        <w:rFonts w:eastAsia="Times New Roman"/>
                                                                                      </w:rPr>
                                                                                      <w:br/>
                                                                                      <w:t>I</w:t>
                                                                                    </w:r>
                                                                                    <w:r>
                                                                                      <w:rPr>
                                                                                        <w:rStyle w:val="Strong"/>
                                                                                        <w:rFonts w:eastAsia="Times New Roman"/>
                                                                                      </w:rPr>
                                                                                      <w:t>n Newcastle</w:t>
                                                                                    </w:r>
                                                                                    <w:r>
                                                                                      <w:rPr>
                                                                                        <w:rFonts w:eastAsia="Times New Roman"/>
                                                                                      </w:rPr>
                                                                                      <w:t>, at the Clocktower, Hamilton, 4.30pm that evening- bring banners and placards and tell family and friends </w:t>
                                                                                    </w:r>
                                                                                    <w:r>
                                                                                      <w:rPr>
                                                                                        <w:rFonts w:eastAsia="Times New Roman"/>
                                                                                      </w:rPr>
                                                                                      <w:br/>
                                                                                      <w:t> </w:t>
                                                                                    </w:r>
                                                                                    <w:r>
                                                                                      <w:rPr>
                                                                                        <w:rFonts w:eastAsia="Times New Roman"/>
                                                                                      </w:rPr>
                                                                                      <w:br/>
                                                                                    </w:r>
                                                                                    <w:r>
                                                                                      <w:rPr>
                                                                                        <w:rStyle w:val="Strong"/>
                                                                                        <w:rFonts w:eastAsia="Times New Roman"/>
                                                                                      </w:rPr>
                                                                                      <w:t>In Canberra</w:t>
                                                                                    </w:r>
                                                                                    <w:r>
                                                                                      <w:rPr>
                                                                                        <w:rFonts w:eastAsia="Times New Roman"/>
                                                                                      </w:rPr>
                                                                                      <w:t>, on the median strip at the corner of London Circuit and Northbourne Ave. </w:t>
                                                                                    </w:r>
                                                                                    <w:r>
                                                                                      <w:rPr>
                                                                                        <w:rFonts w:eastAsia="Times New Roman"/>
                                                                                      </w:rPr>
                                                                                      <w:br/>
                                                                                    </w:r>
                                                                                    <w:r>
                                                                                      <w:rPr>
                                                                                        <w:rFonts w:eastAsia="Times New Roman"/>
                                                                                      </w:rPr>
                                                                                      <w:br/>
                                                                                    </w:r>
                                                                                    <w:r>
                                                                                      <w:rPr>
                                                                                        <w:rStyle w:val="Strong"/>
                                                                                        <w:rFonts w:eastAsia="Times New Roman"/>
                                                                                      </w:rPr>
                                                                                      <w:t>In Brisbane</w:t>
                                                                                    </w:r>
                                                                                    <w:r>
                                                                                      <w:rPr>
                                                                                        <w:rFonts w:eastAsia="Times New Roman"/>
                                                                                      </w:rPr>
                                                                                      <w:t>, at King George Square, 5 pm</w:t>
                                                                                    </w:r>
                                                                                  </w:p>
                                                                                </w:tc>
                                                                              </w:tr>
                                                                            </w:tbl>
                                                                            <w:p w:rsidR="00EB39AA" w:rsidRDefault="00EB39AA">
                                                                              <w:pPr>
                                                                                <w:rPr>
                                                                                  <w:rFonts w:ascii="Times New Roman" w:eastAsia="Times New Roman" w:hAnsi="Times New Roman" w:cs="Times New Roman"/>
                                                                                  <w:sz w:val="20"/>
                                                                                  <w:szCs w:val="20"/>
                                                                                </w:rPr>
                                                                              </w:pPr>
                                                                            </w:p>
                                                                          </w:tc>
                                                                        </w:tr>
                                                                      </w:tbl>
                                                                      <w:p w:rsidR="00EB39AA" w:rsidRDefault="00EB39AA">
                                                                        <w:pPr>
                                                                          <w:rPr>
                                                                            <w:rFonts w:ascii="Times New Roman" w:eastAsia="Times New Roman" w:hAnsi="Times New Roman" w:cs="Times New Roman"/>
                                                                            <w:sz w:val="20"/>
                                                                            <w:szCs w:val="20"/>
                                                                          </w:rPr>
                                                                        </w:pPr>
                                                                      </w:p>
                                                                    </w:tc>
                                                                  </w:tr>
                                                                </w:tbl>
                                                                <w:p w:rsidR="00EB39AA" w:rsidRDefault="00EB39AA">
                                                                  <w:pPr>
                                                                    <w:rPr>
                                                                      <w:rFonts w:ascii="Times New Roman" w:eastAsia="Times New Roman" w:hAnsi="Times New Roman" w:cs="Times New Roman"/>
                                                                      <w:sz w:val="20"/>
                                                                      <w:szCs w:val="20"/>
                                                                    </w:rPr>
                                                                  </w:pPr>
                                                                </w:p>
                                                              </w:tc>
                                                            </w:tr>
                                                          </w:tbl>
                                                          <w:p w:rsidR="00EB39AA" w:rsidRDefault="00EB39AA">
                                                            <w:pPr>
                                                              <w:rPr>
                                                                <w:rFonts w:eastAsia="Times New Roman"/>
                                                              </w:rPr>
                                                            </w:pPr>
                                                            <w:r>
                                                              <w:rPr>
                                                                <w:rFonts w:eastAsia="Times New Roman"/>
                                                              </w:rPr>
                                                              <w:t> </w:t>
                                                            </w:r>
                                                          </w:p>
                                                        </w:tc>
                                                      </w:tr>
                                                    </w:tbl>
                                                    <w:p w:rsidR="00EB39AA" w:rsidRDefault="00EB39AA">
                                                      <w:pPr>
                                                        <w:rPr>
                                                          <w:rFonts w:ascii="Times New Roman" w:eastAsia="Times New Roman" w:hAnsi="Times New Roman" w:cs="Times New Roman"/>
                                                          <w:sz w:val="20"/>
                                                          <w:szCs w:val="20"/>
                                                        </w:rPr>
                                                      </w:pPr>
                                                    </w:p>
                                                  </w:tc>
                                                </w:tr>
                                              </w:tbl>
                                              <w:p w:rsidR="00EB39AA" w:rsidRDefault="00EB39AA">
                                                <w:pPr>
                                                  <w:rPr>
                                                    <w:rFonts w:ascii="Times New Roman" w:eastAsia="Times New Roman" w:hAnsi="Times New Roman" w:cs="Times New Roman"/>
                                                    <w:sz w:val="20"/>
                                                    <w:szCs w:val="20"/>
                                                  </w:rPr>
                                                </w:pPr>
                                              </w:p>
                                            </w:tc>
                                          </w:tr>
                                        </w:tbl>
                                        <w:p w:rsidR="00EB39AA" w:rsidRDefault="00EB39AA">
                                          <w:pPr>
                                            <w:rPr>
                                              <w:rFonts w:ascii="Times New Roman" w:eastAsia="Times New Roman" w:hAnsi="Times New Roman" w:cs="Times New Roman"/>
                                              <w:sz w:val="20"/>
                                              <w:szCs w:val="20"/>
                                            </w:rPr>
                                          </w:pPr>
                                        </w:p>
                                      </w:tc>
                                    </w:tr>
                                  </w:tbl>
                                  <w:p w:rsidR="00EB39AA" w:rsidRDefault="00EB39AA">
                                    <w:pPr>
                                      <w:rPr>
                                        <w:rFonts w:ascii="Times New Roman" w:eastAsia="Times New Roman" w:hAnsi="Times New Roman" w:cs="Times New Roman"/>
                                        <w:sz w:val="20"/>
                                        <w:szCs w:val="20"/>
                                      </w:rPr>
                                    </w:pPr>
                                  </w:p>
                                </w:tc>
                              </w:tr>
                            </w:tbl>
                            <w:p w:rsidR="00EB39AA" w:rsidRDefault="00EB39AA">
                              <w:pPr>
                                <w:rPr>
                                  <w:rFonts w:ascii="Times New Roman" w:eastAsia="Times New Roman" w:hAnsi="Times New Roman" w:cs="Times New Roman"/>
                                  <w:sz w:val="20"/>
                                  <w:szCs w:val="20"/>
                                </w:rPr>
                              </w:pPr>
                            </w:p>
                          </w:tc>
                        </w:tr>
                      </w:tbl>
                      <w:p w:rsidR="00EB39AA" w:rsidRDefault="00EB39AA">
                        <w:pPr>
                          <w:rPr>
                            <w:rFonts w:ascii="Times New Roman" w:eastAsia="Times New Roman" w:hAnsi="Times New Roman" w:cs="Times New Roman"/>
                            <w:sz w:val="20"/>
                            <w:szCs w:val="20"/>
                          </w:rPr>
                        </w:pPr>
                      </w:p>
                    </w:tc>
                  </w:tr>
                  <w:tr w:rsidR="00EB39AA">
                    <w:trPr>
                      <w:jc w:val="center"/>
                    </w:trPr>
                    <w:tc>
                      <w:tcPr>
                        <w:tcW w:w="0" w:type="auto"/>
                        <w:shd w:val="clear" w:color="auto" w:fill="FAFAFA"/>
                        <w:tcMar>
                          <w:top w:w="135" w:type="dxa"/>
                          <w:left w:w="0" w:type="dxa"/>
                          <w:bottom w:w="135" w:type="dxa"/>
                          <w:right w:w="0" w:type="dxa"/>
                        </w:tcMar>
                        <w:hideMark/>
                      </w:tcPr>
                      <w:tbl>
                        <w:tblPr>
                          <w:tblW w:w="5000" w:type="pct"/>
                          <w:tblCellMar>
                            <w:left w:w="0" w:type="dxa"/>
                            <w:right w:w="0" w:type="dxa"/>
                          </w:tblCellMar>
                          <w:tblLook w:val="04A0" w:firstRow="1" w:lastRow="0" w:firstColumn="1" w:lastColumn="0" w:noHBand="0" w:noVBand="1"/>
                        </w:tblPr>
                        <w:tblGrid>
                          <w:gridCol w:w="8726"/>
                        </w:tblGrid>
                        <w:tr w:rsidR="00EB39AA">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EB39AA">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EB39AA">
                                      <w:tc>
                                        <w:tcPr>
                                          <w:tcW w:w="0" w:type="auto"/>
                                          <w:tcMar>
                                            <w:top w:w="0" w:type="dxa"/>
                                            <w:left w:w="270" w:type="dxa"/>
                                            <w:bottom w:w="135" w:type="dxa"/>
                                            <w:right w:w="27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186"/>
                                          </w:tblGrid>
                                          <w:tr w:rsidR="00EB39AA">
                                            <w:tc>
                                              <w:tcPr>
                                                <w:tcW w:w="0" w:type="auto"/>
                                                <w:vAlign w:val="center"/>
                                                <w:hideMark/>
                                              </w:tcPr>
                                              <w:p w:rsidR="00EB39AA" w:rsidRDefault="00EB39AA">
                                                <w:pPr>
                                                  <w:rPr>
                                                    <w:rFonts w:eastAsia="Times New Roman"/>
                                                  </w:rPr>
                                                </w:pPr>
                                                <w:r>
                                                  <w:rPr>
                                                    <w:rFonts w:eastAsia="Times New Roman"/>
                                                    <w:color w:val="000000"/>
                                                  </w:rPr>
                                                  <w:lastRenderedPageBreak/>
                                                  <w:t>Voice is produced and edited by the Media Group of the IPAN co-ordinating committee. It is produced for IPAN affiliates to:</w:t>
                                                </w:r>
                                                <w:r>
                                                  <w:rPr>
                                                    <w:rFonts w:eastAsia="Times New Roman"/>
                                                    <w:color w:val="000000"/>
                                                  </w:rPr>
                                                  <w:br/>
                                                </w:r>
                                                <w:r>
                                                  <w:rPr>
                                                    <w:rStyle w:val="Emphasis"/>
                                                    <w:rFonts w:eastAsia="Times New Roman"/>
                                                    <w:color w:val="000000"/>
                                                  </w:rPr>
                                                  <w:t xml:space="preserve"> *provide a medium for communication of their campaigns and activities </w:t>
                                                </w:r>
                                                <w:r>
                                                  <w:rPr>
                                                    <w:rFonts w:eastAsia="Times New Roman"/>
                                                    <w:color w:val="000000"/>
                                                  </w:rPr>
                                                  <w:br/>
                                                </w:r>
                                                <w:r>
                                                  <w:rPr>
                                                    <w:rStyle w:val="Emphasis"/>
                                                    <w:rFonts w:eastAsia="Times New Roman"/>
                                                    <w:color w:val="000000"/>
                                                  </w:rPr>
                                                  <w:t>*provide a medium for discussion of issues central to IPAN’s objectives</w:t>
                                                </w:r>
                                                <w:r>
                                                  <w:rPr>
                                                    <w:rFonts w:eastAsia="Times New Roman"/>
                                                    <w:color w:val="000000"/>
                                                  </w:rPr>
                                                  <w:br/>
                                                </w:r>
                                                <w:r>
                                                  <w:rPr>
                                                    <w:rStyle w:val="Emphasis"/>
                                                    <w:rFonts w:eastAsia="Times New Roman"/>
                                                    <w:color w:val="000000"/>
                                                  </w:rPr>
                                                  <w:t>*provide affiliates with details of co-ordinating committee activities, media releases, lobbying activities and other actions taken on behalf of IPAN</w:t>
                                                </w:r>
                                                <w:r>
                                                  <w:rPr>
                                                    <w:rFonts w:eastAsia="Times New Roman"/>
                                                    <w:color w:val="000000"/>
                                                  </w:rPr>
                                                  <w:br/>
                                                </w:r>
                                                <w:r>
                                                  <w:rPr>
                                                    <w:rStyle w:val="Emphasis"/>
                                                    <w:rFonts w:eastAsia="Times New Roman"/>
                                                    <w:color w:val="000000"/>
                                                  </w:rPr>
                                                  <w:t>* provide information on issues/events relating to IPAN’s objectives</w:t>
                                                </w:r>
                                                <w:r>
                                                  <w:rPr>
                                                    <w:rFonts w:eastAsia="Times New Roman"/>
                                                    <w:color w:val="000000"/>
                                                  </w:rPr>
                                                  <w:br/>
                                                  <w:t>Contributions to Voice, in information or comment, should be emailed to :</w:t>
                                                </w:r>
                                                <w:r>
                                                  <w:rPr>
                                                    <w:rFonts w:eastAsia="Times New Roman"/>
                                                  </w:rPr>
                                                  <w:br/>
                                                </w:r>
                                                <w:hyperlink r:id="rId66" w:history="1">
                                                  <w:r>
                                                    <w:rPr>
                                                      <w:rStyle w:val="Hyperlink"/>
                                                      <w:rFonts w:eastAsia="Times New Roman"/>
                                                      <w:color w:val="000000"/>
                                                    </w:rPr>
                                                    <w:t>Ipan.australia@gmail.com</w:t>
                                                  </w:r>
                                                </w:hyperlink>
                                                <w:r>
                                                  <w:rPr>
                                                    <w:rFonts w:eastAsia="Times New Roman"/>
                                                    <w:color w:val="000000"/>
                                                  </w:rPr>
                                                  <w:t xml:space="preserve"> and limited, if possible to 200 words.</w:t>
                                                </w:r>
                                                <w:r>
                                                  <w:rPr>
                                                    <w:rFonts w:eastAsia="Times New Roman"/>
                                                    <w:color w:val="000000"/>
                                                  </w:rPr>
                                                  <w:br/>
                                                  <w:t xml:space="preserve">The Media Group takes editorial responsibility for choice of content and is responsible to the IPAN co-ordinating </w:t>
                                                </w:r>
                                                <w:proofErr w:type="spellStart"/>
                                                <w:r>
                                                  <w:rPr>
                                                    <w:rFonts w:eastAsia="Times New Roman"/>
                                                    <w:color w:val="000000"/>
                                                  </w:rPr>
                                                  <w:t>committee.</w:t>
                                                </w:r>
                                                <w:r>
                                                  <w:rPr>
                                                    <w:rStyle w:val="Strong"/>
                                                    <w:rFonts w:ascii="Arial" w:eastAsia="Times New Roman" w:hAnsi="Arial" w:cs="Arial"/>
                                                    <w:color w:val="000000"/>
                                                    <w:sz w:val="18"/>
                                                    <w:szCs w:val="18"/>
                                                  </w:rPr>
                                                  <w:t>Disclaime</w:t>
                                                </w:r>
                                                <w:r>
                                                  <w:rPr>
                                                    <w:rFonts w:ascii="Arial" w:eastAsia="Times New Roman" w:hAnsi="Arial" w:cs="Arial"/>
                                                    <w:color w:val="000000"/>
                                                    <w:sz w:val="18"/>
                                                    <w:szCs w:val="18"/>
                                                  </w:rPr>
                                                  <w:t>r</w:t>
                                                </w:r>
                                                <w:proofErr w:type="spellEnd"/>
                                                <w:r>
                                                  <w:rPr>
                                                    <w:rFonts w:ascii="Arial" w:eastAsia="Times New Roman" w:hAnsi="Arial" w:cs="Arial"/>
                                                    <w:color w:val="000000"/>
                                                    <w:sz w:val="18"/>
                                                    <w:szCs w:val="18"/>
                                                  </w:rPr>
                                                  <w:t>: Voice publishes a range of articles which reflect the broad movement for an independent and peaceful Australia but not all articles will necessarily reflect IPAN’s position."</w:t>
                                                </w:r>
                                                <w:r>
                                                  <w:rPr>
                                                    <w:rFonts w:eastAsia="Times New Roman"/>
                                                  </w:rPr>
                                                  <w:t xml:space="preserve"> </w:t>
                                                </w:r>
                                              </w:p>
                                              <w:tbl>
                                                <w:tblPr>
                                                  <w:tblW w:w="5000" w:type="pct"/>
                                                  <w:jc w:val="center"/>
                                                  <w:tblCellMar>
                                                    <w:left w:w="0" w:type="dxa"/>
                                                    <w:right w:w="0" w:type="dxa"/>
                                                  </w:tblCellMar>
                                                  <w:tblLook w:val="04A0" w:firstRow="1" w:lastRow="0" w:firstColumn="1" w:lastColumn="0" w:noHBand="0" w:noVBand="1"/>
                                                </w:tblPr>
                                                <w:tblGrid>
                                                  <w:gridCol w:w="8186"/>
                                                </w:tblGrid>
                                                <w:tr w:rsidR="00EB39AA">
                                                  <w:trPr>
                                                    <w:jc w:val="center"/>
                                                  </w:trPr>
                                                  <w:tc>
                                                    <w:tcPr>
                                                      <w:tcW w:w="0" w:type="auto"/>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186"/>
                                                      </w:tblGrid>
                                                      <w:tr w:rsidR="00EB39AA">
                                                        <w:tc>
                                                          <w:tcPr>
                                                            <w:tcW w:w="0" w:type="auto"/>
                                                            <w:vAlign w:val="center"/>
                                                            <w:hideMark/>
                                                          </w:tcPr>
                                                          <w:p w:rsidR="00EB39AA" w:rsidRDefault="00EB39AA">
                                                            <w:pPr>
                                                              <w:rPr>
                                                                <w:rFonts w:eastAsia="Times New Roman"/>
                                                              </w:rPr>
                                                            </w:pPr>
                                                            <w:r>
                                                              <w:rPr>
                                                                <w:rStyle w:val="Emphasis"/>
                                                                <w:rFonts w:eastAsia="Times New Roman"/>
                                                                <w:color w:val="000000"/>
                                                              </w:rPr>
                                                              <w:t>Copyright © 2017 IPAN, All rights reserved.</w:t>
                                                            </w:r>
                                                            <w:r>
                                                              <w:rPr>
                                                                <w:rFonts w:eastAsia="Times New Roman"/>
                                                                <w:color w:val="000000"/>
                                                              </w:rPr>
                                                              <w:br/>
                                                            </w:r>
                                                            <w:r>
                                                              <w:rPr>
                                                                <w:rStyle w:val="Emphasis"/>
                                                                <w:rFonts w:eastAsia="Times New Roman"/>
                                                                <w:color w:val="000000"/>
                                                              </w:rPr>
                                                              <w:t xml:space="preserve">Our emailing address is: </w:t>
                                                            </w:r>
                                                            <w:r>
                                                              <w:rPr>
                                                                <w:rFonts w:eastAsia="Times New Roman"/>
                                                              </w:rPr>
                                                              <w:br/>
                                                            </w:r>
                                                            <w:hyperlink r:id="rId67" w:history="1">
                                                              <w:r>
                                                                <w:rPr>
                                                                  <w:rStyle w:val="Hyperlink"/>
                                                                  <w:rFonts w:eastAsia="Times New Roman"/>
                                                                  <w:color w:val="000000"/>
                                                                </w:rPr>
                                                                <w:t>Ipan.australia@gmail.com</w:t>
                                                              </w:r>
                                                            </w:hyperlink>
                                                            <w:r>
                                                              <w:rPr>
                                                                <w:rFonts w:eastAsia="Times New Roman"/>
                                                              </w:rPr>
                                                              <w:br/>
                                                            </w:r>
                                                            <w:r>
                                                              <w:rPr>
                                                                <w:rStyle w:val="Strong"/>
                                                                <w:rFonts w:eastAsia="Times New Roman"/>
                                                                <w:color w:val="000000"/>
                                                              </w:rPr>
                                                              <w:t>Our mailing address is:</w:t>
                                                            </w:r>
                                                            <w:r>
                                                              <w:rPr>
                                                                <w:rFonts w:eastAsia="Times New Roman"/>
                                                                <w:color w:val="000000"/>
                                                              </w:rPr>
                                                              <w:br/>
                                                              <w:t>IPAN</w:t>
                                                            </w:r>
                                                            <w:r>
                                                              <w:rPr>
                                                                <w:rFonts w:eastAsia="Times New Roman"/>
                                                                <w:color w:val="000000"/>
                                                              </w:rPr>
                                                              <w:br/>
                                                              <w:t>PO Box 573</w:t>
                                                            </w:r>
                                                            <w:r>
                                                              <w:rPr>
                                                                <w:rFonts w:eastAsia="Times New Roman"/>
                                                                <w:color w:val="000000"/>
                                                              </w:rPr>
                                                              <w:br/>
                                                              <w:t>Coorparoo, Qld 4151</w:t>
                                                            </w:r>
                                                            <w:r>
                                                              <w:rPr>
                                                                <w:rFonts w:eastAsia="Times New Roman"/>
                                                                <w:color w:val="000000"/>
                                                              </w:rPr>
                                                              <w:br/>
                                                              <w:t>Australia</w:t>
                                                            </w:r>
                                                            <w:r>
                                                              <w:rPr>
                                                                <w:rFonts w:eastAsia="Times New Roman"/>
                                                              </w:rPr>
                                                              <w:br/>
                                                            </w:r>
                                                            <w:r>
                                                              <w:rPr>
                                                                <w:rFonts w:eastAsia="Times New Roman"/>
                                                              </w:rPr>
                                                              <w:br/>
                                                            </w:r>
                                                            <w:hyperlink r:id="rId68" w:history="1">
                                                              <w:r>
                                                                <w:rPr>
                                                                  <w:rStyle w:val="Hyperlink"/>
                                                                  <w:rFonts w:eastAsia="Times New Roman"/>
                                                                  <w:color w:val="000000"/>
                                                                </w:rPr>
                                                                <w:t>Add us to your address book</w:t>
                                                              </w:r>
                                                            </w:hyperlink>
                                                            <w:r>
                                                              <w:rPr>
                                                                <w:rFonts w:eastAsia="Times New Roman"/>
                                                              </w:rPr>
                                                              <w:br/>
                                                            </w:r>
                                                            <w:r>
                                                              <w:rPr>
                                                                <w:rFonts w:eastAsia="Times New Roman"/>
                                                              </w:rPr>
                                                              <w:br/>
                                                            </w:r>
                                                            <w:r>
                                                              <w:rPr>
                                                                <w:rFonts w:eastAsia="Times New Roman"/>
                                                              </w:rPr>
                                                              <w:lastRenderedPageBreak/>
                                                              <w:br/>
                                                            </w:r>
                                                            <w:r>
                                                              <w:rPr>
                                                                <w:rFonts w:eastAsia="Times New Roman"/>
                                                                <w:color w:val="000000"/>
                                                              </w:rPr>
                                                              <w:t>Want to change how you receive these emails?</w:t>
                                                            </w:r>
                                                            <w:r>
                                                              <w:rPr>
                                                                <w:rFonts w:eastAsia="Times New Roman"/>
                                                                <w:color w:val="000000"/>
                                                              </w:rPr>
                                                              <w:br/>
                                                              <w:t xml:space="preserve">You can </w:t>
                                                            </w:r>
                                                            <w:hyperlink r:id="rId69" w:history="1">
                                                              <w:r>
                                                                <w:rPr>
                                                                  <w:rStyle w:val="Hyperlink"/>
                                                                  <w:rFonts w:eastAsia="Times New Roman"/>
                                                                  <w:color w:val="000000"/>
                                                                </w:rPr>
                                                                <w:t>update your preferences</w:t>
                                                              </w:r>
                                                            </w:hyperlink>
                                                            <w:r>
                                                              <w:rPr>
                                                                <w:rFonts w:eastAsia="Times New Roman"/>
                                                                <w:color w:val="000000"/>
                                                              </w:rPr>
                                                              <w:t xml:space="preserve"> or </w:t>
                                                            </w:r>
                                                            <w:hyperlink r:id="rId70" w:history="1">
                                                              <w:r>
                                                                <w:rPr>
                                                                  <w:rStyle w:val="Hyperlink"/>
                                                                  <w:rFonts w:eastAsia="Times New Roman"/>
                                                                  <w:color w:val="000000"/>
                                                                </w:rPr>
                                                                <w:t>unsubscribe from this list</w:t>
                                                              </w:r>
                                                            </w:hyperlink>
                                                          </w:p>
                                                        </w:tc>
                                                      </w:tr>
                                                    </w:tbl>
                                                    <w:p w:rsidR="00EB39AA" w:rsidRDefault="00EB39AA">
                                                      <w:pPr>
                                                        <w:rPr>
                                                          <w:rFonts w:ascii="Times New Roman" w:eastAsia="Times New Roman" w:hAnsi="Times New Roman" w:cs="Times New Roman"/>
                                                          <w:sz w:val="20"/>
                                                          <w:szCs w:val="20"/>
                                                        </w:rPr>
                                                      </w:pPr>
                                                    </w:p>
                                                  </w:tc>
                                                </w:tr>
                                              </w:tbl>
                                              <w:p w:rsidR="00EB39AA" w:rsidRDefault="00EB39AA">
                                                <w:pPr>
                                                  <w:rPr>
                                                    <w:rFonts w:eastAsia="Times New Roman"/>
                                                  </w:rPr>
                                                </w:pPr>
                                                <w:r>
                                                  <w:rPr>
                                                    <w:rFonts w:eastAsia="Times New Roman"/>
                                                  </w:rPr>
                                                  <w:lastRenderedPageBreak/>
                                                  <w:t> </w:t>
                                                </w:r>
                                              </w:p>
                                            </w:tc>
                                          </w:tr>
                                        </w:tbl>
                                        <w:p w:rsidR="00EB39AA" w:rsidRDefault="00EB39AA">
                                          <w:pPr>
                                            <w:rPr>
                                              <w:rFonts w:ascii="Times New Roman" w:eastAsia="Times New Roman" w:hAnsi="Times New Roman" w:cs="Times New Roman"/>
                                              <w:sz w:val="20"/>
                                              <w:szCs w:val="20"/>
                                            </w:rPr>
                                          </w:pPr>
                                        </w:p>
                                      </w:tc>
                                    </w:tr>
                                  </w:tbl>
                                  <w:p w:rsidR="00EB39AA" w:rsidRDefault="00EB39AA">
                                    <w:pPr>
                                      <w:rPr>
                                        <w:rFonts w:ascii="Times New Roman" w:eastAsia="Times New Roman" w:hAnsi="Times New Roman" w:cs="Times New Roman"/>
                                        <w:sz w:val="20"/>
                                        <w:szCs w:val="20"/>
                                      </w:rPr>
                                    </w:pPr>
                                  </w:p>
                                </w:tc>
                              </w:tr>
                            </w:tbl>
                            <w:p w:rsidR="00EB39AA" w:rsidRDefault="00EB39AA">
                              <w:pPr>
                                <w:rPr>
                                  <w:rFonts w:ascii="Times New Roman" w:eastAsia="Times New Roman" w:hAnsi="Times New Roman" w:cs="Times New Roman"/>
                                  <w:sz w:val="20"/>
                                  <w:szCs w:val="20"/>
                                </w:rPr>
                              </w:pPr>
                            </w:p>
                          </w:tc>
                        </w:tr>
                      </w:tbl>
                      <w:p w:rsidR="00EB39AA" w:rsidRDefault="00EB39AA">
                        <w:pPr>
                          <w:rPr>
                            <w:rFonts w:ascii="Times New Roman" w:eastAsia="Times New Roman" w:hAnsi="Times New Roman" w:cs="Times New Roman"/>
                            <w:sz w:val="20"/>
                            <w:szCs w:val="20"/>
                          </w:rPr>
                        </w:pPr>
                      </w:p>
                    </w:tc>
                  </w:tr>
                </w:tbl>
                <w:p w:rsidR="00EB39AA" w:rsidRDefault="00EB39AA">
                  <w:pPr>
                    <w:jc w:val="center"/>
                    <w:rPr>
                      <w:rFonts w:ascii="Times New Roman" w:eastAsia="Times New Roman" w:hAnsi="Times New Roman" w:cs="Times New Roman"/>
                      <w:sz w:val="20"/>
                      <w:szCs w:val="20"/>
                    </w:rPr>
                  </w:pPr>
                </w:p>
              </w:tc>
            </w:tr>
          </w:tbl>
          <w:p w:rsidR="00EB39AA" w:rsidRDefault="00EB39AA">
            <w:pPr>
              <w:jc w:val="center"/>
              <w:rPr>
                <w:rFonts w:ascii="Times New Roman" w:eastAsia="Times New Roman" w:hAnsi="Times New Roman" w:cs="Times New Roman"/>
                <w:sz w:val="20"/>
                <w:szCs w:val="20"/>
              </w:rPr>
            </w:pPr>
          </w:p>
        </w:tc>
      </w:tr>
    </w:tbl>
    <w:p w:rsidR="00EB39AA" w:rsidRDefault="00EB39AA" w:rsidP="00EB39AA">
      <w:pPr>
        <w:spacing w:after="240"/>
        <w:jc w:val="center"/>
        <w:rPr>
          <w:rFonts w:eastAsia="Times New Roman"/>
        </w:rPr>
      </w:pPr>
      <w:r>
        <w:rPr>
          <w:rFonts w:eastAsia="Times New Roman"/>
        </w:rPr>
        <w:lastRenderedPageBreak/>
        <w:br/>
      </w:r>
      <w:r>
        <w:rPr>
          <w:rFonts w:eastAsia="Times New Roman"/>
        </w:rPr>
        <w:br/>
      </w:r>
      <w:r>
        <w:rPr>
          <w:rFonts w:eastAsia="Times New Roman"/>
        </w:rPr>
        <w:br/>
      </w:r>
      <w:r>
        <w:rPr>
          <w:rFonts w:eastAsia="Times New Roman"/>
        </w:rPr>
        <w:br/>
      </w:r>
    </w:p>
    <w:tbl>
      <w:tblPr>
        <w:tblW w:w="5000" w:type="pct"/>
        <w:jc w:val="center"/>
        <w:tblBorders>
          <w:top w:val="single" w:sz="6" w:space="0" w:color="E5E5E5"/>
        </w:tblBorders>
        <w:shd w:val="clear" w:color="auto" w:fill="FFFFFF"/>
        <w:tblCellMar>
          <w:left w:w="0" w:type="dxa"/>
          <w:right w:w="0" w:type="dxa"/>
        </w:tblCellMar>
        <w:tblLook w:val="04A0" w:firstRow="1" w:lastRow="0" w:firstColumn="1" w:lastColumn="0" w:noHBand="0" w:noVBand="1"/>
      </w:tblPr>
      <w:tblGrid>
        <w:gridCol w:w="9026"/>
      </w:tblGrid>
      <w:tr w:rsidR="00EB39AA" w:rsidTr="00EB39AA">
        <w:trPr>
          <w:jc w:val="center"/>
        </w:trPr>
        <w:tc>
          <w:tcPr>
            <w:tcW w:w="0" w:type="auto"/>
            <w:tcBorders>
              <w:top w:val="single" w:sz="6" w:space="0" w:color="E5E5E5"/>
              <w:left w:val="nil"/>
              <w:bottom w:val="nil"/>
              <w:right w:val="nil"/>
            </w:tcBorders>
            <w:shd w:val="clear" w:color="auto" w:fill="FFFFFF"/>
            <w:tcMar>
              <w:top w:w="300" w:type="dxa"/>
              <w:left w:w="0" w:type="dxa"/>
              <w:bottom w:w="300" w:type="dxa"/>
              <w:right w:w="0" w:type="dxa"/>
            </w:tcMar>
            <w:hideMark/>
          </w:tcPr>
          <w:tbl>
            <w:tblPr>
              <w:tblW w:w="0" w:type="auto"/>
              <w:jc w:val="center"/>
              <w:tblCellMar>
                <w:left w:w="0" w:type="dxa"/>
                <w:right w:w="0" w:type="dxa"/>
              </w:tblCellMar>
              <w:tblLook w:val="04A0" w:firstRow="1" w:lastRow="0" w:firstColumn="1" w:lastColumn="0" w:noHBand="0" w:noVBand="1"/>
            </w:tblPr>
            <w:tblGrid>
              <w:gridCol w:w="6318"/>
            </w:tblGrid>
            <w:tr w:rsidR="00EB39AA">
              <w:trPr>
                <w:jc w:val="center"/>
              </w:trPr>
              <w:tc>
                <w:tcPr>
                  <w:tcW w:w="0" w:type="auto"/>
                  <w:tcMar>
                    <w:top w:w="0" w:type="dxa"/>
                    <w:left w:w="300" w:type="dxa"/>
                    <w:bottom w:w="75" w:type="dxa"/>
                    <w:right w:w="300" w:type="dxa"/>
                  </w:tcMar>
                  <w:hideMark/>
                </w:tcPr>
                <w:p w:rsidR="00EB39AA" w:rsidRDefault="00EB39AA">
                  <w:pPr>
                    <w:spacing w:after="240" w:line="360" w:lineRule="auto"/>
                    <w:jc w:val="center"/>
                    <w:rPr>
                      <w:rFonts w:ascii="Helvetica" w:eastAsia="Times New Roman" w:hAnsi="Helvetica" w:cs="Helvetica"/>
                      <w:color w:val="606060"/>
                      <w:sz w:val="17"/>
                      <w:szCs w:val="17"/>
                    </w:rPr>
                  </w:pPr>
                  <w:r>
                    <w:rPr>
                      <w:rFonts w:ascii="Helvetica" w:eastAsia="Times New Roman" w:hAnsi="Helvetica" w:cs="Helvetica"/>
                      <w:color w:val="606060"/>
                      <w:sz w:val="17"/>
                      <w:szCs w:val="17"/>
                    </w:rPr>
                    <w:t xml:space="preserve">This email was sent to </w:t>
                  </w:r>
                  <w:hyperlink r:id="rId71" w:tgtFrame="_blank" w:history="1">
                    <w:r>
                      <w:rPr>
                        <w:rStyle w:val="Hyperlink"/>
                        <w:rFonts w:eastAsia="Times New Roman"/>
                        <w:color w:val="404040"/>
                        <w:sz w:val="17"/>
                        <w:szCs w:val="17"/>
                      </w:rPr>
                      <w:t>bevanram1960@gmail.com</w:t>
                    </w:r>
                  </w:hyperlink>
                  <w:r>
                    <w:rPr>
                      <w:rFonts w:ascii="Helvetica" w:eastAsia="Times New Roman" w:hAnsi="Helvetica" w:cs="Helvetica"/>
                      <w:color w:val="606060"/>
                      <w:sz w:val="17"/>
                      <w:szCs w:val="17"/>
                    </w:rPr>
                    <w:t xml:space="preserve"> </w:t>
                  </w:r>
                  <w:r>
                    <w:rPr>
                      <w:rFonts w:ascii="Helvetica" w:eastAsia="Times New Roman" w:hAnsi="Helvetica" w:cs="Helvetica"/>
                      <w:color w:val="606060"/>
                      <w:sz w:val="17"/>
                      <w:szCs w:val="17"/>
                    </w:rPr>
                    <w:br/>
                  </w:r>
                  <w:hyperlink r:id="rId72" w:tgtFrame="_blank" w:history="1">
                    <w:r>
                      <w:rPr>
                        <w:rStyle w:val="Emphasis"/>
                        <w:rFonts w:ascii="Helvetica" w:eastAsia="Times New Roman" w:hAnsi="Helvetica" w:cs="Helvetica"/>
                        <w:color w:val="404040"/>
                        <w:sz w:val="17"/>
                        <w:szCs w:val="17"/>
                        <w:u w:val="single"/>
                      </w:rPr>
                      <w:t>why did I get this?</w:t>
                    </w:r>
                  </w:hyperlink>
                  <w:r>
                    <w:rPr>
                      <w:rFonts w:ascii="Helvetica" w:eastAsia="Times New Roman" w:hAnsi="Helvetica" w:cs="Helvetica"/>
                      <w:color w:val="606060"/>
                      <w:sz w:val="17"/>
                      <w:szCs w:val="17"/>
                    </w:rPr>
                    <w:t>    </w:t>
                  </w:r>
                  <w:hyperlink r:id="rId73" w:history="1">
                    <w:r>
                      <w:rPr>
                        <w:rStyle w:val="Hyperlink"/>
                        <w:rFonts w:eastAsia="Times New Roman"/>
                        <w:color w:val="404040"/>
                        <w:sz w:val="17"/>
                        <w:szCs w:val="17"/>
                      </w:rPr>
                      <w:t>unsubscribe from this list</w:t>
                    </w:r>
                  </w:hyperlink>
                  <w:r>
                    <w:rPr>
                      <w:rFonts w:ascii="Helvetica" w:eastAsia="Times New Roman" w:hAnsi="Helvetica" w:cs="Helvetica"/>
                      <w:color w:val="606060"/>
                      <w:sz w:val="17"/>
                      <w:szCs w:val="17"/>
                    </w:rPr>
                    <w:t>    </w:t>
                  </w:r>
                  <w:hyperlink r:id="rId74" w:history="1">
                    <w:r>
                      <w:rPr>
                        <w:rStyle w:val="Hyperlink"/>
                        <w:rFonts w:eastAsia="Times New Roman"/>
                        <w:color w:val="404040"/>
                        <w:sz w:val="17"/>
                        <w:szCs w:val="17"/>
                      </w:rPr>
                      <w:t>update subscription preferences</w:t>
                    </w:r>
                  </w:hyperlink>
                  <w:r>
                    <w:rPr>
                      <w:rFonts w:ascii="Helvetica" w:eastAsia="Times New Roman" w:hAnsi="Helvetica" w:cs="Helvetica"/>
                      <w:color w:val="606060"/>
                      <w:sz w:val="17"/>
                      <w:szCs w:val="17"/>
                    </w:rPr>
                    <w:t xml:space="preserve"> </w:t>
                  </w:r>
                  <w:r>
                    <w:rPr>
                      <w:rFonts w:ascii="Helvetica" w:eastAsia="Times New Roman" w:hAnsi="Helvetica" w:cs="Helvetica"/>
                      <w:color w:val="606060"/>
                      <w:sz w:val="17"/>
                      <w:szCs w:val="17"/>
                    </w:rPr>
                    <w:br/>
                    <w:t xml:space="preserve">IPAN · PO Box 573 · Coorparoo, Qld 4151 · Australia </w:t>
                  </w:r>
                </w:p>
              </w:tc>
            </w:tr>
          </w:tbl>
          <w:p w:rsidR="00EB39AA" w:rsidRDefault="00EB39AA">
            <w:pPr>
              <w:jc w:val="center"/>
              <w:rPr>
                <w:rFonts w:ascii="Times New Roman" w:eastAsia="Times New Roman" w:hAnsi="Times New Roman" w:cs="Times New Roman"/>
                <w:sz w:val="20"/>
                <w:szCs w:val="20"/>
              </w:rPr>
            </w:pPr>
          </w:p>
        </w:tc>
      </w:tr>
    </w:tbl>
    <w:p w:rsidR="00EB39AA" w:rsidRDefault="00EB39AA" w:rsidP="00EB39AA">
      <w:pPr>
        <w:rPr>
          <w:rFonts w:eastAsia="Times New Roman"/>
        </w:rPr>
      </w:pPr>
      <w:r>
        <w:rPr>
          <w:rFonts w:eastAsia="Times New Roman"/>
          <w:noProof/>
        </w:rPr>
        <w:drawing>
          <wp:inline distT="0" distB="0" distL="0" distR="0">
            <wp:extent cx="9525" cy="9525"/>
            <wp:effectExtent l="0" t="0" r="0" b="0"/>
            <wp:docPr id="9863711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405BAD" w:rsidRDefault="00405BAD"/>
    <w:sectPr w:rsidR="00405BAD" w:rsidSect="00D47FBA">
      <w:pgSz w:w="11906" w:h="16838" w:code="9"/>
      <w:pgMar w:top="1440" w:right="1440" w:bottom="1440" w:left="1440"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9AA"/>
    <w:rsid w:val="00405BAD"/>
    <w:rsid w:val="004A2245"/>
    <w:rsid w:val="00D47FBA"/>
    <w:rsid w:val="00EB39A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068B0A-502B-4E82-8391-E2F304BBC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39AA"/>
    <w:pPr>
      <w:spacing w:after="0" w:line="240" w:lineRule="auto"/>
    </w:pPr>
    <w:rPr>
      <w:rFonts w:ascii="Calibri" w:hAnsi="Calibri" w:cs="Calibri"/>
      <w:kern w:val="0"/>
      <w:lang w:eastAsia="en-AU"/>
      <w14:ligatures w14:val="none"/>
    </w:rPr>
  </w:style>
  <w:style w:type="paragraph" w:styleId="Heading1">
    <w:name w:val="heading 1"/>
    <w:basedOn w:val="Normal"/>
    <w:link w:val="Heading1Char"/>
    <w:uiPriority w:val="9"/>
    <w:qFormat/>
    <w:rsid w:val="00EB39AA"/>
    <w:pPr>
      <w:spacing w:line="300" w:lineRule="auto"/>
      <w:outlineLvl w:val="0"/>
    </w:pPr>
    <w:rPr>
      <w:rFonts w:ascii="Helvetica" w:hAnsi="Helvetica" w:cs="Helvetica"/>
      <w:b/>
      <w:bCs/>
      <w:color w:val="202020"/>
      <w:kern w:val="36"/>
      <w:sz w:val="39"/>
      <w:szCs w:val="39"/>
    </w:rPr>
  </w:style>
  <w:style w:type="paragraph" w:styleId="Heading3">
    <w:name w:val="heading 3"/>
    <w:basedOn w:val="Normal"/>
    <w:link w:val="Heading3Char"/>
    <w:uiPriority w:val="9"/>
    <w:semiHidden/>
    <w:unhideWhenUsed/>
    <w:qFormat/>
    <w:rsid w:val="00EB39AA"/>
    <w:pPr>
      <w:spacing w:line="300" w:lineRule="auto"/>
      <w:outlineLvl w:val="2"/>
    </w:pPr>
    <w:rPr>
      <w:rFonts w:ascii="Helvetica" w:hAnsi="Helvetica" w:cs="Helvetica"/>
      <w:b/>
      <w:bCs/>
      <w:color w:val="202020"/>
      <w:sz w:val="3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39AA"/>
    <w:rPr>
      <w:rFonts w:ascii="Helvetica" w:hAnsi="Helvetica" w:cs="Helvetica"/>
      <w:b/>
      <w:bCs/>
      <w:color w:val="202020"/>
      <w:kern w:val="36"/>
      <w:sz w:val="39"/>
      <w:szCs w:val="39"/>
      <w:lang w:eastAsia="en-AU"/>
      <w14:ligatures w14:val="none"/>
    </w:rPr>
  </w:style>
  <w:style w:type="character" w:customStyle="1" w:styleId="Heading3Char">
    <w:name w:val="Heading 3 Char"/>
    <w:basedOn w:val="DefaultParagraphFont"/>
    <w:link w:val="Heading3"/>
    <w:uiPriority w:val="9"/>
    <w:semiHidden/>
    <w:rsid w:val="00EB39AA"/>
    <w:rPr>
      <w:rFonts w:ascii="Helvetica" w:hAnsi="Helvetica" w:cs="Helvetica"/>
      <w:b/>
      <w:bCs/>
      <w:color w:val="202020"/>
      <w:kern w:val="0"/>
      <w:sz w:val="30"/>
      <w:szCs w:val="30"/>
      <w:lang w:eastAsia="en-AU"/>
      <w14:ligatures w14:val="none"/>
    </w:rPr>
  </w:style>
  <w:style w:type="character" w:styleId="Hyperlink">
    <w:name w:val="Hyperlink"/>
    <w:basedOn w:val="DefaultParagraphFont"/>
    <w:uiPriority w:val="99"/>
    <w:semiHidden/>
    <w:unhideWhenUsed/>
    <w:rsid w:val="00EB39AA"/>
    <w:rPr>
      <w:color w:val="0000FF"/>
      <w:u w:val="single"/>
    </w:rPr>
  </w:style>
  <w:style w:type="character" w:styleId="Strong">
    <w:name w:val="Strong"/>
    <w:basedOn w:val="DefaultParagraphFont"/>
    <w:uiPriority w:val="22"/>
    <w:qFormat/>
    <w:rsid w:val="00EB39AA"/>
    <w:rPr>
      <w:b/>
      <w:bCs/>
    </w:rPr>
  </w:style>
  <w:style w:type="character" w:styleId="Emphasis">
    <w:name w:val="Emphasis"/>
    <w:basedOn w:val="DefaultParagraphFont"/>
    <w:uiPriority w:val="20"/>
    <w:qFormat/>
    <w:rsid w:val="00EB39A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092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hyperlink" Target="https://ipan.us14.list-manage.com/track/click?u=d3766f6de66f92775b3ee224d&amp;id=a055f19300&amp;e=8ef5b7f4e3" TargetMode="External"/><Relationship Id="rId26" Type="http://schemas.openxmlformats.org/officeDocument/2006/relationships/hyperlink" Target="https://ipan.us14.list-manage.com/track/click?u=d3766f6de66f92775b3ee224d&amp;id=01b3c9c343&amp;e=8ef5b7f4e3" TargetMode="External"/><Relationship Id="rId39" Type="http://schemas.openxmlformats.org/officeDocument/2006/relationships/image" Target="media/image22.jpeg"/><Relationship Id="rId21" Type="http://schemas.openxmlformats.org/officeDocument/2006/relationships/image" Target="media/image15.jpeg"/><Relationship Id="rId34" Type="http://schemas.openxmlformats.org/officeDocument/2006/relationships/hyperlink" Target="https://ipan.us14.list-manage.com/track/click?u=d3766f6de66f92775b3ee224d&amp;id=f8536d241a&amp;e=8ef5b7f4e3" TargetMode="External"/><Relationship Id="rId42" Type="http://schemas.openxmlformats.org/officeDocument/2006/relationships/image" Target="media/image25.jpeg"/><Relationship Id="rId47" Type="http://schemas.openxmlformats.org/officeDocument/2006/relationships/hyperlink" Target="https://ipan.us14.list-manage.com/track/click?u=d3766f6de66f92775b3ee224d&amp;id=fcee894386&amp;e=8ef5b7f4e3" TargetMode="External"/><Relationship Id="rId50" Type="http://schemas.openxmlformats.org/officeDocument/2006/relationships/hyperlink" Target="https://ipan.us14.list-manage.com/track/click?u=d3766f6de66f92775b3ee224d&amp;id=89ab333085&amp;e=8ef5b7f4e3" TargetMode="External"/><Relationship Id="rId55" Type="http://schemas.openxmlformats.org/officeDocument/2006/relationships/hyperlink" Target="https://ipan.us14.list-manage.com/track/click?u=d3766f6de66f92775b3ee224d&amp;id=519db9ce82&amp;e=8ef5b7f4e3" TargetMode="External"/><Relationship Id="rId63" Type="http://schemas.openxmlformats.org/officeDocument/2006/relationships/hyperlink" Target="https://ipan.us14.list-manage.com/track/click?u=d3766f6de66f92775b3ee224d&amp;id=cda8e944f4&amp;e=8ef5b7f4e3" TargetMode="External"/><Relationship Id="rId68" Type="http://schemas.openxmlformats.org/officeDocument/2006/relationships/hyperlink" Target="https://ipan.us14.list-manage.com/track/click?u=d3766f6de66f92775b3ee224d&amp;id=728516f9b5&amp;e=8ef5b7f4e3" TargetMode="External"/><Relationship Id="rId76" Type="http://schemas.openxmlformats.org/officeDocument/2006/relationships/fontTable" Target="fontTable.xml"/><Relationship Id="rId7" Type="http://schemas.openxmlformats.org/officeDocument/2006/relationships/hyperlink" Target="https://ipan.us14.list-manage.com/track/click?u=d3766f6de66f92775b3ee224d&amp;id=d047851c18&amp;e=8ef5b7f4e3" TargetMode="External"/><Relationship Id="rId71" Type="http://schemas.openxmlformats.org/officeDocument/2006/relationships/hyperlink" Target="mailto:bevanram1960@gmail.com" TargetMode="External"/><Relationship Id="rId2" Type="http://schemas.openxmlformats.org/officeDocument/2006/relationships/settings" Target="settings.xml"/><Relationship Id="rId16" Type="http://schemas.openxmlformats.org/officeDocument/2006/relationships/image" Target="media/image11.jpeg"/><Relationship Id="rId29" Type="http://schemas.openxmlformats.org/officeDocument/2006/relationships/hyperlink" Target="https://ipan.us14.list-manage.com/track/click?u=d3766f6de66f92775b3ee224d&amp;id=278d16eea3&amp;e=8ef5b7f4e3" TargetMode="External"/><Relationship Id="rId11" Type="http://schemas.openxmlformats.org/officeDocument/2006/relationships/image" Target="media/image7.jpeg"/><Relationship Id="rId24" Type="http://schemas.openxmlformats.org/officeDocument/2006/relationships/image" Target="media/image17.jpeg"/><Relationship Id="rId32" Type="http://schemas.openxmlformats.org/officeDocument/2006/relationships/hyperlink" Target="https://ipan.us14.list-manage.com/track/click?u=d3766f6de66f92775b3ee224d&amp;id=6db1b3f404&amp;e=8ef5b7f4e3" TargetMode="External"/><Relationship Id="rId37" Type="http://schemas.openxmlformats.org/officeDocument/2006/relationships/image" Target="media/image20.jpeg"/><Relationship Id="rId40" Type="http://schemas.openxmlformats.org/officeDocument/2006/relationships/image" Target="media/image23.jpeg"/><Relationship Id="rId45" Type="http://schemas.openxmlformats.org/officeDocument/2006/relationships/hyperlink" Target="https://ipan.us14.list-manage.com/track/click?u=d3766f6de66f92775b3ee224d&amp;id=6f105fc3fd&amp;e=8ef5b7f4e3" TargetMode="External"/><Relationship Id="rId53" Type="http://schemas.openxmlformats.org/officeDocument/2006/relationships/image" Target="media/image30.jpeg"/><Relationship Id="rId58" Type="http://schemas.openxmlformats.org/officeDocument/2006/relationships/hyperlink" Target="https://ipan.us14.list-manage.com/track/click?u=d3766f6de66f92775b3ee224d&amp;id=4d17c766b7&amp;e=8ef5b7f4e3" TargetMode="External"/><Relationship Id="rId66" Type="http://schemas.openxmlformats.org/officeDocument/2006/relationships/hyperlink" Target="mailto:Ipan.australia@gmail.com" TargetMode="External"/><Relationship Id="rId74" Type="http://schemas.openxmlformats.org/officeDocument/2006/relationships/hyperlink" Target="https://ipan.us14.list-manage.com/profile?u=d3766f6de66f92775b3ee224d&amp;id=c40d140bd6&amp;e=8ef5b7f4e3&amp;c=982e5d6fd7" TargetMode="External"/><Relationship Id="rId5" Type="http://schemas.openxmlformats.org/officeDocument/2006/relationships/image" Target="media/image2.jpeg"/><Relationship Id="rId15" Type="http://schemas.openxmlformats.org/officeDocument/2006/relationships/hyperlink" Target="https://ipan.us14.list-manage.com/track/click?u=d3766f6de66f92775b3ee224d&amp;id=e86dc89b66&amp;e=8ef5b7f4e3" TargetMode="External"/><Relationship Id="rId23" Type="http://schemas.openxmlformats.org/officeDocument/2006/relationships/hyperlink" Target="https://ipan.us14.list-manage.com/track/click?u=d3766f6de66f92775b3ee224d&amp;id=ea9d3753d2&amp;e=8ef5b7f4e3" TargetMode="External"/><Relationship Id="rId28" Type="http://schemas.openxmlformats.org/officeDocument/2006/relationships/hyperlink" Target="https://ipan.us14.list-manage.com/track/click?u=d3766f6de66f92775b3ee224d&amp;id=25240eb121&amp;e=8ef5b7f4e3" TargetMode="External"/><Relationship Id="rId36" Type="http://schemas.openxmlformats.org/officeDocument/2006/relationships/image" Target="media/image19.jpeg"/><Relationship Id="rId49" Type="http://schemas.openxmlformats.org/officeDocument/2006/relationships/hyperlink" Target="https://ipan.us14.list-manage.com/track/click?u=d3766f6de66f92775b3ee224d&amp;id=b421aa3fb6&amp;e=8ef5b7f4e3" TargetMode="External"/><Relationship Id="rId57" Type="http://schemas.openxmlformats.org/officeDocument/2006/relationships/image" Target="media/image31.jpeg"/><Relationship Id="rId61" Type="http://schemas.openxmlformats.org/officeDocument/2006/relationships/hyperlink" Target="https://ipan.us14.list-manage.com/track/click?u=d3766f6de66f92775b3ee224d&amp;id=8c864d7e48&amp;e=8ef5b7f4e3" TargetMode="External"/><Relationship Id="rId10" Type="http://schemas.openxmlformats.org/officeDocument/2006/relationships/image" Target="media/image6.jpeg"/><Relationship Id="rId19" Type="http://schemas.openxmlformats.org/officeDocument/2006/relationships/image" Target="media/image13.jpeg"/><Relationship Id="rId31" Type="http://schemas.openxmlformats.org/officeDocument/2006/relationships/hyperlink" Target="https://ipan.us14.list-manage.com/track/click?u=d3766f6de66f92775b3ee224d&amp;id=a8216919c4&amp;e=8ef5b7f4e3" TargetMode="External"/><Relationship Id="rId44" Type="http://schemas.openxmlformats.org/officeDocument/2006/relationships/image" Target="media/image27.jpeg"/><Relationship Id="rId52" Type="http://schemas.openxmlformats.org/officeDocument/2006/relationships/hyperlink" Target="https://ipan.us14.list-manage.com/track/click?u=d3766f6de66f92775b3ee224d&amp;id=ceafe8ca85&amp;e=8ef5b7f4e3" TargetMode="External"/><Relationship Id="rId60" Type="http://schemas.openxmlformats.org/officeDocument/2006/relationships/hyperlink" Target="https://ipan.us14.list-manage.com/track/click?u=d3766f6de66f92775b3ee224d&amp;id=51ee300549&amp;e=8ef5b7f4e3" TargetMode="External"/><Relationship Id="rId65" Type="http://schemas.openxmlformats.org/officeDocument/2006/relationships/hyperlink" Target="https://ipan.us14.list-manage.com/track/click?u=d3766f6de66f92775b3ee224d&amp;id=99f497bc9c&amp;e=8ef5b7f4e3" TargetMode="External"/><Relationship Id="rId73" Type="http://schemas.openxmlformats.org/officeDocument/2006/relationships/hyperlink" Target="https://ipan.us14.list-manage.com/unsubscribe?u=d3766f6de66f92775b3ee224d&amp;id=c40d140bd6&amp;e=8ef5b7f4e3&amp;c=982e5d6fd7" TargetMode="External"/><Relationship Id="rId4" Type="http://schemas.openxmlformats.org/officeDocument/2006/relationships/image" Target="media/image1.jpeg"/><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6.jpeg"/><Relationship Id="rId27" Type="http://schemas.openxmlformats.org/officeDocument/2006/relationships/hyperlink" Target="https://ipan.us14.list-manage.com/track/click?u=d3766f6de66f92775b3ee224d&amp;id=54324edc34&amp;e=8ef5b7f4e3" TargetMode="External"/><Relationship Id="rId30" Type="http://schemas.openxmlformats.org/officeDocument/2006/relationships/image" Target="media/image18.jpeg"/><Relationship Id="rId35" Type="http://schemas.openxmlformats.org/officeDocument/2006/relationships/hyperlink" Target="https://ipan.us14.list-manage.com/track/click?u=d3766f6de66f92775b3ee224d&amp;id=48d82f2fff&amp;e=8ef5b7f4e3" TargetMode="External"/><Relationship Id="rId43" Type="http://schemas.openxmlformats.org/officeDocument/2006/relationships/image" Target="media/image26.jpeg"/><Relationship Id="rId48" Type="http://schemas.openxmlformats.org/officeDocument/2006/relationships/image" Target="media/image29.jpeg"/><Relationship Id="rId56" Type="http://schemas.openxmlformats.org/officeDocument/2006/relationships/hyperlink" Target="https://ipan.us14.list-manage.com/track/click?u=d3766f6de66f92775b3ee224d&amp;id=ba1100c2c5&amp;e=8ef5b7f4e3" TargetMode="External"/><Relationship Id="rId64" Type="http://schemas.openxmlformats.org/officeDocument/2006/relationships/hyperlink" Target="https://ipan.us14.list-manage.com/track/click?u=d3766f6de66f92775b3ee224d&amp;id=7f68975cb6&amp;e=8ef5b7f4e3" TargetMode="External"/><Relationship Id="rId69" Type="http://schemas.openxmlformats.org/officeDocument/2006/relationships/hyperlink" Target="https://ipan.us14.list-manage.com/track/click?u=d3766f6de66f92775b3ee224d&amp;id=3e3ff233ab&amp;e=8ef5b7f4e3" TargetMode="External"/><Relationship Id="rId77" Type="http://schemas.openxmlformats.org/officeDocument/2006/relationships/theme" Target="theme/theme1.xml"/><Relationship Id="rId8" Type="http://schemas.openxmlformats.org/officeDocument/2006/relationships/image" Target="media/image4.jpeg"/><Relationship Id="rId51" Type="http://schemas.openxmlformats.org/officeDocument/2006/relationships/hyperlink" Target="https://ipan.us14.list-manage.com/track/click?u=d3766f6de66f92775b3ee224d&amp;id=78f9522d10&amp;e=8ef5b7f4e3" TargetMode="External"/><Relationship Id="rId72" Type="http://schemas.openxmlformats.org/officeDocument/2006/relationships/hyperlink" Target="https://ipan.us14.list-manage.com/about?u=d3766f6de66f92775b3ee224d&amp;id=c40d140bd6&amp;e=8ef5b7f4e3&amp;c=982e5d6fd7" TargetMode="External"/><Relationship Id="rId3" Type="http://schemas.openxmlformats.org/officeDocument/2006/relationships/webSettings" Target="webSettings.xml"/><Relationship Id="rId12" Type="http://schemas.openxmlformats.org/officeDocument/2006/relationships/image" Target="media/image8.jpeg"/><Relationship Id="rId17" Type="http://schemas.openxmlformats.org/officeDocument/2006/relationships/image" Target="media/image12.jpeg"/><Relationship Id="rId25" Type="http://schemas.openxmlformats.org/officeDocument/2006/relationships/hyperlink" Target="https://ipan.us14.list-manage.com/track/click?u=d3766f6de66f92775b3ee224d&amp;id=40fc131e76&amp;e=8ef5b7f4e3" TargetMode="External"/><Relationship Id="rId33" Type="http://schemas.openxmlformats.org/officeDocument/2006/relationships/hyperlink" Target="https://ipan.us14.list-manage.com/track/click?u=d3766f6de66f92775b3ee224d&amp;id=4d7b8b0d40&amp;e=8ef5b7f4e3" TargetMode="External"/><Relationship Id="rId38" Type="http://schemas.openxmlformats.org/officeDocument/2006/relationships/image" Target="media/image21.jpeg"/><Relationship Id="rId46" Type="http://schemas.openxmlformats.org/officeDocument/2006/relationships/image" Target="media/image28.jpeg"/><Relationship Id="rId59" Type="http://schemas.openxmlformats.org/officeDocument/2006/relationships/hyperlink" Target="https://ipan.us14.list-manage.com/track/click?u=d3766f6de66f92775b3ee224d&amp;id=95085026ed&amp;e=8ef5b7f4e3" TargetMode="External"/><Relationship Id="rId67" Type="http://schemas.openxmlformats.org/officeDocument/2006/relationships/hyperlink" Target="mailto:Ipan.australia@gmail.com" TargetMode="External"/><Relationship Id="rId20" Type="http://schemas.openxmlformats.org/officeDocument/2006/relationships/image" Target="media/image14.jpeg"/><Relationship Id="rId41" Type="http://schemas.openxmlformats.org/officeDocument/2006/relationships/image" Target="media/image24.jpeg"/><Relationship Id="rId54" Type="http://schemas.openxmlformats.org/officeDocument/2006/relationships/hyperlink" Target="https://ipan.us14.list-manage.com/track/click?u=d3766f6de66f92775b3ee224d&amp;id=9f2a3bc7b5&amp;e=8ef5b7f4e3" TargetMode="External"/><Relationship Id="rId62" Type="http://schemas.openxmlformats.org/officeDocument/2006/relationships/hyperlink" Target="https://ipan.us14.list-manage.com/track/click?u=d3766f6de66f92775b3ee224d&amp;id=b55f1d3635&amp;e=8ef5b7f4e3" TargetMode="External"/><Relationship Id="rId70" Type="http://schemas.openxmlformats.org/officeDocument/2006/relationships/hyperlink" Target="https://ipan.us14.list-manage.com/track/click?u=d3766f6de66f92775b3ee224d&amp;id=b48875af4c&amp;e=8ef5b7f4e3" TargetMode="External"/><Relationship Id="rId75" Type="http://schemas.openxmlformats.org/officeDocument/2006/relationships/image" Target="media/image32.gif"/><Relationship Id="rId1" Type="http://schemas.openxmlformats.org/officeDocument/2006/relationships/styles" Target="styles.xml"/><Relationship Id="rId6"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39</Pages>
  <Words>5437</Words>
  <Characters>30991</Characters>
  <Application>Microsoft Office Word</Application>
  <DocSecurity>0</DocSecurity>
  <Lines>258</Lines>
  <Paragraphs>72</Paragraphs>
  <ScaleCrop>false</ScaleCrop>
  <Company/>
  <LinksUpToDate>false</LinksUpToDate>
  <CharactersWithSpaces>36356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Bevan Ramsden</dc:creator>
  <cp:keywords/>
  <dc:description/>
  <cp:lastModifiedBy>Bevan Ramsden</cp:lastModifiedBy>
  <cp:revision>1</cp:revision>
  <dcterms:created xsi:type="dcterms:W3CDTF">2023-09-04T11:18:00Z</dcterms:created>
  <dcterms:modified xsi:type="dcterms:W3CDTF">2023-09-04T11:19:00Z</dcterms:modified>
</cp:coreProperties>
</file>