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776CC2" w14:paraId="5133A4E2" w14:textId="77777777" w:rsidTr="00776CC2">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776CC2" w14:paraId="3D8E77BA"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8726"/>
                  </w:tblGrid>
                  <w:tr w:rsidR="00776CC2" w14:paraId="7EABC12B" w14:textId="77777777">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776CC2" w14:paraId="28CD288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13DD612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3DBB95B7" w14:textId="77777777">
                                      <w:tc>
                                        <w:tcPr>
                                          <w:tcW w:w="0" w:type="auto"/>
                                          <w:tcMar>
                                            <w:top w:w="0" w:type="dxa"/>
                                            <w:left w:w="270" w:type="dxa"/>
                                            <w:bottom w:w="135" w:type="dxa"/>
                                            <w:right w:w="270" w:type="dxa"/>
                                          </w:tcMar>
                                          <w:hideMark/>
                                        </w:tcPr>
                                        <w:p w14:paraId="63DD5966" w14:textId="77777777" w:rsidR="00776CC2" w:rsidRDefault="00776CC2"/>
                                      </w:tc>
                                    </w:tr>
                                  </w:tbl>
                                  <w:p w14:paraId="606B6A64" w14:textId="77777777" w:rsidR="00776CC2" w:rsidRDefault="00776CC2">
                                    <w:pPr>
                                      <w:rPr>
                                        <w:rFonts w:ascii="Times New Roman" w:eastAsia="Times New Roman" w:hAnsi="Times New Roman" w:cs="Times New Roman"/>
                                        <w:sz w:val="20"/>
                                        <w:szCs w:val="20"/>
                                      </w:rPr>
                                    </w:pPr>
                                  </w:p>
                                </w:tc>
                              </w:tr>
                            </w:tbl>
                            <w:p w14:paraId="2EE52BC6" w14:textId="77777777" w:rsidR="00776CC2" w:rsidRDefault="00776CC2">
                              <w:pPr>
                                <w:rPr>
                                  <w:rFonts w:ascii="Times New Roman" w:eastAsia="Times New Roman" w:hAnsi="Times New Roman" w:cs="Times New Roman"/>
                                  <w:sz w:val="20"/>
                                  <w:szCs w:val="20"/>
                                </w:rPr>
                              </w:pPr>
                            </w:p>
                          </w:tc>
                        </w:tr>
                      </w:tbl>
                      <w:p w14:paraId="619824C5"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19ACC2C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7126BCB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162F8597" w14:textId="77777777">
                                      <w:tc>
                                        <w:tcPr>
                                          <w:tcW w:w="0" w:type="auto"/>
                                          <w:tcMar>
                                            <w:top w:w="0" w:type="dxa"/>
                                            <w:left w:w="270" w:type="dxa"/>
                                            <w:bottom w:w="135" w:type="dxa"/>
                                            <w:right w:w="270" w:type="dxa"/>
                                          </w:tcMar>
                                          <w:hideMark/>
                                        </w:tcPr>
                                        <w:p w14:paraId="24C78B16" w14:textId="77777777" w:rsidR="00776CC2" w:rsidRDefault="00776CC2">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3824A6FB" w14:textId="77777777" w:rsidR="00776CC2" w:rsidRDefault="00776CC2">
                                    <w:pPr>
                                      <w:rPr>
                                        <w:rFonts w:ascii="Times New Roman" w:eastAsia="Times New Roman" w:hAnsi="Times New Roman" w:cs="Times New Roman"/>
                                        <w:sz w:val="20"/>
                                        <w:szCs w:val="20"/>
                                      </w:rPr>
                                    </w:pPr>
                                  </w:p>
                                </w:tc>
                              </w:tr>
                            </w:tbl>
                            <w:p w14:paraId="76223734" w14:textId="77777777" w:rsidR="00776CC2" w:rsidRDefault="00776CC2">
                              <w:pPr>
                                <w:rPr>
                                  <w:rFonts w:ascii="Times New Roman" w:eastAsia="Times New Roman" w:hAnsi="Times New Roman" w:cs="Times New Roman"/>
                                  <w:sz w:val="20"/>
                                  <w:szCs w:val="20"/>
                                </w:rPr>
                              </w:pPr>
                            </w:p>
                          </w:tc>
                        </w:tr>
                      </w:tbl>
                      <w:p w14:paraId="13B9DE29"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552650B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14407B0A" w14:textId="77777777">
                                <w:tc>
                                  <w:tcPr>
                                    <w:tcW w:w="0" w:type="auto"/>
                                    <w:tcMar>
                                      <w:top w:w="0" w:type="dxa"/>
                                      <w:left w:w="135" w:type="dxa"/>
                                      <w:bottom w:w="0" w:type="dxa"/>
                                      <w:right w:w="135" w:type="dxa"/>
                                    </w:tcMar>
                                    <w:hideMark/>
                                  </w:tcPr>
                                  <w:p w14:paraId="5C8C7A66" w14:textId="77777777" w:rsidR="00776CC2" w:rsidRDefault="00776CC2">
                                    <w:pPr>
                                      <w:jc w:val="center"/>
                                      <w:rPr>
                                        <w:rFonts w:eastAsia="Times New Roman"/>
                                      </w:rPr>
                                    </w:pPr>
                                    <w:r>
                                      <w:rPr>
                                        <w:rFonts w:eastAsia="Times New Roman"/>
                                        <w:noProof/>
                                      </w:rPr>
                                      <w:drawing>
                                        <wp:inline distT="0" distB="0" distL="0" distR="0" wp14:anchorId="1F78F940" wp14:editId="7EFEC4D1">
                                          <wp:extent cx="38100" cy="95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08BCFC43" w14:textId="77777777" w:rsidR="00776CC2" w:rsidRDefault="00776CC2">
                              <w:pPr>
                                <w:rPr>
                                  <w:rFonts w:ascii="Times New Roman" w:eastAsia="Times New Roman" w:hAnsi="Times New Roman" w:cs="Times New Roman"/>
                                  <w:sz w:val="20"/>
                                  <w:szCs w:val="20"/>
                                </w:rPr>
                              </w:pPr>
                            </w:p>
                          </w:tc>
                        </w:tr>
                      </w:tbl>
                      <w:p w14:paraId="39F31CB3"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11D1D2E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3C47C756" w14:textId="77777777">
                                <w:tc>
                                  <w:tcPr>
                                    <w:tcW w:w="0" w:type="auto"/>
                                    <w:tcMar>
                                      <w:top w:w="0" w:type="dxa"/>
                                      <w:left w:w="135" w:type="dxa"/>
                                      <w:bottom w:w="0" w:type="dxa"/>
                                      <w:right w:w="135" w:type="dxa"/>
                                    </w:tcMar>
                                    <w:hideMark/>
                                  </w:tcPr>
                                  <w:p w14:paraId="3EA0DCEA" w14:textId="77777777" w:rsidR="00776CC2" w:rsidRDefault="00776CC2">
                                    <w:pPr>
                                      <w:jc w:val="center"/>
                                      <w:rPr>
                                        <w:rFonts w:eastAsia="Times New Roman"/>
                                      </w:rPr>
                                    </w:pPr>
                                    <w:r>
                                      <w:rPr>
                                        <w:rFonts w:eastAsia="Times New Roman"/>
                                        <w:noProof/>
                                      </w:rPr>
                                      <w:drawing>
                                        <wp:inline distT="0" distB="0" distL="0" distR="0" wp14:anchorId="0ED18B74" wp14:editId="17DF88A1">
                                          <wp:extent cx="5372100" cy="1285875"/>
                                          <wp:effectExtent l="0" t="0" r="0" b="9525"/>
                                          <wp:docPr id="22" name="Picture 2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2100" cy="1285875"/>
                                                  </a:xfrm>
                                                  <a:prstGeom prst="rect">
                                                    <a:avLst/>
                                                  </a:prstGeom>
                                                  <a:noFill/>
                                                  <a:ln>
                                                    <a:noFill/>
                                                  </a:ln>
                                                </pic:spPr>
                                              </pic:pic>
                                            </a:graphicData>
                                          </a:graphic>
                                        </wp:inline>
                                      </w:drawing>
                                    </w:r>
                                  </w:p>
                                </w:tc>
                              </w:tr>
                            </w:tbl>
                            <w:p w14:paraId="28B70F47" w14:textId="77777777" w:rsidR="00776CC2" w:rsidRDefault="00776CC2">
                              <w:pPr>
                                <w:rPr>
                                  <w:rFonts w:ascii="Times New Roman" w:eastAsia="Times New Roman" w:hAnsi="Times New Roman" w:cs="Times New Roman"/>
                                  <w:sz w:val="20"/>
                                  <w:szCs w:val="20"/>
                                </w:rPr>
                              </w:pPr>
                            </w:p>
                          </w:tc>
                        </w:tr>
                      </w:tbl>
                      <w:p w14:paraId="39941BDE"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25C8994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72F5081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03731E45" w14:textId="77777777">
                                      <w:tc>
                                        <w:tcPr>
                                          <w:tcW w:w="0" w:type="auto"/>
                                          <w:tcMar>
                                            <w:top w:w="0" w:type="dxa"/>
                                            <w:left w:w="270" w:type="dxa"/>
                                            <w:bottom w:w="135" w:type="dxa"/>
                                            <w:right w:w="270" w:type="dxa"/>
                                          </w:tcMar>
                                          <w:hideMark/>
                                        </w:tcPr>
                                        <w:p w14:paraId="01FDDF7B" w14:textId="77777777" w:rsidR="00776CC2" w:rsidRDefault="00776CC2">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68                                 </w:t>
                                          </w:r>
                                          <w:proofErr w:type="gramStart"/>
                                          <w:r>
                                            <w:rPr>
                                              <w:rStyle w:val="Strong"/>
                                              <w:rFonts w:ascii="Arial" w:eastAsia="Times New Roman" w:hAnsi="Arial" w:cs="Arial"/>
                                              <w:color w:val="006699"/>
                                              <w:sz w:val="27"/>
                                              <w:szCs w:val="27"/>
                                            </w:rPr>
                                            <w:t>June</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2022</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725CF377" w14:textId="77777777" w:rsidR="00776CC2" w:rsidRDefault="00776CC2">
                                    <w:pPr>
                                      <w:rPr>
                                        <w:rFonts w:ascii="Times New Roman" w:eastAsia="Times New Roman" w:hAnsi="Times New Roman" w:cs="Times New Roman"/>
                                        <w:sz w:val="20"/>
                                        <w:szCs w:val="20"/>
                                      </w:rPr>
                                    </w:pPr>
                                  </w:p>
                                </w:tc>
                              </w:tr>
                            </w:tbl>
                            <w:p w14:paraId="3D45472F" w14:textId="77777777" w:rsidR="00776CC2" w:rsidRDefault="00776CC2">
                              <w:pPr>
                                <w:rPr>
                                  <w:rFonts w:ascii="Times New Roman" w:eastAsia="Times New Roman" w:hAnsi="Times New Roman" w:cs="Times New Roman"/>
                                  <w:sz w:val="20"/>
                                  <w:szCs w:val="20"/>
                                </w:rPr>
                              </w:pPr>
                            </w:p>
                          </w:tc>
                        </w:tr>
                      </w:tbl>
                      <w:p w14:paraId="1BAD5CBD"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32783CB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4BBFBAF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6E5EDDEF" w14:textId="77777777">
                                      <w:tc>
                                        <w:tcPr>
                                          <w:tcW w:w="0" w:type="auto"/>
                                          <w:tcMar>
                                            <w:top w:w="0" w:type="dxa"/>
                                            <w:left w:w="270" w:type="dxa"/>
                                            <w:bottom w:w="135" w:type="dxa"/>
                                            <w:right w:w="270" w:type="dxa"/>
                                          </w:tcMar>
                                          <w:hideMark/>
                                        </w:tcPr>
                                        <w:p w14:paraId="64CB829E" w14:textId="77777777" w:rsidR="00776CC2" w:rsidRDefault="00776CC2">
                                          <w:pPr>
                                            <w:spacing w:line="360" w:lineRule="auto"/>
                                            <w:jc w:val="center"/>
                                            <w:rPr>
                                              <w:rFonts w:ascii="Helvetica" w:eastAsia="Times New Roman" w:hAnsi="Helvetica" w:cs="Helvetica"/>
                                              <w:color w:val="656565"/>
                                              <w:sz w:val="18"/>
                                              <w:szCs w:val="18"/>
                                            </w:rPr>
                                          </w:pPr>
                                          <w:r>
                                            <w:rPr>
                                              <w:rFonts w:ascii="Arial" w:eastAsia="Times New Roman" w:hAnsi="Arial" w:cs="Arial"/>
                                              <w:color w:val="0000CD"/>
                                              <w:sz w:val="30"/>
                                              <w:szCs w:val="30"/>
                                            </w:rPr>
                                            <w:t>Please share VOICE with organisational members and on your social media platforms</w:t>
                                          </w:r>
                                        </w:p>
                                      </w:tc>
                                    </w:tr>
                                  </w:tbl>
                                  <w:p w14:paraId="4875014D" w14:textId="77777777" w:rsidR="00776CC2" w:rsidRDefault="00776CC2">
                                    <w:pPr>
                                      <w:rPr>
                                        <w:rFonts w:ascii="Times New Roman" w:eastAsia="Times New Roman" w:hAnsi="Times New Roman" w:cs="Times New Roman"/>
                                        <w:sz w:val="20"/>
                                        <w:szCs w:val="20"/>
                                      </w:rPr>
                                    </w:pPr>
                                  </w:p>
                                </w:tc>
                              </w:tr>
                            </w:tbl>
                            <w:p w14:paraId="15748753" w14:textId="77777777" w:rsidR="00776CC2" w:rsidRDefault="00776CC2">
                              <w:pPr>
                                <w:rPr>
                                  <w:rFonts w:ascii="Times New Roman" w:eastAsia="Times New Roman" w:hAnsi="Times New Roman" w:cs="Times New Roman"/>
                                  <w:sz w:val="20"/>
                                  <w:szCs w:val="20"/>
                                </w:rPr>
                              </w:pPr>
                            </w:p>
                          </w:tc>
                        </w:tr>
                      </w:tbl>
                      <w:p w14:paraId="49BE0FD9"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4D32AD28"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16647E78"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1DB1D2DE" w14:textId="77777777">
                                      <w:trPr>
                                        <w:hidden/>
                                      </w:trPr>
                                      <w:tc>
                                        <w:tcPr>
                                          <w:tcW w:w="0" w:type="auto"/>
                                          <w:tcMar>
                                            <w:top w:w="0" w:type="dxa"/>
                                            <w:left w:w="270" w:type="dxa"/>
                                            <w:bottom w:w="135" w:type="dxa"/>
                                            <w:right w:w="270" w:type="dxa"/>
                                          </w:tcMar>
                                          <w:hideMark/>
                                        </w:tcPr>
                                        <w:p w14:paraId="1B72C9BB" w14:textId="77777777" w:rsidR="00776CC2" w:rsidRDefault="00776CC2">
                                          <w:pPr>
                                            <w:rPr>
                                              <w:rFonts w:eastAsia="Times New Roman"/>
                                              <w:vanish/>
                                            </w:rPr>
                                          </w:pPr>
                                        </w:p>
                                      </w:tc>
                                    </w:tr>
                                  </w:tbl>
                                  <w:p w14:paraId="49F35083" w14:textId="77777777" w:rsidR="00776CC2" w:rsidRDefault="00776CC2">
                                    <w:pPr>
                                      <w:rPr>
                                        <w:rFonts w:ascii="Times New Roman" w:eastAsia="Times New Roman" w:hAnsi="Times New Roman" w:cs="Times New Roman"/>
                                        <w:sz w:val="20"/>
                                        <w:szCs w:val="20"/>
                                      </w:rPr>
                                    </w:pPr>
                                  </w:p>
                                </w:tc>
                              </w:tr>
                            </w:tbl>
                            <w:p w14:paraId="28548302" w14:textId="77777777" w:rsidR="00776CC2" w:rsidRDefault="00776CC2">
                              <w:pPr>
                                <w:rPr>
                                  <w:rFonts w:ascii="Times New Roman" w:eastAsia="Times New Roman" w:hAnsi="Times New Roman" w:cs="Times New Roman"/>
                                  <w:sz w:val="20"/>
                                  <w:szCs w:val="20"/>
                                </w:rPr>
                              </w:pPr>
                            </w:p>
                          </w:tc>
                        </w:tr>
                      </w:tbl>
                      <w:p w14:paraId="2C29B1AC"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581D28C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2D61F9A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780E2B43" w14:textId="77777777">
                                      <w:tc>
                                        <w:tcPr>
                                          <w:tcW w:w="0" w:type="auto"/>
                                          <w:tcMar>
                                            <w:top w:w="0" w:type="dxa"/>
                                            <w:left w:w="270" w:type="dxa"/>
                                            <w:bottom w:w="135" w:type="dxa"/>
                                            <w:right w:w="270" w:type="dxa"/>
                                          </w:tcMar>
                                          <w:hideMark/>
                                        </w:tcPr>
                                        <w:p w14:paraId="5691DAAA" w14:textId="77777777" w:rsidR="00776CC2" w:rsidRDefault="00776CC2">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27"/>
                                              <w:szCs w:val="27"/>
                                            </w:rPr>
                                            <w:t>In this Edition:</w:t>
                                          </w:r>
                                        </w:p>
                                        <w:p w14:paraId="347E9B07" w14:textId="77777777" w:rsidR="00776CC2" w:rsidRDefault="00776CC2">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000000"/>
                                              <w:sz w:val="27"/>
                                              <w:szCs w:val="27"/>
                                            </w:rPr>
                                            <w:t>* IPAN Webinar: The first line of defence in an Alternative Defence Policy for Australia- Dr Alison Broinowski AM, John Lander, Michael Smith AO  and Jo Valentine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Mike Gilligan: AUKUS is not about defending Australia but a possible US attack on China</w:t>
                                          </w:r>
                                          <w:r>
                                            <w:rPr>
                                              <w:rFonts w:ascii="Arial" w:eastAsia="Times New Roman" w:hAnsi="Arial" w:cs="Arial"/>
                                              <w:color w:val="000000"/>
                                              <w:sz w:val="27"/>
                                              <w:szCs w:val="27"/>
                                            </w:rPr>
                                            <w:br/>
                                          </w:r>
                                          <w:r>
                                            <w:rPr>
                                              <w:rFonts w:ascii="Arial" w:eastAsia="Times New Roman" w:hAnsi="Arial" w:cs="Arial"/>
                                              <w:color w:val="000000"/>
                                              <w:sz w:val="27"/>
                                              <w:szCs w:val="27"/>
                                            </w:rPr>
                                            <w:br/>
                                            <w:t>* Teachers call for scrapping of AUKUS Nuclear Submarine Contract</w:t>
                                          </w:r>
                                          <w:r>
                                            <w:rPr>
                                              <w:rFonts w:ascii="Arial" w:eastAsia="Times New Roman" w:hAnsi="Arial" w:cs="Arial"/>
                                              <w:color w:val="000000"/>
                                              <w:sz w:val="27"/>
                                              <w:szCs w:val="27"/>
                                            </w:rPr>
                                            <w:br/>
                                          </w:r>
                                          <w:r>
                                            <w:rPr>
                                              <w:rFonts w:ascii="Arial" w:eastAsia="Times New Roman" w:hAnsi="Arial" w:cs="Arial"/>
                                              <w:color w:val="000000"/>
                                              <w:sz w:val="27"/>
                                              <w:szCs w:val="27"/>
                                            </w:rPr>
                                            <w:br/>
                                            <w:t>* We don't want a nuclear submarine base on the NSW South Coast - Alexander Brown</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 Public Meeting: Resisting AUKUS and war with China</w:t>
                                          </w:r>
                                          <w:r>
                                            <w:rPr>
                                              <w:rFonts w:ascii="Arial" w:eastAsia="Times New Roman" w:hAnsi="Arial" w:cs="Arial"/>
                                              <w:color w:val="000000"/>
                                              <w:sz w:val="27"/>
                                              <w:szCs w:val="27"/>
                                            </w:rPr>
                                            <w:br/>
                                          </w:r>
                                          <w:r>
                                            <w:rPr>
                                              <w:rFonts w:ascii="Arial" w:eastAsia="Times New Roman" w:hAnsi="Arial" w:cs="Arial"/>
                                              <w:color w:val="000000"/>
                                              <w:sz w:val="27"/>
                                              <w:szCs w:val="27"/>
                                            </w:rPr>
                                            <w:br/>
                                            <w:t>* New port for AUKUS visiting war ships? - ABC report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Call for donations to support production and printing of IPAN's Peoples Inquiry Report</w:t>
                                          </w:r>
                                          <w:r>
                                            <w:rPr>
                                              <w:rFonts w:ascii="Arial" w:eastAsia="Times New Roman" w:hAnsi="Arial" w:cs="Arial"/>
                                              <w:color w:val="000000"/>
                                              <w:sz w:val="27"/>
                                              <w:szCs w:val="27"/>
                                            </w:rPr>
                                            <w:br/>
                                          </w:r>
                                          <w:r>
                                            <w:rPr>
                                              <w:rFonts w:ascii="Arial" w:eastAsia="Times New Roman" w:hAnsi="Arial" w:cs="Arial"/>
                                              <w:color w:val="000000"/>
                                              <w:sz w:val="27"/>
                                              <w:szCs w:val="27"/>
                                            </w:rPr>
                                            <w:br/>
                                            <w:t>* IPAN is looking for a Comms Officer, Part Time, for the People's Inquiry</w:t>
                                          </w:r>
                                          <w:r>
                                            <w:rPr>
                                              <w:rFonts w:ascii="Arial" w:eastAsia="Times New Roman" w:hAnsi="Arial" w:cs="Arial"/>
                                              <w:color w:val="000000"/>
                                              <w:sz w:val="27"/>
                                              <w:szCs w:val="27"/>
                                            </w:rPr>
                                            <w:br/>
                                          </w:r>
                                          <w:r>
                                            <w:rPr>
                                              <w:rFonts w:ascii="Arial" w:eastAsia="Times New Roman" w:hAnsi="Arial" w:cs="Arial"/>
                                              <w:color w:val="000000"/>
                                              <w:sz w:val="27"/>
                                              <w:szCs w:val="27"/>
                                            </w:rPr>
                                            <w:br/>
                                            <w:t>* IPAN Calls on Prime Minister to take action to free Julian Assange</w:t>
                                          </w:r>
                                          <w:r>
                                            <w:rPr>
                                              <w:rFonts w:ascii="Arial" w:eastAsia="Times New Roman" w:hAnsi="Arial" w:cs="Arial"/>
                                              <w:color w:val="000000"/>
                                              <w:sz w:val="27"/>
                                              <w:szCs w:val="27"/>
                                            </w:rPr>
                                            <w:br/>
                                          </w:r>
                                          <w:r>
                                            <w:rPr>
                                              <w:rFonts w:ascii="Arial" w:eastAsia="Times New Roman" w:hAnsi="Arial" w:cs="Arial"/>
                                              <w:color w:val="000000"/>
                                              <w:sz w:val="27"/>
                                              <w:szCs w:val="27"/>
                                            </w:rPr>
                                            <w:br/>
                                            <w:t>* Rallies for Julian Assange on his Birthday, 3rd July</w:t>
                                          </w:r>
                                          <w:r>
                                            <w:rPr>
                                              <w:rFonts w:ascii="Arial" w:eastAsia="Times New Roman" w:hAnsi="Arial" w:cs="Arial"/>
                                              <w:color w:val="000000"/>
                                              <w:sz w:val="27"/>
                                              <w:szCs w:val="27"/>
                                            </w:rPr>
                                            <w:br/>
                                          </w:r>
                                          <w:r>
                                            <w:rPr>
                                              <w:rFonts w:ascii="Arial" w:eastAsia="Times New Roman" w:hAnsi="Arial" w:cs="Arial"/>
                                              <w:color w:val="000000"/>
                                              <w:sz w:val="27"/>
                                              <w:szCs w:val="27"/>
                                            </w:rPr>
                                            <w:br/>
                                            <w:t>* Opposition to Arms Fairs local and international</w:t>
                                          </w:r>
                                          <w:r>
                                            <w:rPr>
                                              <w:rFonts w:ascii="Arial" w:eastAsia="Times New Roman" w:hAnsi="Arial" w:cs="Arial"/>
                                              <w:color w:val="000000"/>
                                              <w:sz w:val="27"/>
                                              <w:szCs w:val="27"/>
                                            </w:rPr>
                                            <w:br/>
                                          </w:r>
                                          <w:r>
                                            <w:rPr>
                                              <w:rFonts w:ascii="Arial" w:eastAsia="Times New Roman" w:hAnsi="Arial" w:cs="Arial"/>
                                              <w:color w:val="000000"/>
                                              <w:sz w:val="27"/>
                                              <w:szCs w:val="27"/>
                                            </w:rPr>
                                            <w:br/>
                                            <w:t xml:space="preserve">* Cancel RIMPAC Naval War Exercise -report from </w:t>
                                          </w:r>
                                          <w:proofErr w:type="spellStart"/>
                                          <w:r>
                                            <w:rPr>
                                              <w:rFonts w:ascii="Arial" w:eastAsia="Times New Roman" w:hAnsi="Arial" w:cs="Arial"/>
                                              <w:color w:val="000000"/>
                                              <w:sz w:val="27"/>
                                              <w:szCs w:val="27"/>
                                            </w:rPr>
                                            <w:t>Jeju</w:t>
                                          </w:r>
                                          <w:proofErr w:type="spellEnd"/>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More on Pacific Peace Network opposing RIMPAC</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ICAN: Nuclear Ban Hubs - Join on -line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LISMORE: Violence and Humanity- Acknowledging War and Peace - Prof. Stuart Rees</w:t>
                                          </w:r>
                                          <w:r>
                                            <w:rPr>
                                              <w:rFonts w:ascii="Arial" w:eastAsia="Times New Roman" w:hAnsi="Arial" w:cs="Arial"/>
                                              <w:color w:val="000000"/>
                                              <w:sz w:val="27"/>
                                              <w:szCs w:val="27"/>
                                            </w:rPr>
                                            <w:br/>
                                          </w:r>
                                          <w:r>
                                            <w:rPr>
                                              <w:rFonts w:ascii="Arial" w:eastAsia="Times New Roman" w:hAnsi="Arial" w:cs="Arial"/>
                                              <w:color w:val="000000"/>
                                              <w:sz w:val="27"/>
                                              <w:szCs w:val="27"/>
                                            </w:rPr>
                                            <w:br/>
                                            <w:t>* World Beyond War:24 Hour Peace Wave- No to Militarisation; Yes to Co-operation</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 The War in Ukraine may be impossible to stop. And the U.S. deserves much of the blame- Christopher Caldwell</w:t>
                                          </w:r>
                                          <w:r>
                                            <w:rPr>
                                              <w:rFonts w:ascii="Arial" w:eastAsia="Times New Roman" w:hAnsi="Arial" w:cs="Arial"/>
                                              <w:color w:val="000000"/>
                                              <w:sz w:val="27"/>
                                              <w:szCs w:val="27"/>
                                            </w:rPr>
                                            <w:br/>
                                          </w:r>
                                          <w:r>
                                            <w:rPr>
                                              <w:rFonts w:ascii="Arial" w:eastAsia="Times New Roman" w:hAnsi="Arial" w:cs="Arial"/>
                                              <w:color w:val="000000"/>
                                              <w:sz w:val="27"/>
                                              <w:szCs w:val="27"/>
                                            </w:rPr>
                                            <w:br/>
                                            <w:t>* Foreign control and ownership of Australia's natural gas brings us economic hardship- Bevan Ramsden</w:t>
                                          </w:r>
                                          <w:r>
                                            <w:rPr>
                                              <w:rFonts w:ascii="Arial" w:eastAsia="Times New Roman" w:hAnsi="Arial" w:cs="Arial"/>
                                              <w:color w:val="000000"/>
                                              <w:sz w:val="27"/>
                                              <w:szCs w:val="27"/>
                                            </w:rPr>
                                            <w:br/>
                                          </w:r>
                                          <w:r>
                                            <w:rPr>
                                              <w:rFonts w:ascii="Arial" w:eastAsia="Times New Roman" w:hAnsi="Arial" w:cs="Arial"/>
                                              <w:color w:val="000000"/>
                                              <w:sz w:val="27"/>
                                              <w:szCs w:val="27"/>
                                            </w:rPr>
                                            <w:br/>
                                            <w:t>* China's co-operation with Pacific 'no threat' to Australia: envoy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 COMING EVENTS</w:t>
                                          </w:r>
                                          <w:r>
                                            <w:rPr>
                                              <w:rFonts w:ascii="Helvetica" w:eastAsia="Times New Roman" w:hAnsi="Helvetica" w:cs="Helvetica"/>
                                              <w:color w:val="656565"/>
                                              <w:sz w:val="18"/>
                                              <w:szCs w:val="18"/>
                                            </w:rPr>
                                            <w:t xml:space="preserve"> </w:t>
                                          </w:r>
                                        </w:p>
                                      </w:tc>
                                    </w:tr>
                                  </w:tbl>
                                  <w:p w14:paraId="529EB3BB" w14:textId="77777777" w:rsidR="00776CC2" w:rsidRDefault="00776CC2">
                                    <w:pPr>
                                      <w:rPr>
                                        <w:rFonts w:ascii="Times New Roman" w:eastAsia="Times New Roman" w:hAnsi="Times New Roman" w:cs="Times New Roman"/>
                                        <w:sz w:val="20"/>
                                        <w:szCs w:val="20"/>
                                      </w:rPr>
                                    </w:pPr>
                                  </w:p>
                                </w:tc>
                              </w:tr>
                            </w:tbl>
                            <w:p w14:paraId="22B36B03" w14:textId="77777777" w:rsidR="00776CC2" w:rsidRDefault="00776CC2">
                              <w:pPr>
                                <w:rPr>
                                  <w:rFonts w:ascii="Times New Roman" w:eastAsia="Times New Roman" w:hAnsi="Times New Roman" w:cs="Times New Roman"/>
                                  <w:sz w:val="20"/>
                                  <w:szCs w:val="20"/>
                                </w:rPr>
                              </w:pPr>
                            </w:p>
                          </w:tc>
                        </w:tr>
                      </w:tbl>
                      <w:p w14:paraId="71B26090"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33E3D82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2BB5DECF" w14:textId="77777777">
                                <w:tc>
                                  <w:tcPr>
                                    <w:tcW w:w="0" w:type="auto"/>
                                    <w:tcMar>
                                      <w:top w:w="0" w:type="dxa"/>
                                      <w:left w:w="135" w:type="dxa"/>
                                      <w:bottom w:w="0" w:type="dxa"/>
                                      <w:right w:w="135" w:type="dxa"/>
                                    </w:tcMar>
                                    <w:hideMark/>
                                  </w:tcPr>
                                  <w:p w14:paraId="632F6155" w14:textId="77777777" w:rsidR="00776CC2" w:rsidRDefault="00776CC2">
                                    <w:pPr>
                                      <w:jc w:val="center"/>
                                      <w:rPr>
                                        <w:rFonts w:eastAsia="Times New Roman"/>
                                      </w:rPr>
                                    </w:pPr>
                                    <w:r>
                                      <w:rPr>
                                        <w:rFonts w:eastAsia="Times New Roman"/>
                                        <w:noProof/>
                                      </w:rPr>
                                      <w:drawing>
                                        <wp:inline distT="0" distB="0" distL="0" distR="0" wp14:anchorId="758957C2" wp14:editId="30F8B46C">
                                          <wp:extent cx="1428750" cy="1181100"/>
                                          <wp:effectExtent l="0" t="0" r="0" b="0"/>
                                          <wp:docPr id="21" name="Picture 2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1181100"/>
                                                  </a:xfrm>
                                                  <a:prstGeom prst="rect">
                                                    <a:avLst/>
                                                  </a:prstGeom>
                                                  <a:noFill/>
                                                  <a:ln>
                                                    <a:noFill/>
                                                  </a:ln>
                                                </pic:spPr>
                                              </pic:pic>
                                            </a:graphicData>
                                          </a:graphic>
                                        </wp:inline>
                                      </w:drawing>
                                    </w:r>
                                  </w:p>
                                </w:tc>
                              </w:tr>
                            </w:tbl>
                            <w:p w14:paraId="7B31785F" w14:textId="77777777" w:rsidR="00776CC2" w:rsidRDefault="00776CC2">
                              <w:pPr>
                                <w:rPr>
                                  <w:rFonts w:ascii="Times New Roman" w:eastAsia="Times New Roman" w:hAnsi="Times New Roman" w:cs="Times New Roman"/>
                                  <w:sz w:val="20"/>
                                  <w:szCs w:val="20"/>
                                </w:rPr>
                              </w:pPr>
                            </w:p>
                          </w:tc>
                        </w:tr>
                      </w:tbl>
                      <w:p w14:paraId="46E87C47"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0CADCBE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4BE1237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44A12E64" w14:textId="77777777">
                                      <w:tc>
                                        <w:tcPr>
                                          <w:tcW w:w="0" w:type="auto"/>
                                          <w:tcMar>
                                            <w:top w:w="0" w:type="dxa"/>
                                            <w:left w:w="270" w:type="dxa"/>
                                            <w:bottom w:w="135" w:type="dxa"/>
                                            <w:right w:w="270" w:type="dxa"/>
                                          </w:tcMar>
                                          <w:hideMark/>
                                        </w:tcPr>
                                        <w:p w14:paraId="5FF49266" w14:textId="77777777" w:rsidR="00776CC2" w:rsidRDefault="00776CC2">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t>IPAN WEBINAR:  Wednesday, 8th June at 7pm, AEST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66FF"/>
                                              <w:sz w:val="36"/>
                                              <w:szCs w:val="36"/>
                                            </w:rPr>
                                            <w:t>The first line of defence in an Alternative Defence Policy for Australia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Diplomacy and the promotion of peaceful resolution to conflict and the fostering of friendly and mutually beneficial relations with other countries</w:t>
                                          </w:r>
                                          <w:r>
                                            <w:rPr>
                                              <w:rFonts w:ascii="Helvetica" w:eastAsia="Times New Roman" w:hAnsi="Helvetica" w:cs="Helvetica"/>
                                              <w:color w:val="656565"/>
                                              <w:sz w:val="18"/>
                                              <w:szCs w:val="18"/>
                                            </w:rPr>
                                            <w:br/>
                                          </w:r>
                                          <w:hyperlink r:id="rId7" w:tgtFrame="_blank" w:history="1">
                                            <w:r>
                                              <w:rPr>
                                                <w:rStyle w:val="Strong"/>
                                                <w:rFonts w:ascii="Arial" w:eastAsia="Times New Roman" w:hAnsi="Arial" w:cs="Arial"/>
                                                <w:color w:val="0033FF"/>
                                                <w:sz w:val="27"/>
                                                <w:szCs w:val="27"/>
                                                <w:u w:val="single"/>
                                              </w:rPr>
                                              <w:t>REGISTER HERE</w:t>
                                            </w:r>
                                          </w:hyperlink>
                                        </w:p>
                                      </w:tc>
                                    </w:tr>
                                  </w:tbl>
                                  <w:p w14:paraId="767D9C46" w14:textId="77777777" w:rsidR="00776CC2" w:rsidRDefault="00776CC2">
                                    <w:pPr>
                                      <w:rPr>
                                        <w:rFonts w:ascii="Times New Roman" w:eastAsia="Times New Roman" w:hAnsi="Times New Roman" w:cs="Times New Roman"/>
                                        <w:sz w:val="20"/>
                                        <w:szCs w:val="20"/>
                                      </w:rPr>
                                    </w:pPr>
                                  </w:p>
                                </w:tc>
                              </w:tr>
                            </w:tbl>
                            <w:p w14:paraId="171B4835" w14:textId="77777777" w:rsidR="00776CC2" w:rsidRDefault="00776CC2">
                              <w:pPr>
                                <w:rPr>
                                  <w:rFonts w:ascii="Times New Roman" w:eastAsia="Times New Roman" w:hAnsi="Times New Roman" w:cs="Times New Roman"/>
                                  <w:sz w:val="20"/>
                                  <w:szCs w:val="20"/>
                                </w:rPr>
                              </w:pPr>
                            </w:p>
                          </w:tc>
                        </w:tr>
                      </w:tbl>
                      <w:p w14:paraId="02745508"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45C36A7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3B5DE106" w14:textId="77777777">
                                <w:tc>
                                  <w:tcPr>
                                    <w:tcW w:w="0" w:type="auto"/>
                                    <w:tcMar>
                                      <w:top w:w="0" w:type="dxa"/>
                                      <w:left w:w="135" w:type="dxa"/>
                                      <w:bottom w:w="0" w:type="dxa"/>
                                      <w:right w:w="135" w:type="dxa"/>
                                    </w:tcMar>
                                    <w:hideMark/>
                                  </w:tcPr>
                                  <w:p w14:paraId="43EECDE7" w14:textId="77777777" w:rsidR="00776CC2" w:rsidRDefault="00776CC2">
                                    <w:pPr>
                                      <w:jc w:val="center"/>
                                      <w:rPr>
                                        <w:rFonts w:eastAsia="Times New Roman"/>
                                      </w:rPr>
                                    </w:pPr>
                                    <w:r>
                                      <w:rPr>
                                        <w:rFonts w:eastAsia="Times New Roman"/>
                                        <w:noProof/>
                                      </w:rPr>
                                      <w:lastRenderedPageBreak/>
                                      <w:drawing>
                                        <wp:inline distT="0" distB="0" distL="0" distR="0" wp14:anchorId="502E7251" wp14:editId="20E47A86">
                                          <wp:extent cx="5362575" cy="1457325"/>
                                          <wp:effectExtent l="0" t="0" r="9525" b="9525"/>
                                          <wp:docPr id="20" name="Picture 20" descr="A group of people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oup of people smiling&#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2575" cy="1457325"/>
                                                  </a:xfrm>
                                                  <a:prstGeom prst="rect">
                                                    <a:avLst/>
                                                  </a:prstGeom>
                                                  <a:noFill/>
                                                  <a:ln>
                                                    <a:noFill/>
                                                  </a:ln>
                                                </pic:spPr>
                                              </pic:pic>
                                            </a:graphicData>
                                          </a:graphic>
                                        </wp:inline>
                                      </w:drawing>
                                    </w:r>
                                  </w:p>
                                </w:tc>
                              </w:tr>
                            </w:tbl>
                            <w:p w14:paraId="1B8E8650" w14:textId="77777777" w:rsidR="00776CC2" w:rsidRDefault="00776CC2">
                              <w:pPr>
                                <w:rPr>
                                  <w:rFonts w:ascii="Times New Roman" w:eastAsia="Times New Roman" w:hAnsi="Times New Roman" w:cs="Times New Roman"/>
                                  <w:sz w:val="20"/>
                                  <w:szCs w:val="20"/>
                                </w:rPr>
                              </w:pPr>
                            </w:p>
                          </w:tc>
                        </w:tr>
                      </w:tbl>
                      <w:p w14:paraId="74D7B13D"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5B5A631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404CBC4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5403C708" w14:textId="77777777">
                                      <w:tc>
                                        <w:tcPr>
                                          <w:tcW w:w="0" w:type="auto"/>
                                          <w:tcMar>
                                            <w:top w:w="0" w:type="dxa"/>
                                            <w:left w:w="270" w:type="dxa"/>
                                            <w:bottom w:w="135" w:type="dxa"/>
                                            <w:right w:w="270" w:type="dxa"/>
                                          </w:tcMar>
                                          <w:hideMark/>
                                        </w:tcPr>
                                        <w:p w14:paraId="11B76DD8" w14:textId="77777777" w:rsidR="00776CC2" w:rsidRDefault="00776CC2">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Discussion with Alison Broinowski, John Lander, Michael Smith &amp; Jo Valentine</w:t>
                                          </w:r>
                                        </w:p>
                                        <w:p w14:paraId="44FDB489" w14:textId="77777777" w:rsidR="00776CC2" w:rsidRDefault="00776CC2">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Current Australian defence policy is based on relying on the protection of a big power, the USA. This close relationship has drawn Australia into disastrous wars including Vietnam, </w:t>
                                          </w:r>
                                          <w:proofErr w:type="gramStart"/>
                                          <w:r>
                                            <w:rPr>
                                              <w:rFonts w:ascii="Arial" w:eastAsia="Times New Roman" w:hAnsi="Arial" w:cs="Arial"/>
                                              <w:color w:val="000000"/>
                                              <w:sz w:val="27"/>
                                              <w:szCs w:val="27"/>
                                            </w:rPr>
                                            <w:t>Afghanistan</w:t>
                                          </w:r>
                                          <w:proofErr w:type="gramEnd"/>
                                          <w:r>
                                            <w:rPr>
                                              <w:rFonts w:ascii="Arial" w:eastAsia="Times New Roman" w:hAnsi="Arial" w:cs="Arial"/>
                                              <w:color w:val="000000"/>
                                              <w:sz w:val="27"/>
                                              <w:szCs w:val="27"/>
                                            </w:rPr>
                                            <w:t xml:space="preserve"> and Iraq. Can Australia defend itself without a big power protector? Are alternative defence policies possible? And, in any case, what should always comprise our first line of defence?</w:t>
                                          </w:r>
                                          <w:r>
                                            <w:rPr>
                                              <w:rFonts w:ascii="Helvetica" w:eastAsia="Times New Roman" w:hAnsi="Helvetica" w:cs="Helvetica"/>
                                              <w:color w:val="000000"/>
                                              <w:sz w:val="18"/>
                                              <w:szCs w:val="18"/>
                                            </w:rPr>
                                            <w:br/>
                                          </w:r>
                                          <w:hyperlink r:id="rId9"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FF"/>
                                              <w:sz w:val="27"/>
                                              <w:szCs w:val="27"/>
                                            </w:rPr>
                                            <w:t>DON'T MISS OUT  on this webinar in the popular series on an alternative defence policy for an independent Australia; over 100 have already registered</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000000"/>
                                              <w:sz w:val="27"/>
                                              <w:szCs w:val="27"/>
                                            </w:rPr>
                                            <w:t>REGISTER for the WEBINAR</w:t>
                                          </w:r>
                                          <w:hyperlink r:id="rId10" w:tgtFrame="_blank" w:history="1">
                                            <w:r>
                                              <w:rPr>
                                                <w:rStyle w:val="Strong"/>
                                                <w:rFonts w:ascii="Helvetica" w:eastAsia="Times New Roman" w:hAnsi="Helvetica" w:cs="Helvetica"/>
                                                <w:color w:val="0033FF"/>
                                                <w:sz w:val="30"/>
                                                <w:szCs w:val="30"/>
                                                <w:u w:val="single"/>
                                              </w:rPr>
                                              <w:t xml:space="preserve"> HERE</w:t>
                                            </w:r>
                                          </w:hyperlink>
                                          <w:r>
                                            <w:rPr>
                                              <w:rFonts w:ascii="Helvetica" w:eastAsia="Times New Roman" w:hAnsi="Helvetica" w:cs="Helvetica"/>
                                              <w:color w:val="656565"/>
                                              <w:sz w:val="18"/>
                                              <w:szCs w:val="18"/>
                                            </w:rPr>
                                            <w:br/>
                                            <w:t xml:space="preserve">  </w:t>
                                          </w:r>
                                        </w:p>
                                      </w:tc>
                                    </w:tr>
                                  </w:tbl>
                                  <w:p w14:paraId="2FF760E3" w14:textId="77777777" w:rsidR="00776CC2" w:rsidRDefault="00776CC2">
                                    <w:pPr>
                                      <w:rPr>
                                        <w:rFonts w:ascii="Times New Roman" w:eastAsia="Times New Roman" w:hAnsi="Times New Roman" w:cs="Times New Roman"/>
                                        <w:sz w:val="20"/>
                                        <w:szCs w:val="20"/>
                                      </w:rPr>
                                    </w:pPr>
                                  </w:p>
                                </w:tc>
                              </w:tr>
                            </w:tbl>
                            <w:p w14:paraId="5ADFEB80" w14:textId="77777777" w:rsidR="00776CC2" w:rsidRDefault="00776CC2">
                              <w:pPr>
                                <w:rPr>
                                  <w:rFonts w:ascii="Times New Roman" w:eastAsia="Times New Roman" w:hAnsi="Times New Roman" w:cs="Times New Roman"/>
                                  <w:sz w:val="20"/>
                                  <w:szCs w:val="20"/>
                                </w:rPr>
                              </w:pPr>
                            </w:p>
                          </w:tc>
                        </w:tr>
                      </w:tbl>
                      <w:p w14:paraId="35976DA6"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094E9EE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44645CBE" w14:textId="77777777">
                                <w:tc>
                                  <w:tcPr>
                                    <w:tcW w:w="0" w:type="auto"/>
                                    <w:tcMar>
                                      <w:top w:w="0" w:type="dxa"/>
                                      <w:left w:w="135" w:type="dxa"/>
                                      <w:bottom w:w="0" w:type="dxa"/>
                                      <w:right w:w="135" w:type="dxa"/>
                                    </w:tcMar>
                                    <w:hideMark/>
                                  </w:tcPr>
                                  <w:p w14:paraId="0D56576B" w14:textId="77777777" w:rsidR="00776CC2" w:rsidRDefault="00776CC2">
                                    <w:pPr>
                                      <w:jc w:val="center"/>
                                      <w:rPr>
                                        <w:rFonts w:eastAsia="Times New Roman"/>
                                      </w:rPr>
                                    </w:pPr>
                                    <w:r>
                                      <w:rPr>
                                        <w:rFonts w:eastAsia="Times New Roman"/>
                                        <w:noProof/>
                                      </w:rPr>
                                      <w:lastRenderedPageBreak/>
                                      <w:drawing>
                                        <wp:inline distT="0" distB="0" distL="0" distR="0" wp14:anchorId="783D2C23" wp14:editId="5DD3232A">
                                          <wp:extent cx="5048250" cy="3381375"/>
                                          <wp:effectExtent l="0" t="0" r="0" b="9525"/>
                                          <wp:docPr id="19" name="Picture 19" descr="A group of people standing on a submarine in the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oup of people standing on a submarine in the water&#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0" cy="3381375"/>
                                                  </a:xfrm>
                                                  <a:prstGeom prst="rect">
                                                    <a:avLst/>
                                                  </a:prstGeom>
                                                  <a:noFill/>
                                                  <a:ln>
                                                    <a:noFill/>
                                                  </a:ln>
                                                </pic:spPr>
                                              </pic:pic>
                                            </a:graphicData>
                                          </a:graphic>
                                        </wp:inline>
                                      </w:drawing>
                                    </w:r>
                                  </w:p>
                                </w:tc>
                              </w:tr>
                            </w:tbl>
                            <w:p w14:paraId="5946B9B1" w14:textId="77777777" w:rsidR="00776CC2" w:rsidRDefault="00776CC2">
                              <w:pPr>
                                <w:rPr>
                                  <w:rFonts w:ascii="Times New Roman" w:eastAsia="Times New Roman" w:hAnsi="Times New Roman" w:cs="Times New Roman"/>
                                  <w:sz w:val="20"/>
                                  <w:szCs w:val="20"/>
                                </w:rPr>
                              </w:pPr>
                            </w:p>
                          </w:tc>
                        </w:tr>
                      </w:tbl>
                      <w:p w14:paraId="283206F0"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7A2F259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2B0081A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19EA6CD8" w14:textId="77777777">
                                      <w:tc>
                                        <w:tcPr>
                                          <w:tcW w:w="0" w:type="auto"/>
                                          <w:tcMar>
                                            <w:top w:w="0" w:type="dxa"/>
                                            <w:left w:w="270" w:type="dxa"/>
                                            <w:bottom w:w="135" w:type="dxa"/>
                                            <w:right w:w="270" w:type="dxa"/>
                                          </w:tcMar>
                                          <w:hideMark/>
                                        </w:tcPr>
                                        <w:p w14:paraId="2240FFEE" w14:textId="77777777" w:rsidR="00776CC2" w:rsidRDefault="00776CC2">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24"/>
                                              <w:szCs w:val="24"/>
                                            </w:rPr>
                                            <w:t>With acknowledgement to Pearls and Irritations, 2nd June, 2022</w:t>
                                          </w:r>
                                          <w:r>
                                            <w:rPr>
                                              <w:rFonts w:ascii="Helvetica" w:eastAsia="Times New Roman" w:hAnsi="Helvetica" w:cs="Helvetica"/>
                                              <w:color w:val="656565"/>
                                              <w:sz w:val="18"/>
                                              <w:szCs w:val="18"/>
                                            </w:rPr>
                                            <w:br/>
                                            <w:t> </w:t>
                                          </w:r>
                                        </w:p>
                                        <w:p w14:paraId="32A6FFAA" w14:textId="77777777" w:rsidR="00776CC2" w:rsidRDefault="00776CC2">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Mike Gilligan: AUKUS is not about defending Australia but a possible US attack on China.</w:t>
                                          </w:r>
                                          <w:r>
                                            <w:rPr>
                                              <w:rFonts w:ascii="Helvetica" w:eastAsia="Times New Roman" w:hAnsi="Helvetica" w:cs="Helvetica"/>
                                              <w:color w:val="656565"/>
                                              <w:sz w:val="18"/>
                                              <w:szCs w:val="18"/>
                                            </w:rPr>
                                            <w:br/>
                                            <w:t> </w:t>
                                          </w:r>
                                        </w:p>
                                        <w:p w14:paraId="4BAAEB0F" w14:textId="77777777" w:rsidR="00776CC2" w:rsidRDefault="00776CC2">
                                          <w:pPr>
                                            <w:spacing w:line="360" w:lineRule="auto"/>
                                            <w:jc w:val="center"/>
                                            <w:rPr>
                                              <w:rFonts w:ascii="Helvetica" w:eastAsia="Times New Roman" w:hAnsi="Helvetica" w:cs="Helvetica"/>
                                              <w:color w:val="656565"/>
                                              <w:sz w:val="18"/>
                                              <w:szCs w:val="18"/>
                                            </w:rPr>
                                          </w:pPr>
                                          <w:r>
                                            <w:rPr>
                                              <w:rFonts w:ascii="Arial" w:eastAsia="Times New Roman" w:hAnsi="Arial" w:cs="Arial"/>
                                              <w:color w:val="656565"/>
                                              <w:sz w:val="27"/>
                                              <w:szCs w:val="27"/>
                                            </w:rPr>
                                            <w:t>by </w:t>
                                          </w:r>
                                          <w:hyperlink r:id="rId12" w:history="1">
                                            <w:r>
                                              <w:rPr>
                                                <w:rStyle w:val="Hyperlink"/>
                                                <w:rFonts w:ascii="Arial" w:eastAsia="Times New Roman" w:hAnsi="Arial" w:cs="Arial"/>
                                                <w:color w:val="000000"/>
                                                <w:sz w:val="27"/>
                                                <w:szCs w:val="27"/>
                                              </w:rPr>
                                              <w:t>P&amp;I Guest Writers</w:t>
                                            </w:r>
                                          </w:hyperlink>
                                        </w:p>
                                        <w:p w14:paraId="7708712B" w14:textId="77777777" w:rsidR="00776CC2" w:rsidRDefault="00776CC2">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Emphasis"/>
                                              <w:rFonts w:ascii="Arial" w:eastAsia="Times New Roman" w:hAnsi="Arial" w:cs="Arial"/>
                                              <w:color w:val="000000"/>
                                              <w:sz w:val="27"/>
                                              <w:szCs w:val="27"/>
                                            </w:rPr>
                                            <w:t>The hidden legacy of AUKUS is that Australia is on a path to attract thermonuclear attack from China, against which it is defenceless. In April I could only wonder about the illogicality of AUKUS, that peculiar agreement struck in September last year with the US and Britain, for Australia to build nuclear submarines to save the Indo-Pacific. (“</w:t>
                                          </w:r>
                                          <w:hyperlink r:id="rId13" w:history="1">
                                            <w:r>
                                              <w:rPr>
                                                <w:rStyle w:val="Emphasis"/>
                                                <w:rFonts w:ascii="Arial" w:eastAsia="Times New Roman" w:hAnsi="Arial" w:cs="Arial"/>
                                                <w:color w:val="000000"/>
                                                <w:sz w:val="27"/>
                                                <w:szCs w:val="27"/>
                                                <w:u w:val="single"/>
                                              </w:rPr>
                                              <w:t xml:space="preserve">AUKUS and submarines – a slippery slope”, P&amp;I, </w:t>
                                            </w:r>
                                          </w:hyperlink>
                                          <w:r>
                                            <w:rPr>
                                              <w:rStyle w:val="Emphasis"/>
                                              <w:rFonts w:ascii="Arial" w:eastAsia="Times New Roman" w:hAnsi="Arial" w:cs="Arial"/>
                                              <w:color w:val="000000"/>
                                              <w:sz w:val="27"/>
                                              <w:szCs w:val="27"/>
                                            </w:rPr>
                                            <w:t>27 April 2022). </w:t>
                                          </w:r>
                                          <w:r>
                                            <w:rPr>
                                              <w:rFonts w:ascii="Arial" w:eastAsia="Times New Roman" w:hAnsi="Arial" w:cs="Arial"/>
                                              <w:i/>
                                              <w:iCs/>
                                              <w:color w:val="000000"/>
                                              <w:sz w:val="27"/>
                                              <w:szCs w:val="27"/>
                                            </w:rPr>
                                            <w:br/>
                                          </w:r>
                                          <w:r>
                                            <w:rPr>
                                              <w:rFonts w:ascii="Arial" w:eastAsia="Times New Roman" w:hAnsi="Arial" w:cs="Arial"/>
                                              <w:i/>
                                              <w:iCs/>
                                              <w:color w:val="000000"/>
                                              <w:sz w:val="27"/>
                                              <w:szCs w:val="27"/>
                                            </w:rPr>
                                            <w:br/>
                                          </w:r>
                                          <w:r>
                                            <w:rPr>
                                              <w:rStyle w:val="Emphasis"/>
                                              <w:rFonts w:ascii="Arial" w:eastAsia="Times New Roman" w:hAnsi="Arial" w:cs="Arial"/>
                                              <w:color w:val="000000"/>
                                              <w:sz w:val="27"/>
                                              <w:szCs w:val="27"/>
                                            </w:rPr>
                                            <w:t xml:space="preserve">AUKUS and its emblematic eight budget-crippling nuclear </w:t>
                                          </w:r>
                                          <w:r>
                                            <w:rPr>
                                              <w:rStyle w:val="Emphasis"/>
                                              <w:rFonts w:ascii="Arial" w:eastAsia="Times New Roman" w:hAnsi="Arial" w:cs="Arial"/>
                                              <w:color w:val="000000"/>
                                              <w:sz w:val="27"/>
                                              <w:szCs w:val="27"/>
                                            </w:rPr>
                                            <w:lastRenderedPageBreak/>
                                            <w:t xml:space="preserve">submarines make no sense against Australia’s defence policies, or economic sanity. AUKUS </w:t>
                                          </w:r>
                                          <w:proofErr w:type="gramStart"/>
                                          <w:r>
                                            <w:rPr>
                                              <w:rStyle w:val="Emphasis"/>
                                              <w:rFonts w:ascii="Arial" w:eastAsia="Times New Roman" w:hAnsi="Arial" w:cs="Arial"/>
                                              <w:color w:val="000000"/>
                                              <w:sz w:val="27"/>
                                              <w:szCs w:val="27"/>
                                            </w:rPr>
                                            <w:t>has to</w:t>
                                          </w:r>
                                          <w:proofErr w:type="gramEnd"/>
                                          <w:r>
                                            <w:rPr>
                                              <w:rStyle w:val="Emphasis"/>
                                              <w:rFonts w:ascii="Arial" w:eastAsia="Times New Roman" w:hAnsi="Arial" w:cs="Arial"/>
                                              <w:color w:val="000000"/>
                                              <w:sz w:val="27"/>
                                              <w:szCs w:val="27"/>
                                            </w:rPr>
                                            <w:t xml:space="preserve"> be opened intellectually, its innards exposed, to find the risks it’s pushing Australia into.</w:t>
                                          </w:r>
                                          <w:r>
                                            <w:rPr>
                                              <w:rFonts w:ascii="Arial" w:eastAsia="Times New Roman" w:hAnsi="Arial" w:cs="Arial"/>
                                              <w:color w:val="000000"/>
                                              <w:sz w:val="27"/>
                                              <w:szCs w:val="27"/>
                                            </w:rPr>
                                            <w:br/>
                                          </w:r>
                                          <w:r>
                                            <w:rPr>
                                              <w:rFonts w:ascii="Arial" w:eastAsia="Times New Roman" w:hAnsi="Arial" w:cs="Arial"/>
                                              <w:color w:val="000000"/>
                                              <w:sz w:val="27"/>
                                              <w:szCs w:val="27"/>
                                            </w:rPr>
                                            <w:br/>
                                            <w:t>First, why submarines? The Department of Defence has established that submarines offer little efficacy in defending Australia. Most of their capability is obtained using other platforms, both land-based air and maritime assets which Australia possesses, at heavy cost already.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14" w:tgtFrame="_blank" w:history="1">
                                            <w:r>
                                              <w:rPr>
                                                <w:rStyle w:val="Strong"/>
                                                <w:rFonts w:ascii="Helvetica" w:eastAsia="Times New Roman" w:hAnsi="Helvetica" w:cs="Helvetica"/>
                                                <w:color w:val="656565"/>
                                                <w:sz w:val="30"/>
                                                <w:szCs w:val="30"/>
                                                <w:u w:val="single"/>
                                              </w:rPr>
                                              <w:t>READ ON</w:t>
                                            </w:r>
                                          </w:hyperlink>
                                          <w:r>
                                            <w:rPr>
                                              <w:rFonts w:ascii="Helvetica" w:eastAsia="Times New Roman" w:hAnsi="Helvetica" w:cs="Helvetica"/>
                                              <w:color w:val="656565"/>
                                              <w:sz w:val="18"/>
                                              <w:szCs w:val="18"/>
                                            </w:rPr>
                                            <w:t xml:space="preserve"> </w:t>
                                          </w:r>
                                        </w:p>
                                      </w:tc>
                                    </w:tr>
                                  </w:tbl>
                                  <w:p w14:paraId="515E5570" w14:textId="77777777" w:rsidR="00776CC2" w:rsidRDefault="00776CC2">
                                    <w:pPr>
                                      <w:rPr>
                                        <w:rFonts w:ascii="Times New Roman" w:eastAsia="Times New Roman" w:hAnsi="Times New Roman" w:cs="Times New Roman"/>
                                        <w:sz w:val="20"/>
                                        <w:szCs w:val="20"/>
                                      </w:rPr>
                                    </w:pPr>
                                  </w:p>
                                </w:tc>
                              </w:tr>
                            </w:tbl>
                            <w:p w14:paraId="4D7AC6F3" w14:textId="77777777" w:rsidR="00776CC2" w:rsidRDefault="00776CC2">
                              <w:pPr>
                                <w:rPr>
                                  <w:rFonts w:ascii="Times New Roman" w:eastAsia="Times New Roman" w:hAnsi="Times New Roman" w:cs="Times New Roman"/>
                                  <w:sz w:val="20"/>
                                  <w:szCs w:val="20"/>
                                </w:rPr>
                              </w:pPr>
                            </w:p>
                          </w:tc>
                        </w:tr>
                      </w:tbl>
                      <w:p w14:paraId="7DC2702A"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0551B41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24211AF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1C231655" w14:textId="77777777">
                                      <w:tc>
                                        <w:tcPr>
                                          <w:tcW w:w="0" w:type="auto"/>
                                          <w:tcMar>
                                            <w:top w:w="0" w:type="dxa"/>
                                            <w:left w:w="270" w:type="dxa"/>
                                            <w:bottom w:w="135" w:type="dxa"/>
                                            <w:right w:w="270" w:type="dxa"/>
                                          </w:tcMar>
                                          <w:hideMark/>
                                        </w:tcPr>
                                        <w:p w14:paraId="2755F8C4" w14:textId="77777777" w:rsidR="00776CC2" w:rsidRDefault="00776CC2">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Teachers call for scrapping of AUKUS Nuclear Submarine Contract</w:t>
                                          </w:r>
                                          <w:r>
                                            <w:rPr>
                                              <w:rFonts w:ascii="Helvetica" w:eastAsia="Times New Roman" w:hAnsi="Helvetica" w:cs="Helvetica"/>
                                              <w:color w:val="656565"/>
                                              <w:sz w:val="18"/>
                                              <w:szCs w:val="18"/>
                                            </w:rPr>
                                            <w:br/>
                                            <w:t> </w:t>
                                          </w:r>
                                        </w:p>
                                        <w:p w14:paraId="28353445" w14:textId="77777777" w:rsidR="00776CC2" w:rsidRDefault="00776CC2">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Motion passed unanimously at Canterbury-Bankstown Teachers Association on Wednesday, to go </w:t>
                                          </w:r>
                                          <w:r>
                                            <w:rPr>
                                              <w:rFonts w:ascii="Helvetica" w:eastAsia="Times New Roman" w:hAnsi="Helvetica" w:cs="Helvetica"/>
                                              <w:color w:val="000000"/>
                                              <w:sz w:val="27"/>
                                              <w:szCs w:val="27"/>
                                            </w:rPr>
                                            <w:t>to the June Council 4 June:</w:t>
                                          </w:r>
                                          <w:r>
                                            <w:rPr>
                                              <w:rFonts w:ascii="Helvetica" w:eastAsia="Times New Roman" w:hAnsi="Helvetica" w:cs="Helvetica"/>
                                              <w:color w:val="000000"/>
                                              <w:sz w:val="27"/>
                                              <w:szCs w:val="27"/>
                                            </w:rPr>
                                            <w:br/>
                                            <w:t> </w:t>
                                          </w:r>
                                          <w:r>
                                            <w:rPr>
                                              <w:rFonts w:ascii="Helvetica" w:eastAsia="Times New Roman" w:hAnsi="Helvetica" w:cs="Helvetica"/>
                                              <w:color w:val="000000"/>
                                              <w:sz w:val="27"/>
                                              <w:szCs w:val="27"/>
                                            </w:rPr>
                                            <w:br/>
                                            <w:t xml:space="preserve">"We call on the incoming </w:t>
                                          </w:r>
                                          <w:proofErr w:type="spellStart"/>
                                          <w:r>
                                            <w:rPr>
                                              <w:rFonts w:ascii="Helvetica" w:eastAsia="Times New Roman" w:hAnsi="Helvetica" w:cs="Helvetica"/>
                                              <w:color w:val="000000"/>
                                              <w:sz w:val="27"/>
                                              <w:szCs w:val="27"/>
                                            </w:rPr>
                                            <w:t>Labor</w:t>
                                          </w:r>
                                          <w:proofErr w:type="spellEnd"/>
                                          <w:r>
                                            <w:rPr>
                                              <w:rFonts w:ascii="Helvetica" w:eastAsia="Times New Roman" w:hAnsi="Helvetica" w:cs="Helvetica"/>
                                              <w:color w:val="000000"/>
                                              <w:sz w:val="27"/>
                                              <w:szCs w:val="27"/>
                                            </w:rPr>
                                            <w:t xml:space="preserve"> government to scrap the AUKUS nuclear submarine contract, and instead spend the estimated $170 billion it will cost on public education (early childhood, public schools, universities, and TAFE) and public health (hospitals, aged care, putting dental and mental health onto </w:t>
                                          </w:r>
                                          <w:proofErr w:type="spellStart"/>
                                          <w:r>
                                            <w:rPr>
                                              <w:rFonts w:ascii="Helvetica" w:eastAsia="Times New Roman" w:hAnsi="Helvetica" w:cs="Helvetica"/>
                                              <w:color w:val="000000"/>
                                              <w:sz w:val="27"/>
                                              <w:szCs w:val="27"/>
                                            </w:rPr>
                                            <w:t>medicare</w:t>
                                          </w:r>
                                          <w:proofErr w:type="spellEnd"/>
                                          <w:r>
                                            <w:rPr>
                                              <w:rFonts w:ascii="Helvetica" w:eastAsia="Times New Roman" w:hAnsi="Helvetica" w:cs="Helvetica"/>
                                              <w:color w:val="000000"/>
                                              <w:sz w:val="27"/>
                                              <w:szCs w:val="27"/>
                                            </w:rPr>
                                            <w:t>).</w:t>
                                          </w:r>
                                          <w:r>
                                            <w:rPr>
                                              <w:rFonts w:ascii="Helvetica" w:eastAsia="Times New Roman" w:hAnsi="Helvetica" w:cs="Helvetica"/>
                                              <w:color w:val="000000"/>
                                              <w:sz w:val="27"/>
                                              <w:szCs w:val="27"/>
                                            </w:rPr>
                                            <w:br/>
                                            <w:t> </w:t>
                                          </w:r>
                                          <w:r>
                                            <w:rPr>
                                              <w:rFonts w:ascii="Helvetica" w:eastAsia="Times New Roman" w:hAnsi="Helvetica" w:cs="Helvetica"/>
                                              <w:color w:val="000000"/>
                                              <w:sz w:val="27"/>
                                              <w:szCs w:val="27"/>
                                            </w:rPr>
                                            <w:br/>
                                            <w:t>Federation will convey this motion to: the Federal AEU, Unions NSW and the ACTU."</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lastRenderedPageBreak/>
                                            <w:t>The Teachers Federation NSW State Council  confirmed and passed this motion as follows:</w:t>
                                          </w:r>
                                          <w:r>
                                            <w:rPr>
                                              <w:rFonts w:ascii="Arial" w:eastAsia="Times New Roman" w:hAnsi="Arial" w:cs="Arial"/>
                                              <w:color w:val="000000"/>
                                              <w:sz w:val="27"/>
                                              <w:szCs w:val="27"/>
                                            </w:rPr>
                                            <w:br/>
                                            <w:t>"Federation opposes the announcement made in September 2021 by the former Prime Minister Scott Morrison of a new three-way strategic defence alliance between Australia, the UK and US initially to build a class of nuclear-propelled submarines, at a cost of S70 billion at an absolute minimum........</w:t>
                                          </w:r>
                                          <w:r>
                                            <w:rPr>
                                              <w:rFonts w:ascii="Arial" w:eastAsia="Times New Roman" w:hAnsi="Arial" w:cs="Arial"/>
                                              <w:color w:val="000000"/>
                                              <w:sz w:val="27"/>
                                              <w:szCs w:val="27"/>
                                            </w:rPr>
                                            <w:br/>
                                            <w:t>Federation stands in solidarity with workers around Port Kembla and Newcastle fighting off this nuclear threat against their communities which have been flagged as possible candidates for a coastal base for the submarines.</w:t>
                                          </w:r>
                                          <w:r>
                                            <w:rPr>
                                              <w:rFonts w:ascii="Arial" w:eastAsia="Times New Roman" w:hAnsi="Arial" w:cs="Arial"/>
                                              <w:color w:val="000000"/>
                                              <w:sz w:val="27"/>
                                              <w:szCs w:val="27"/>
                                            </w:rPr>
                                            <w:br/>
                                          </w:r>
                                          <w:proofErr w:type="spellStart"/>
                                          <w:r>
                                            <w:rPr>
                                              <w:rFonts w:ascii="Arial" w:eastAsia="Times New Roman" w:hAnsi="Arial" w:cs="Arial"/>
                                              <w:color w:val="000000"/>
                                              <w:sz w:val="27"/>
                                              <w:szCs w:val="27"/>
                                            </w:rPr>
                                            <w:t>Labor's</w:t>
                                          </w:r>
                                          <w:proofErr w:type="spellEnd"/>
                                          <w:r>
                                            <w:rPr>
                                              <w:rFonts w:ascii="Arial" w:eastAsia="Times New Roman" w:hAnsi="Arial" w:cs="Arial"/>
                                              <w:color w:val="000000"/>
                                              <w:sz w:val="27"/>
                                              <w:szCs w:val="27"/>
                                            </w:rPr>
                                            <w:t xml:space="preserve"> lazy bipartisan support of the AUKUS partnership in opposition is of serious concern and serious pressure must now be applied to the incoming Albanese government to reject this obscene military escalation.</w:t>
                                          </w:r>
                                          <w:r>
                                            <w:rPr>
                                              <w:rFonts w:ascii="Arial" w:eastAsia="Times New Roman" w:hAnsi="Arial" w:cs="Arial"/>
                                              <w:color w:val="000000"/>
                                              <w:sz w:val="27"/>
                                              <w:szCs w:val="27"/>
                                            </w:rPr>
                                            <w:br/>
                                            <w:t>Further, the new Prime Minister must take immediate action to fulfil his party's pre-election promise to finally make Australia a signatory to the United Nations Treaty on the Prohibition of Nuclear Weapons.</w:t>
                                          </w:r>
                                          <w:r>
                                            <w:rPr>
                                              <w:rFonts w:ascii="Arial" w:eastAsia="Times New Roman" w:hAnsi="Arial" w:cs="Arial"/>
                                              <w:color w:val="000000"/>
                                              <w:sz w:val="27"/>
                                              <w:szCs w:val="27"/>
                                            </w:rPr>
                                            <w:br/>
                                            <w:t>This motion will be submitted to the next meeting of the AEU federal executive for consideration."</w:t>
                                          </w:r>
                                          <w:r>
                                            <w:rPr>
                                              <w:rFonts w:ascii="Helvetica" w:eastAsia="Times New Roman" w:hAnsi="Helvetica" w:cs="Helvetica"/>
                                              <w:color w:val="656565"/>
                                              <w:sz w:val="18"/>
                                              <w:szCs w:val="18"/>
                                            </w:rPr>
                                            <w:t xml:space="preserve"> </w:t>
                                          </w:r>
                                        </w:p>
                                      </w:tc>
                                    </w:tr>
                                  </w:tbl>
                                  <w:p w14:paraId="091C7780" w14:textId="77777777" w:rsidR="00776CC2" w:rsidRDefault="00776CC2">
                                    <w:pPr>
                                      <w:rPr>
                                        <w:rFonts w:ascii="Times New Roman" w:eastAsia="Times New Roman" w:hAnsi="Times New Roman" w:cs="Times New Roman"/>
                                        <w:sz w:val="20"/>
                                        <w:szCs w:val="20"/>
                                      </w:rPr>
                                    </w:pPr>
                                  </w:p>
                                </w:tc>
                              </w:tr>
                            </w:tbl>
                            <w:p w14:paraId="2513D7FC" w14:textId="77777777" w:rsidR="00776CC2" w:rsidRDefault="00776CC2">
                              <w:pPr>
                                <w:rPr>
                                  <w:rFonts w:ascii="Times New Roman" w:eastAsia="Times New Roman" w:hAnsi="Times New Roman" w:cs="Times New Roman"/>
                                  <w:sz w:val="20"/>
                                  <w:szCs w:val="20"/>
                                </w:rPr>
                              </w:pPr>
                            </w:p>
                          </w:tc>
                        </w:tr>
                      </w:tbl>
                      <w:p w14:paraId="2A77A703"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2287131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64BF183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5E6EB11C" w14:textId="77777777">
                                      <w:tc>
                                        <w:tcPr>
                                          <w:tcW w:w="0" w:type="auto"/>
                                          <w:tcMar>
                                            <w:top w:w="0" w:type="dxa"/>
                                            <w:left w:w="270" w:type="dxa"/>
                                            <w:bottom w:w="135" w:type="dxa"/>
                                            <w:right w:w="270" w:type="dxa"/>
                                          </w:tcMar>
                                          <w:hideMark/>
                                        </w:tcPr>
                                        <w:p w14:paraId="4B4ED5D6" w14:textId="77777777" w:rsidR="00776CC2" w:rsidRDefault="00776CC2">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24"/>
                                              <w:szCs w:val="24"/>
                                            </w:rPr>
                                            <w:t>With acknowledgement to Green Left Weekly, 17th May, 2022</w:t>
                                          </w:r>
                                          <w:r>
                                            <w:rPr>
                                              <w:rFonts w:ascii="Helvetica" w:eastAsia="Times New Roman" w:hAnsi="Helvetica" w:cs="Helvetica"/>
                                              <w:color w:val="656565"/>
                                              <w:sz w:val="18"/>
                                              <w:szCs w:val="18"/>
                                            </w:rPr>
                                            <w:br/>
                                            <w:t> </w:t>
                                          </w:r>
                                        </w:p>
                                        <w:p w14:paraId="2A6E51FA" w14:textId="77777777" w:rsidR="00776CC2" w:rsidRDefault="00776CC2">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We don’t want a nuclear submarine base on the NSW South Coast</w:t>
                                          </w:r>
                                          <w:r>
                                            <w:rPr>
                                              <w:rFonts w:ascii="Helvetica" w:eastAsia="Times New Roman" w:hAnsi="Helvetica" w:cs="Helvetica"/>
                                              <w:color w:val="656565"/>
                                              <w:sz w:val="18"/>
                                              <w:szCs w:val="18"/>
                                            </w:rPr>
                                            <w:br/>
                                            <w:t> </w:t>
                                          </w:r>
                                        </w:p>
                                        <w:p w14:paraId="654BB87D" w14:textId="77777777" w:rsidR="00776CC2" w:rsidRDefault="00776CC2">
                                          <w:pPr>
                                            <w:spacing w:line="360" w:lineRule="auto"/>
                                            <w:jc w:val="center"/>
                                            <w:rPr>
                                              <w:rFonts w:ascii="Helvetica" w:eastAsia="Times New Roman" w:hAnsi="Helvetica" w:cs="Helvetica"/>
                                              <w:color w:val="656565"/>
                                              <w:sz w:val="18"/>
                                              <w:szCs w:val="18"/>
                                            </w:rPr>
                                          </w:pPr>
                                          <w:r>
                                            <w:rPr>
                                              <w:rFonts w:ascii="Arial" w:eastAsia="Times New Roman" w:hAnsi="Arial" w:cs="Arial"/>
                                              <w:color w:val="656565"/>
                                              <w:sz w:val="27"/>
                                              <w:szCs w:val="27"/>
                                            </w:rPr>
                                            <w:t>by </w:t>
                                          </w:r>
                                          <w:hyperlink r:id="rId15" w:history="1">
                                            <w:r>
                                              <w:rPr>
                                                <w:rStyle w:val="Hyperlink"/>
                                                <w:rFonts w:ascii="Arial" w:eastAsia="Times New Roman" w:hAnsi="Arial" w:cs="Arial"/>
                                                <w:color w:val="000000"/>
                                                <w:sz w:val="27"/>
                                                <w:szCs w:val="27"/>
                                              </w:rPr>
                                              <w:t>Alexander Brown</w:t>
                                            </w:r>
                                          </w:hyperlink>
                                        </w:p>
                                        <w:p w14:paraId="24F176FE" w14:textId="77777777" w:rsidR="00776CC2" w:rsidRDefault="00776CC2">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Morrison’s naming of Port Kembla, as one of three locations being </w:t>
                                          </w:r>
                                          <w:r>
                                            <w:rPr>
                                              <w:rFonts w:ascii="Arial" w:eastAsia="Times New Roman" w:hAnsi="Arial" w:cs="Arial"/>
                                              <w:color w:val="000000"/>
                                              <w:sz w:val="27"/>
                                              <w:szCs w:val="27"/>
                                            </w:rPr>
                                            <w:lastRenderedPageBreak/>
                                            <w:t>considered for the new submarine base, prompted activists in Wollongong to spring into action. Wollongong Undergraduate Students’ Association (WUSA) called a protest on March 12, which was addressed by WUSA Education Officer Sean McLachlan, Greens councillor Mithra Cox, Maritime Union of Australia (MUA) Southern NSW Branch Secretary Mick Cross, South Coast Labour Council Secretary Arthur Rorris and myself.</w:t>
                                          </w:r>
                                          <w:r>
                                            <w:rPr>
                                              <w:rFonts w:ascii="Arial" w:eastAsia="Times New Roman" w:hAnsi="Arial" w:cs="Arial"/>
                                              <w:color w:val="000000"/>
                                              <w:sz w:val="27"/>
                                              <w:szCs w:val="27"/>
                                            </w:rPr>
                                            <w:br/>
                                          </w:r>
                                          <w:r>
                                            <w:rPr>
                                              <w:rFonts w:ascii="Arial" w:eastAsia="Times New Roman" w:hAnsi="Arial" w:cs="Arial"/>
                                              <w:color w:val="000000"/>
                                              <w:sz w:val="27"/>
                                              <w:szCs w:val="27"/>
                                            </w:rPr>
                                            <w:br/>
                                            <w:t>Wollongong Against War and Nukes (WAWAN) formed after that and organised a rally against the nuclear submarine base plan outside the Wollongong City Council chambers on April 4 as council was considering a motion, moved by Cox, to extend the city’s nuclear-free status.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000000"/>
                                              <w:sz w:val="27"/>
                                              <w:szCs w:val="27"/>
                                            </w:rPr>
                                            <w:t>READ COMPLETE ARTICLE</w:t>
                                          </w:r>
                                          <w:r>
                                            <w:rPr>
                                              <w:rFonts w:ascii="Helvetica" w:eastAsia="Times New Roman" w:hAnsi="Helvetica" w:cs="Helvetica"/>
                                              <w:color w:val="000000"/>
                                              <w:sz w:val="18"/>
                                              <w:szCs w:val="18"/>
                                            </w:rPr>
                                            <w:t xml:space="preserve"> </w:t>
                                          </w:r>
                                          <w:hyperlink r:id="rId16" w:tgtFrame="_blank" w:history="1">
                                            <w:r>
                                              <w:rPr>
                                                <w:rStyle w:val="Strong"/>
                                                <w:rFonts w:ascii="Helvetica" w:eastAsia="Times New Roman" w:hAnsi="Helvetica" w:cs="Helvetica"/>
                                                <w:color w:val="656565"/>
                                                <w:sz w:val="30"/>
                                                <w:szCs w:val="30"/>
                                                <w:u w:val="single"/>
                                              </w:rPr>
                                              <w:t>HERE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578D59E9" w14:textId="77777777" w:rsidR="00776CC2" w:rsidRDefault="00776CC2">
                                    <w:pPr>
                                      <w:rPr>
                                        <w:rFonts w:ascii="Times New Roman" w:eastAsia="Times New Roman" w:hAnsi="Times New Roman" w:cs="Times New Roman"/>
                                        <w:sz w:val="20"/>
                                        <w:szCs w:val="20"/>
                                      </w:rPr>
                                    </w:pPr>
                                  </w:p>
                                </w:tc>
                              </w:tr>
                            </w:tbl>
                            <w:p w14:paraId="12109DEC" w14:textId="77777777" w:rsidR="00776CC2" w:rsidRDefault="00776CC2">
                              <w:pPr>
                                <w:rPr>
                                  <w:rFonts w:ascii="Times New Roman" w:eastAsia="Times New Roman" w:hAnsi="Times New Roman" w:cs="Times New Roman"/>
                                  <w:sz w:val="20"/>
                                  <w:szCs w:val="20"/>
                                </w:rPr>
                              </w:pPr>
                            </w:p>
                          </w:tc>
                        </w:tr>
                      </w:tbl>
                      <w:p w14:paraId="32F44793"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34700CE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787B2B64" w14:textId="77777777">
                                <w:tc>
                                  <w:tcPr>
                                    <w:tcW w:w="0" w:type="auto"/>
                                    <w:tcMar>
                                      <w:top w:w="0" w:type="dxa"/>
                                      <w:left w:w="135" w:type="dxa"/>
                                      <w:bottom w:w="0" w:type="dxa"/>
                                      <w:right w:w="135" w:type="dxa"/>
                                    </w:tcMar>
                                    <w:hideMark/>
                                  </w:tcPr>
                                  <w:p w14:paraId="606AB3A8" w14:textId="77777777" w:rsidR="00776CC2" w:rsidRDefault="00776CC2">
                                    <w:pPr>
                                      <w:jc w:val="center"/>
                                      <w:rPr>
                                        <w:rFonts w:eastAsia="Times New Roman"/>
                                      </w:rPr>
                                    </w:pPr>
                                    <w:r>
                                      <w:rPr>
                                        <w:rFonts w:eastAsia="Times New Roman"/>
                                        <w:noProof/>
                                      </w:rPr>
                                      <w:lastRenderedPageBreak/>
                                      <w:drawing>
                                        <wp:inline distT="0" distB="0" distL="0" distR="0" wp14:anchorId="07F8E431" wp14:editId="7256EEC9">
                                          <wp:extent cx="5257800" cy="4143375"/>
                                          <wp:effectExtent l="0" t="0" r="0" b="9525"/>
                                          <wp:docPr id="18" name="Picture 18"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ig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7800" cy="4143375"/>
                                                  </a:xfrm>
                                                  <a:prstGeom prst="rect">
                                                    <a:avLst/>
                                                  </a:prstGeom>
                                                  <a:noFill/>
                                                  <a:ln>
                                                    <a:noFill/>
                                                  </a:ln>
                                                </pic:spPr>
                                              </pic:pic>
                                            </a:graphicData>
                                          </a:graphic>
                                        </wp:inline>
                                      </w:drawing>
                                    </w:r>
                                  </w:p>
                                </w:tc>
                              </w:tr>
                            </w:tbl>
                            <w:p w14:paraId="283C82BB" w14:textId="77777777" w:rsidR="00776CC2" w:rsidRDefault="00776CC2">
                              <w:pPr>
                                <w:rPr>
                                  <w:rFonts w:ascii="Times New Roman" w:eastAsia="Times New Roman" w:hAnsi="Times New Roman" w:cs="Times New Roman"/>
                                  <w:sz w:val="20"/>
                                  <w:szCs w:val="20"/>
                                </w:rPr>
                              </w:pPr>
                            </w:p>
                          </w:tc>
                        </w:tr>
                      </w:tbl>
                      <w:p w14:paraId="49AB28D8"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61F0456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3F6C8998" w14:textId="77777777">
                                <w:tc>
                                  <w:tcPr>
                                    <w:tcW w:w="0" w:type="auto"/>
                                    <w:tcMar>
                                      <w:top w:w="0" w:type="dxa"/>
                                      <w:left w:w="135" w:type="dxa"/>
                                      <w:bottom w:w="0" w:type="dxa"/>
                                      <w:right w:w="135" w:type="dxa"/>
                                    </w:tcMar>
                                    <w:hideMark/>
                                  </w:tcPr>
                                  <w:p w14:paraId="464AD224" w14:textId="77777777" w:rsidR="00776CC2" w:rsidRDefault="00776CC2">
                                    <w:pPr>
                                      <w:jc w:val="center"/>
                                      <w:rPr>
                                        <w:rFonts w:eastAsia="Times New Roman"/>
                                      </w:rPr>
                                    </w:pPr>
                                    <w:r>
                                      <w:rPr>
                                        <w:rFonts w:eastAsia="Times New Roman"/>
                                        <w:noProof/>
                                      </w:rPr>
                                      <w:drawing>
                                        <wp:inline distT="0" distB="0" distL="0" distR="0" wp14:anchorId="0C137DB3" wp14:editId="62C9E60F">
                                          <wp:extent cx="5362575" cy="3743325"/>
                                          <wp:effectExtent l="0" t="0" r="9525" b="9525"/>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62575" cy="3743325"/>
                                                  </a:xfrm>
                                                  <a:prstGeom prst="rect">
                                                    <a:avLst/>
                                                  </a:prstGeom>
                                                  <a:noFill/>
                                                  <a:ln>
                                                    <a:noFill/>
                                                  </a:ln>
                                                </pic:spPr>
                                              </pic:pic>
                                            </a:graphicData>
                                          </a:graphic>
                                        </wp:inline>
                                      </w:drawing>
                                    </w:r>
                                  </w:p>
                                </w:tc>
                              </w:tr>
                            </w:tbl>
                            <w:p w14:paraId="41E74FE1" w14:textId="77777777" w:rsidR="00776CC2" w:rsidRDefault="00776CC2">
                              <w:pPr>
                                <w:rPr>
                                  <w:rFonts w:ascii="Times New Roman" w:eastAsia="Times New Roman" w:hAnsi="Times New Roman" w:cs="Times New Roman"/>
                                  <w:sz w:val="20"/>
                                  <w:szCs w:val="20"/>
                                </w:rPr>
                              </w:pPr>
                            </w:p>
                          </w:tc>
                        </w:tr>
                      </w:tbl>
                      <w:p w14:paraId="59A35203"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3F7BE7B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482501F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0FB5A4B9" w14:textId="77777777">
                                      <w:tc>
                                        <w:tcPr>
                                          <w:tcW w:w="0" w:type="auto"/>
                                          <w:tcMar>
                                            <w:top w:w="0" w:type="dxa"/>
                                            <w:left w:w="270" w:type="dxa"/>
                                            <w:bottom w:w="135" w:type="dxa"/>
                                            <w:right w:w="270" w:type="dxa"/>
                                          </w:tcMar>
                                          <w:hideMark/>
                                        </w:tcPr>
                                        <w:p w14:paraId="698E35DF" w14:textId="77777777" w:rsidR="00776CC2" w:rsidRDefault="00776CC2">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lastRenderedPageBreak/>
                                            <w:t>To join this Public Meeting</w:t>
                                          </w:r>
                                          <w:r>
                                            <w:rPr>
                                              <w:rFonts w:ascii="Arial" w:eastAsia="Times New Roman" w:hAnsi="Arial" w:cs="Arial"/>
                                              <w:color w:val="000000"/>
                                              <w:sz w:val="30"/>
                                              <w:szCs w:val="30"/>
                                            </w:rPr>
                                            <w:t xml:space="preserve">, Resisting AUKUS and war with China </w:t>
                                          </w:r>
                                          <w:r>
                                            <w:rPr>
                                              <w:rStyle w:val="Strong"/>
                                              <w:rFonts w:ascii="Arial" w:eastAsia="Times New Roman" w:hAnsi="Arial" w:cs="Arial"/>
                                              <w:color w:val="000000"/>
                                              <w:sz w:val="30"/>
                                              <w:szCs w:val="30"/>
                                            </w:rPr>
                                            <w:t>by ZOOM, contact</w:t>
                                          </w:r>
                                          <w:r>
                                            <w:rPr>
                                              <w:rFonts w:ascii="Arial" w:eastAsia="Times New Roman" w:hAnsi="Arial" w:cs="Arial"/>
                                              <w:color w:val="000000"/>
                                              <w:sz w:val="30"/>
                                              <w:szCs w:val="30"/>
                                            </w:rPr>
                                            <w:t xml:space="preserve">: </w:t>
                                          </w:r>
                                          <w:hyperlink r:id="rId19" w:history="1">
                                            <w:r>
                                              <w:rPr>
                                                <w:rStyle w:val="Hyperlink"/>
                                                <w:rFonts w:ascii="Arial" w:eastAsia="Times New Roman" w:hAnsi="Arial" w:cs="Arial"/>
                                                <w:sz w:val="30"/>
                                                <w:szCs w:val="30"/>
                                              </w:rPr>
                                              <w:t>jaydenkaiorivers@gmail.com</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467D1896" w14:textId="77777777" w:rsidR="00776CC2" w:rsidRDefault="00776CC2">
                                    <w:pPr>
                                      <w:rPr>
                                        <w:rFonts w:ascii="Times New Roman" w:eastAsia="Times New Roman" w:hAnsi="Times New Roman" w:cs="Times New Roman"/>
                                        <w:sz w:val="20"/>
                                        <w:szCs w:val="20"/>
                                      </w:rPr>
                                    </w:pPr>
                                  </w:p>
                                </w:tc>
                              </w:tr>
                            </w:tbl>
                            <w:p w14:paraId="4ECA3C66" w14:textId="77777777" w:rsidR="00776CC2" w:rsidRDefault="00776CC2">
                              <w:pPr>
                                <w:rPr>
                                  <w:rFonts w:ascii="Times New Roman" w:eastAsia="Times New Roman" w:hAnsi="Times New Roman" w:cs="Times New Roman"/>
                                  <w:sz w:val="20"/>
                                  <w:szCs w:val="20"/>
                                </w:rPr>
                              </w:pPr>
                            </w:p>
                          </w:tc>
                        </w:tr>
                      </w:tbl>
                      <w:p w14:paraId="0F74A548"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12540DD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02385DC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1C6FB73C" w14:textId="77777777">
                                      <w:tc>
                                        <w:tcPr>
                                          <w:tcW w:w="0" w:type="auto"/>
                                          <w:tcMar>
                                            <w:top w:w="0" w:type="dxa"/>
                                            <w:left w:w="270" w:type="dxa"/>
                                            <w:bottom w:w="135" w:type="dxa"/>
                                            <w:right w:w="270" w:type="dxa"/>
                                          </w:tcMar>
                                          <w:hideMark/>
                                        </w:tcPr>
                                        <w:p w14:paraId="08F57A2D" w14:textId="77777777" w:rsidR="00776CC2" w:rsidRDefault="00776CC2">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New Port in Darwin for AUKUS visiting war ships?</w:t>
                                          </w:r>
                                        </w:p>
                                        <w:p w14:paraId="4C5CBA9B" w14:textId="77777777" w:rsidR="00776CC2" w:rsidRDefault="00776CC2">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27"/>
                                              <w:szCs w:val="27"/>
                                            </w:rPr>
                                            <w:t xml:space="preserve">Read ABC report </w:t>
                                          </w:r>
                                          <w:hyperlink r:id="rId20" w:tgtFrame="_blank" w:history="1">
                                            <w:r>
                                              <w:rPr>
                                                <w:rStyle w:val="Strong"/>
                                                <w:rFonts w:ascii="Arial" w:eastAsia="Times New Roman" w:hAnsi="Arial" w:cs="Arial"/>
                                                <w:color w:val="656565"/>
                                                <w:sz w:val="30"/>
                                                <w:szCs w:val="30"/>
                                                <w:u w:val="single"/>
                                              </w:rPr>
                                              <w:t>HERE</w:t>
                                            </w:r>
                                          </w:hyperlink>
                                        </w:p>
                                      </w:tc>
                                    </w:tr>
                                  </w:tbl>
                                  <w:p w14:paraId="04D533FF" w14:textId="77777777" w:rsidR="00776CC2" w:rsidRDefault="00776CC2">
                                    <w:pPr>
                                      <w:rPr>
                                        <w:rFonts w:ascii="Times New Roman" w:eastAsia="Times New Roman" w:hAnsi="Times New Roman" w:cs="Times New Roman"/>
                                        <w:sz w:val="20"/>
                                        <w:szCs w:val="20"/>
                                      </w:rPr>
                                    </w:pPr>
                                  </w:p>
                                </w:tc>
                              </w:tr>
                            </w:tbl>
                            <w:p w14:paraId="47729893" w14:textId="77777777" w:rsidR="00776CC2" w:rsidRDefault="00776CC2">
                              <w:pPr>
                                <w:rPr>
                                  <w:rFonts w:ascii="Times New Roman" w:eastAsia="Times New Roman" w:hAnsi="Times New Roman" w:cs="Times New Roman"/>
                                  <w:sz w:val="20"/>
                                  <w:szCs w:val="20"/>
                                </w:rPr>
                              </w:pPr>
                            </w:p>
                          </w:tc>
                        </w:tr>
                      </w:tbl>
                      <w:p w14:paraId="3DA45BDB"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64342499"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740F67E7"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64C5876C" w14:textId="77777777">
                                      <w:trPr>
                                        <w:hidden/>
                                      </w:trPr>
                                      <w:tc>
                                        <w:tcPr>
                                          <w:tcW w:w="0" w:type="auto"/>
                                          <w:tcMar>
                                            <w:top w:w="0" w:type="dxa"/>
                                            <w:left w:w="270" w:type="dxa"/>
                                            <w:bottom w:w="135" w:type="dxa"/>
                                            <w:right w:w="270" w:type="dxa"/>
                                          </w:tcMar>
                                          <w:hideMark/>
                                        </w:tcPr>
                                        <w:p w14:paraId="6564BD78" w14:textId="77777777" w:rsidR="00776CC2" w:rsidRDefault="00776CC2">
                                          <w:pPr>
                                            <w:rPr>
                                              <w:rFonts w:eastAsia="Times New Roman"/>
                                              <w:vanish/>
                                            </w:rPr>
                                          </w:pPr>
                                        </w:p>
                                      </w:tc>
                                    </w:tr>
                                  </w:tbl>
                                  <w:p w14:paraId="08E92A7B" w14:textId="77777777" w:rsidR="00776CC2" w:rsidRDefault="00776CC2">
                                    <w:pPr>
                                      <w:rPr>
                                        <w:rFonts w:ascii="Times New Roman" w:eastAsia="Times New Roman" w:hAnsi="Times New Roman" w:cs="Times New Roman"/>
                                        <w:sz w:val="20"/>
                                        <w:szCs w:val="20"/>
                                      </w:rPr>
                                    </w:pPr>
                                  </w:p>
                                </w:tc>
                              </w:tr>
                            </w:tbl>
                            <w:p w14:paraId="0E12041A" w14:textId="77777777" w:rsidR="00776CC2" w:rsidRDefault="00776CC2">
                              <w:pPr>
                                <w:rPr>
                                  <w:rFonts w:ascii="Times New Roman" w:eastAsia="Times New Roman" w:hAnsi="Times New Roman" w:cs="Times New Roman"/>
                                  <w:sz w:val="20"/>
                                  <w:szCs w:val="20"/>
                                </w:rPr>
                              </w:pPr>
                            </w:p>
                          </w:tc>
                        </w:tr>
                      </w:tbl>
                      <w:p w14:paraId="3F6CE28A"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0B8B848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6DABD1E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3E00DC49" w14:textId="77777777">
                                      <w:tc>
                                        <w:tcPr>
                                          <w:tcW w:w="0" w:type="auto"/>
                                          <w:tcMar>
                                            <w:top w:w="0" w:type="dxa"/>
                                            <w:left w:w="270" w:type="dxa"/>
                                            <w:bottom w:w="135" w:type="dxa"/>
                                            <w:right w:w="270" w:type="dxa"/>
                                          </w:tcMar>
                                          <w:hideMark/>
                                        </w:tcPr>
                                        <w:p w14:paraId="4F3BA39F" w14:textId="77777777" w:rsidR="00776CC2" w:rsidRDefault="00776CC2">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 xml:space="preserve">Call for donations to support </w:t>
                                          </w:r>
                                          <w:proofErr w:type="gramStart"/>
                                          <w:r>
                                            <w:rPr>
                                              <w:rStyle w:val="Strong"/>
                                              <w:rFonts w:ascii="Arial" w:eastAsia="Times New Roman" w:hAnsi="Arial" w:cs="Arial"/>
                                              <w:color w:val="000000"/>
                                              <w:sz w:val="36"/>
                                              <w:szCs w:val="36"/>
                                            </w:rPr>
                                            <w:t>production  and</w:t>
                                          </w:r>
                                          <w:proofErr w:type="gramEnd"/>
                                          <w:r>
                                            <w:rPr>
                                              <w:rStyle w:val="Strong"/>
                                              <w:rFonts w:ascii="Arial" w:eastAsia="Times New Roman" w:hAnsi="Arial" w:cs="Arial"/>
                                              <w:color w:val="000000"/>
                                              <w:sz w:val="36"/>
                                              <w:szCs w:val="36"/>
                                            </w:rPr>
                                            <w:t xml:space="preserve"> printing of the People's Inquiry Report</w:t>
                                          </w:r>
                                        </w:p>
                                      </w:tc>
                                    </w:tr>
                                  </w:tbl>
                                  <w:p w14:paraId="420FA7F9" w14:textId="77777777" w:rsidR="00776CC2" w:rsidRDefault="00776CC2">
                                    <w:pPr>
                                      <w:rPr>
                                        <w:rFonts w:ascii="Times New Roman" w:eastAsia="Times New Roman" w:hAnsi="Times New Roman" w:cs="Times New Roman"/>
                                        <w:sz w:val="20"/>
                                        <w:szCs w:val="20"/>
                                      </w:rPr>
                                    </w:pPr>
                                  </w:p>
                                </w:tc>
                              </w:tr>
                            </w:tbl>
                            <w:p w14:paraId="73A13C19" w14:textId="77777777" w:rsidR="00776CC2" w:rsidRDefault="00776CC2">
                              <w:pPr>
                                <w:rPr>
                                  <w:rFonts w:ascii="Times New Roman" w:eastAsia="Times New Roman" w:hAnsi="Times New Roman" w:cs="Times New Roman"/>
                                  <w:sz w:val="20"/>
                                  <w:szCs w:val="20"/>
                                </w:rPr>
                              </w:pPr>
                            </w:p>
                          </w:tc>
                        </w:tr>
                      </w:tbl>
                      <w:p w14:paraId="02688CE9"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52934DA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135533AC" w14:textId="77777777">
                                <w:tc>
                                  <w:tcPr>
                                    <w:tcW w:w="0" w:type="auto"/>
                                    <w:tcMar>
                                      <w:top w:w="0" w:type="dxa"/>
                                      <w:left w:w="135" w:type="dxa"/>
                                      <w:bottom w:w="0" w:type="dxa"/>
                                      <w:right w:w="135" w:type="dxa"/>
                                    </w:tcMar>
                                    <w:hideMark/>
                                  </w:tcPr>
                                  <w:p w14:paraId="7FF273E6" w14:textId="77777777" w:rsidR="00776CC2" w:rsidRDefault="00776CC2">
                                    <w:pPr>
                                      <w:jc w:val="center"/>
                                      <w:rPr>
                                        <w:rFonts w:eastAsia="Times New Roman"/>
                                      </w:rPr>
                                    </w:pPr>
                                    <w:r>
                                      <w:rPr>
                                        <w:rFonts w:eastAsia="Times New Roman"/>
                                        <w:noProof/>
                                      </w:rPr>
                                      <w:drawing>
                                        <wp:inline distT="0" distB="0" distL="0" distR="0" wp14:anchorId="768BC9D4" wp14:editId="6BCAB7EF">
                                          <wp:extent cx="5248275" cy="2371725"/>
                                          <wp:effectExtent l="0" t="0" r="9525" b="9525"/>
                                          <wp:docPr id="16" name="Picture 16"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map&#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8275" cy="2371725"/>
                                                  </a:xfrm>
                                                  <a:prstGeom prst="rect">
                                                    <a:avLst/>
                                                  </a:prstGeom>
                                                  <a:noFill/>
                                                  <a:ln>
                                                    <a:noFill/>
                                                  </a:ln>
                                                </pic:spPr>
                                              </pic:pic>
                                            </a:graphicData>
                                          </a:graphic>
                                        </wp:inline>
                                      </w:drawing>
                                    </w:r>
                                  </w:p>
                                </w:tc>
                              </w:tr>
                            </w:tbl>
                            <w:p w14:paraId="46AC144B" w14:textId="77777777" w:rsidR="00776CC2" w:rsidRDefault="00776CC2">
                              <w:pPr>
                                <w:rPr>
                                  <w:rFonts w:ascii="Times New Roman" w:eastAsia="Times New Roman" w:hAnsi="Times New Roman" w:cs="Times New Roman"/>
                                  <w:sz w:val="20"/>
                                  <w:szCs w:val="20"/>
                                </w:rPr>
                              </w:pPr>
                            </w:p>
                          </w:tc>
                        </w:tr>
                      </w:tbl>
                      <w:p w14:paraId="7817A3CF"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021265A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3B6E35B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42AB7BE7" w14:textId="77777777">
                                      <w:tc>
                                        <w:tcPr>
                                          <w:tcW w:w="0" w:type="auto"/>
                                          <w:tcMar>
                                            <w:top w:w="0" w:type="dxa"/>
                                            <w:left w:w="270" w:type="dxa"/>
                                            <w:bottom w:w="135" w:type="dxa"/>
                                            <w:right w:w="270" w:type="dxa"/>
                                          </w:tcMar>
                                          <w:hideMark/>
                                        </w:tcPr>
                                        <w:p w14:paraId="3DF444B8" w14:textId="77777777" w:rsidR="00776CC2" w:rsidRDefault="00776CC2">
                                          <w:pPr>
                                            <w:spacing w:line="360" w:lineRule="auto"/>
                                            <w:rPr>
                                              <w:rFonts w:ascii="Helvetica" w:eastAsia="Times New Roman" w:hAnsi="Helvetica" w:cs="Helvetica"/>
                                              <w:color w:val="656565"/>
                                              <w:sz w:val="18"/>
                                              <w:szCs w:val="18"/>
                                            </w:rPr>
                                          </w:pPr>
                                          <w:r>
                                            <w:rPr>
                                              <w:rFonts w:ascii="Arial" w:eastAsia="Times New Roman" w:hAnsi="Arial" w:cs="Arial"/>
                                              <w:color w:val="000000"/>
                                              <w:sz w:val="30"/>
                                              <w:szCs w:val="30"/>
                                            </w:rPr>
                                            <w:t xml:space="preserve">                        Letter giving details </w:t>
                                          </w:r>
                                          <w:hyperlink r:id="rId22" w:tgtFrame="_blank" w:history="1">
                                            <w:r>
                                              <w:rPr>
                                                <w:rStyle w:val="Strong"/>
                                                <w:rFonts w:ascii="Arial" w:eastAsia="Times New Roman" w:hAnsi="Arial" w:cs="Arial"/>
                                                <w:color w:val="000000"/>
                                                <w:sz w:val="30"/>
                                                <w:szCs w:val="30"/>
                                                <w:u w:val="single"/>
                                              </w:rPr>
                                              <w:t>HERE</w:t>
                                            </w:r>
                                          </w:hyperlink>
                                          <w:r>
                                            <w:rPr>
                                              <w:rFonts w:ascii="Arial" w:eastAsia="Times New Roman" w:hAnsi="Arial" w:cs="Arial"/>
                                              <w:color w:val="656565"/>
                                              <w:sz w:val="30"/>
                                              <w:szCs w:val="30"/>
                                            </w:rPr>
                                            <w:br/>
                                          </w:r>
                                          <w:r>
                                            <w:rPr>
                                              <w:rFonts w:ascii="Arial" w:eastAsia="Times New Roman" w:hAnsi="Arial" w:cs="Arial"/>
                                              <w:color w:val="656565"/>
                                              <w:sz w:val="30"/>
                                              <w:szCs w:val="30"/>
                                            </w:rPr>
                                            <w:br/>
                                          </w:r>
                                          <w:r>
                                            <w:rPr>
                                              <w:rFonts w:ascii="Arial" w:eastAsia="Times New Roman" w:hAnsi="Arial" w:cs="Arial"/>
                                              <w:color w:val="000000"/>
                                              <w:sz w:val="30"/>
                                              <w:szCs w:val="30"/>
                                            </w:rPr>
                                            <w:t xml:space="preserve">                </w:t>
                                          </w:r>
                                          <w:r>
                                            <w:rPr>
                                              <w:rFonts w:ascii="Arial" w:eastAsia="Times New Roman" w:hAnsi="Arial" w:cs="Arial"/>
                                              <w:color w:val="000000"/>
                                              <w:sz w:val="36"/>
                                              <w:szCs w:val="36"/>
                                            </w:rPr>
                                            <w:t xml:space="preserve"> Donations can be made </w:t>
                                          </w:r>
                                          <w:hyperlink r:id="rId23" w:tgtFrame="_blank" w:history="1">
                                            <w:r>
                                              <w:rPr>
                                                <w:rStyle w:val="Strong"/>
                                                <w:rFonts w:ascii="Arial" w:eastAsia="Times New Roman" w:hAnsi="Arial" w:cs="Arial"/>
                                                <w:color w:val="000000"/>
                                                <w:sz w:val="36"/>
                                                <w:szCs w:val="36"/>
                                                <w:u w:val="single"/>
                                              </w:rPr>
                                              <w:t>HERE</w:t>
                                            </w:r>
                                          </w:hyperlink>
                                          <w:r>
                                            <w:rPr>
                                              <w:rFonts w:ascii="Helvetica" w:eastAsia="Times New Roman" w:hAnsi="Helvetica" w:cs="Helvetica"/>
                                              <w:color w:val="656565"/>
                                              <w:sz w:val="18"/>
                                              <w:szCs w:val="18"/>
                                            </w:rPr>
                                            <w:t xml:space="preserve"> </w:t>
                                          </w:r>
                                        </w:p>
                                        <w:p w14:paraId="5EFD1EE2" w14:textId="77777777" w:rsidR="00776CC2" w:rsidRDefault="00776CC2">
                                          <w:pPr>
                                            <w:spacing w:line="360" w:lineRule="auto"/>
                                            <w:jc w:val="both"/>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An interim report has been released by Kellie Tranter, Chair of the </w:t>
                                          </w:r>
                                          <w:proofErr w:type="gramStart"/>
                                          <w:r>
                                            <w:rPr>
                                              <w:rFonts w:ascii="Arial" w:eastAsia="Times New Roman" w:hAnsi="Arial" w:cs="Arial"/>
                                              <w:color w:val="000000"/>
                                              <w:sz w:val="27"/>
                                              <w:szCs w:val="27"/>
                                            </w:rPr>
                                            <w:t>Inquiry  panel</w:t>
                                          </w:r>
                                          <w:proofErr w:type="gramEnd"/>
                                          <w:r>
                                            <w:rPr>
                                              <w:rFonts w:ascii="Arial" w:eastAsia="Times New Roman" w:hAnsi="Arial" w:cs="Arial"/>
                                              <w:color w:val="000000"/>
                                              <w:sz w:val="27"/>
                                              <w:szCs w:val="27"/>
                                            </w:rPr>
                                            <w:t xml:space="preserve"> .</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The Final Report and recommendations based on the 281 submissions to the IPAN Inquiry will be released later this year following the Federal elections</w:t>
                                          </w:r>
                                          <w:r>
                                            <w:rPr>
                                              <w:rFonts w:ascii="Helvetica" w:eastAsia="Times New Roman" w:hAnsi="Helvetica" w:cs="Helvetica"/>
                                              <w:color w:val="656565"/>
                                              <w:sz w:val="18"/>
                                              <w:szCs w:val="18"/>
                                            </w:rPr>
                                            <w:br/>
                                            <w:t> </w:t>
                                          </w:r>
                                        </w:p>
                                        <w:p w14:paraId="2F96AE5A" w14:textId="77777777" w:rsidR="00776CC2" w:rsidRDefault="00776CC2">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                          </w:t>
                                          </w:r>
                                          <w:r>
                                            <w:rPr>
                                              <w:rFonts w:ascii="Arial" w:eastAsia="Times New Roman" w:hAnsi="Arial" w:cs="Arial"/>
                                              <w:color w:val="000000"/>
                                              <w:sz w:val="30"/>
                                              <w:szCs w:val="30"/>
                                            </w:rPr>
                                            <w:t xml:space="preserve">Read Interim Report </w:t>
                                          </w:r>
                                          <w:hyperlink r:id="rId24" w:tgtFrame="_blank" w:history="1">
                                            <w:r>
                                              <w:rPr>
                                                <w:rStyle w:val="Strong"/>
                                                <w:rFonts w:ascii="Arial" w:eastAsia="Times New Roman" w:hAnsi="Arial" w:cs="Arial"/>
                                                <w:color w:val="000000"/>
                                                <w:sz w:val="30"/>
                                                <w:szCs w:val="30"/>
                                                <w:u w:val="single"/>
                                              </w:rPr>
                                              <w:t>HERE</w:t>
                                            </w:r>
                                          </w:hyperlink>
                                          <w:r>
                                            <w:rPr>
                                              <w:rFonts w:ascii="Helvetica" w:eastAsia="Times New Roman" w:hAnsi="Helvetica" w:cs="Helvetica"/>
                                              <w:color w:val="656565"/>
                                              <w:sz w:val="18"/>
                                              <w:szCs w:val="18"/>
                                            </w:rPr>
                                            <w:t xml:space="preserve"> </w:t>
                                          </w:r>
                                        </w:p>
                                      </w:tc>
                                    </w:tr>
                                  </w:tbl>
                                  <w:p w14:paraId="47BD1227" w14:textId="77777777" w:rsidR="00776CC2" w:rsidRDefault="00776CC2">
                                    <w:pPr>
                                      <w:rPr>
                                        <w:rFonts w:ascii="Times New Roman" w:eastAsia="Times New Roman" w:hAnsi="Times New Roman" w:cs="Times New Roman"/>
                                        <w:sz w:val="20"/>
                                        <w:szCs w:val="20"/>
                                      </w:rPr>
                                    </w:pPr>
                                  </w:p>
                                </w:tc>
                              </w:tr>
                            </w:tbl>
                            <w:p w14:paraId="0E0F7544" w14:textId="77777777" w:rsidR="00776CC2" w:rsidRDefault="00776CC2">
                              <w:pPr>
                                <w:rPr>
                                  <w:rFonts w:ascii="Times New Roman" w:eastAsia="Times New Roman" w:hAnsi="Times New Roman" w:cs="Times New Roman"/>
                                  <w:sz w:val="20"/>
                                  <w:szCs w:val="20"/>
                                </w:rPr>
                              </w:pPr>
                            </w:p>
                          </w:tc>
                        </w:tr>
                      </w:tbl>
                      <w:p w14:paraId="16D1A69C"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530F3F4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61BAF8F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7005EFC3" w14:textId="77777777">
                                      <w:tc>
                                        <w:tcPr>
                                          <w:tcW w:w="0" w:type="auto"/>
                                          <w:tcMar>
                                            <w:top w:w="0" w:type="dxa"/>
                                            <w:left w:w="270" w:type="dxa"/>
                                            <w:bottom w:w="135" w:type="dxa"/>
                                            <w:right w:w="270" w:type="dxa"/>
                                          </w:tcMar>
                                          <w:hideMark/>
                                        </w:tcPr>
                                        <w:p w14:paraId="03F16F57" w14:textId="77777777" w:rsidR="00776CC2" w:rsidRDefault="00776CC2">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IPAN is looking for a Comms Officer, Part Time, 6 weeks – for the People’s Inquiry</w:t>
                                          </w:r>
                                        </w:p>
                                        <w:p w14:paraId="60491DB7" w14:textId="77777777" w:rsidR="00776CC2" w:rsidRDefault="00776CC2">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w:t>
                                          </w:r>
                                          <w:r>
                                            <w:rPr>
                                              <w:rFonts w:ascii="Arial" w:eastAsia="Times New Roman" w:hAnsi="Arial" w:cs="Arial"/>
                                              <w:color w:val="000000"/>
                                              <w:sz w:val="27"/>
                                              <w:szCs w:val="27"/>
                                            </w:rPr>
                                            <w:br/>
                                            <w:t>If you are interested, please send a one page expression of interest and your Résumé  by Friday 17 June to the</w:t>
                                          </w:r>
                                          <w:r>
                                            <w:rPr>
                                              <w:rFonts w:ascii="Arial" w:eastAsia="Times New Roman" w:hAnsi="Arial" w:cs="Arial"/>
                                              <w:color w:val="000000"/>
                                              <w:sz w:val="27"/>
                                              <w:szCs w:val="27"/>
                                            </w:rPr>
                                            <w:br/>
                                            <w:t>IPAN Chairperson, Annette Brownlie, via email -</w:t>
                                          </w:r>
                                          <w:r>
                                            <w:rPr>
                                              <w:rFonts w:ascii="Helvetica" w:eastAsia="Times New Roman" w:hAnsi="Helvetica" w:cs="Helvetica"/>
                                              <w:color w:val="000000"/>
                                              <w:sz w:val="27"/>
                                              <w:szCs w:val="27"/>
                                            </w:rPr>
                                            <w:t xml:space="preserve"> </w:t>
                                          </w:r>
                                          <w:hyperlink r:id="rId25" w:history="1">
                                            <w:r>
                                              <w:rPr>
                                                <w:rStyle w:val="Hyperlink"/>
                                                <w:rFonts w:ascii="Helvetica" w:eastAsia="Times New Roman" w:hAnsi="Helvetica" w:cs="Helvetica"/>
                                                <w:color w:val="000000"/>
                                                <w:sz w:val="27"/>
                                                <w:szCs w:val="27"/>
                                              </w:rPr>
                                              <w:t>ipan.australia@gmail.com</w:t>
                                            </w:r>
                                          </w:hyperlink>
                                          <w:r>
                                            <w:rPr>
                                              <w:rFonts w:ascii="Helvetica" w:eastAsia="Times New Roman" w:hAnsi="Helvetica" w:cs="Helvetica"/>
                                              <w:color w:val="656565"/>
                                              <w:sz w:val="27"/>
                                              <w:szCs w:val="27"/>
                                            </w:rPr>
                                            <w:br/>
                                          </w:r>
                                          <w:r>
                                            <w:rPr>
                                              <w:rFonts w:ascii="Arial" w:eastAsia="Times New Roman" w:hAnsi="Arial" w:cs="Arial"/>
                                              <w:color w:val="000000"/>
                                              <w:sz w:val="27"/>
                                              <w:szCs w:val="27"/>
                                            </w:rPr>
                                            <w:t> </w:t>
                                          </w:r>
                                          <w:r>
                                            <w:rPr>
                                              <w:rFonts w:ascii="Arial" w:eastAsia="Times New Roman" w:hAnsi="Arial" w:cs="Arial"/>
                                              <w:color w:val="000000"/>
                                              <w:sz w:val="27"/>
                                              <w:szCs w:val="27"/>
                                            </w:rPr>
                                            <w:br/>
                                            <w:t xml:space="preserve">See more details </w:t>
                                          </w:r>
                                          <w:hyperlink r:id="rId26" w:tgtFrame="_blank" w:history="1">
                                            <w:r>
                                              <w:rPr>
                                                <w:rStyle w:val="Strong"/>
                                                <w:rFonts w:ascii="Arial" w:eastAsia="Times New Roman" w:hAnsi="Arial" w:cs="Arial"/>
                                                <w:color w:val="000000"/>
                                                <w:sz w:val="30"/>
                                                <w:szCs w:val="30"/>
                                                <w:u w:val="single"/>
                                              </w:rPr>
                                              <w:t>HERE</w:t>
                                            </w:r>
                                          </w:hyperlink>
                                          <w:r>
                                            <w:rPr>
                                              <w:rFonts w:ascii="Helvetica" w:eastAsia="Times New Roman" w:hAnsi="Helvetica" w:cs="Helvetica"/>
                                              <w:color w:val="656565"/>
                                              <w:sz w:val="18"/>
                                              <w:szCs w:val="18"/>
                                            </w:rPr>
                                            <w:t xml:space="preserve"> </w:t>
                                          </w:r>
                                        </w:p>
                                      </w:tc>
                                    </w:tr>
                                  </w:tbl>
                                  <w:p w14:paraId="2ECBF677" w14:textId="77777777" w:rsidR="00776CC2" w:rsidRDefault="00776CC2">
                                    <w:pPr>
                                      <w:rPr>
                                        <w:rFonts w:ascii="Times New Roman" w:eastAsia="Times New Roman" w:hAnsi="Times New Roman" w:cs="Times New Roman"/>
                                        <w:sz w:val="20"/>
                                        <w:szCs w:val="20"/>
                                      </w:rPr>
                                    </w:pPr>
                                  </w:p>
                                </w:tc>
                              </w:tr>
                            </w:tbl>
                            <w:p w14:paraId="5CEEDFDE" w14:textId="77777777" w:rsidR="00776CC2" w:rsidRDefault="00776CC2">
                              <w:pPr>
                                <w:rPr>
                                  <w:rFonts w:ascii="Times New Roman" w:eastAsia="Times New Roman" w:hAnsi="Times New Roman" w:cs="Times New Roman"/>
                                  <w:sz w:val="20"/>
                                  <w:szCs w:val="20"/>
                                </w:rPr>
                              </w:pPr>
                            </w:p>
                          </w:tc>
                        </w:tr>
                      </w:tbl>
                      <w:p w14:paraId="0AFC969D"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6DE7C67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5E4E3BBE" w14:textId="77777777">
                                <w:tc>
                                  <w:tcPr>
                                    <w:tcW w:w="0" w:type="auto"/>
                                    <w:tcMar>
                                      <w:top w:w="0" w:type="dxa"/>
                                      <w:left w:w="135" w:type="dxa"/>
                                      <w:bottom w:w="0" w:type="dxa"/>
                                      <w:right w:w="135" w:type="dxa"/>
                                    </w:tcMar>
                                    <w:hideMark/>
                                  </w:tcPr>
                                  <w:p w14:paraId="172AC181" w14:textId="77777777" w:rsidR="00776CC2" w:rsidRDefault="00776CC2">
                                    <w:pPr>
                                      <w:jc w:val="center"/>
                                      <w:rPr>
                                        <w:rFonts w:eastAsia="Times New Roman"/>
                                      </w:rPr>
                                    </w:pPr>
                                    <w:r>
                                      <w:rPr>
                                        <w:rFonts w:eastAsia="Times New Roman"/>
                                        <w:noProof/>
                                      </w:rPr>
                                      <w:drawing>
                                        <wp:inline distT="0" distB="0" distL="0" distR="0" wp14:anchorId="5AFF37A5" wp14:editId="0C069D78">
                                          <wp:extent cx="5257800" cy="3562350"/>
                                          <wp:effectExtent l="0" t="0" r="0" b="0"/>
                                          <wp:docPr id="15" name="Picture 1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website&#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57800" cy="3562350"/>
                                                  </a:xfrm>
                                                  <a:prstGeom prst="rect">
                                                    <a:avLst/>
                                                  </a:prstGeom>
                                                  <a:noFill/>
                                                  <a:ln>
                                                    <a:noFill/>
                                                  </a:ln>
                                                </pic:spPr>
                                              </pic:pic>
                                            </a:graphicData>
                                          </a:graphic>
                                        </wp:inline>
                                      </w:drawing>
                                    </w:r>
                                  </w:p>
                                </w:tc>
                              </w:tr>
                            </w:tbl>
                            <w:p w14:paraId="7A56C59B" w14:textId="77777777" w:rsidR="00776CC2" w:rsidRDefault="00776CC2">
                              <w:pPr>
                                <w:rPr>
                                  <w:rFonts w:ascii="Times New Roman" w:eastAsia="Times New Roman" w:hAnsi="Times New Roman" w:cs="Times New Roman"/>
                                  <w:sz w:val="20"/>
                                  <w:szCs w:val="20"/>
                                </w:rPr>
                              </w:pPr>
                            </w:p>
                          </w:tc>
                        </w:tr>
                      </w:tbl>
                      <w:p w14:paraId="6FB69AED"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68A164DD"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776CC2" w14:paraId="4C2E2494" w14:textId="77777777">
                                <w:tc>
                                  <w:tcPr>
                                    <w:tcW w:w="0" w:type="auto"/>
                                    <w:tcMar>
                                      <w:top w:w="0" w:type="dxa"/>
                                      <w:left w:w="135" w:type="dxa"/>
                                      <w:bottom w:w="0" w:type="dxa"/>
                                      <w:right w:w="135" w:type="dxa"/>
                                    </w:tcMar>
                                    <w:hideMark/>
                                  </w:tcPr>
                                  <w:tbl>
                                    <w:tblPr>
                                      <w:tblpPr w:leftFromText="45" w:rightFromText="45" w:vertAnchor="text"/>
                                      <w:tblW w:w="2625" w:type="dxa"/>
                                      <w:tblCellMar>
                                        <w:left w:w="0" w:type="dxa"/>
                                        <w:right w:w="0" w:type="dxa"/>
                                      </w:tblCellMar>
                                      <w:tblLook w:val="04A0" w:firstRow="1" w:lastRow="0" w:firstColumn="1" w:lastColumn="0" w:noHBand="0" w:noVBand="1"/>
                                    </w:tblPr>
                                    <w:tblGrid>
                                      <w:gridCol w:w="2640"/>
                                    </w:tblGrid>
                                    <w:tr w:rsidR="00776CC2" w14:paraId="16B56F86" w14:textId="77777777">
                                      <w:tc>
                                        <w:tcPr>
                                          <w:tcW w:w="0" w:type="auto"/>
                                          <w:hideMark/>
                                        </w:tcPr>
                                        <w:p w14:paraId="4B625721" w14:textId="77777777" w:rsidR="00776CC2" w:rsidRDefault="00776CC2">
                                          <w:pPr>
                                            <w:jc w:val="center"/>
                                            <w:rPr>
                                              <w:rFonts w:eastAsia="Times New Roman"/>
                                            </w:rPr>
                                          </w:pPr>
                                          <w:r>
                                            <w:rPr>
                                              <w:rFonts w:eastAsia="Times New Roman"/>
                                              <w:noProof/>
                                            </w:rPr>
                                            <w:lastRenderedPageBreak/>
                                            <w:drawing>
                                              <wp:inline distT="0" distB="0" distL="0" distR="0" wp14:anchorId="74D3C6FA" wp14:editId="7B856279">
                                                <wp:extent cx="1666875" cy="1495425"/>
                                                <wp:effectExtent l="0" t="0" r="9525" b="9525"/>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66875" cy="1495425"/>
                                                        </a:xfrm>
                                                        <a:prstGeom prst="rect">
                                                          <a:avLst/>
                                                        </a:prstGeom>
                                                        <a:noFill/>
                                                        <a:ln>
                                                          <a:noFill/>
                                                        </a:ln>
                                                      </pic:spPr>
                                                    </pic:pic>
                                                  </a:graphicData>
                                                </a:graphic>
                                              </wp:inline>
                                            </w:drawing>
                                          </w:r>
                                        </w:p>
                                      </w:tc>
                                    </w:tr>
                                  </w:tbl>
                                  <w:tbl>
                                    <w:tblPr>
                                      <w:tblpPr w:leftFromText="45" w:rightFromText="45" w:vertAnchor="text" w:tblpXSpec="right" w:tblpYSpec="center"/>
                                      <w:tblW w:w="5280" w:type="dxa"/>
                                      <w:tblCellMar>
                                        <w:left w:w="0" w:type="dxa"/>
                                        <w:right w:w="0" w:type="dxa"/>
                                      </w:tblCellMar>
                                      <w:tblLook w:val="04A0" w:firstRow="1" w:lastRow="0" w:firstColumn="1" w:lastColumn="0" w:noHBand="0" w:noVBand="1"/>
                                    </w:tblPr>
                                    <w:tblGrid>
                                      <w:gridCol w:w="5280"/>
                                    </w:tblGrid>
                                    <w:tr w:rsidR="00776CC2" w14:paraId="6B40C8A4" w14:textId="77777777">
                                      <w:tc>
                                        <w:tcPr>
                                          <w:tcW w:w="0" w:type="auto"/>
                                          <w:hideMark/>
                                        </w:tcPr>
                                        <w:p w14:paraId="498415AF" w14:textId="77777777" w:rsidR="00776CC2" w:rsidRDefault="00776CC2">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 xml:space="preserve">IPAN Calls on Prime Minister to </w:t>
                                          </w:r>
                                          <w:proofErr w:type="gramStart"/>
                                          <w:r>
                                            <w:rPr>
                                              <w:rStyle w:val="Strong"/>
                                              <w:rFonts w:ascii="Arial" w:eastAsia="Times New Roman" w:hAnsi="Arial" w:cs="Arial"/>
                                              <w:color w:val="000000"/>
                                              <w:sz w:val="36"/>
                                              <w:szCs w:val="36"/>
                                            </w:rPr>
                                            <w:t>take action</w:t>
                                          </w:r>
                                          <w:proofErr w:type="gramEnd"/>
                                          <w:r>
                                            <w:rPr>
                                              <w:rStyle w:val="Strong"/>
                                              <w:rFonts w:ascii="Arial" w:eastAsia="Times New Roman" w:hAnsi="Arial" w:cs="Arial"/>
                                              <w:color w:val="000000"/>
                                              <w:sz w:val="36"/>
                                              <w:szCs w:val="36"/>
                                            </w:rPr>
                                            <w:t xml:space="preserve"> to free Julian Assange</w:t>
                                          </w:r>
                                        </w:p>
                                      </w:tc>
                                    </w:tr>
                                  </w:tbl>
                                  <w:p w14:paraId="2F5E3543" w14:textId="77777777" w:rsidR="00776CC2" w:rsidRDefault="00776CC2">
                                    <w:pPr>
                                      <w:rPr>
                                        <w:rFonts w:ascii="Times New Roman" w:eastAsia="Times New Roman" w:hAnsi="Times New Roman" w:cs="Times New Roman"/>
                                        <w:sz w:val="20"/>
                                        <w:szCs w:val="20"/>
                                      </w:rPr>
                                    </w:pPr>
                                  </w:p>
                                </w:tc>
                              </w:tr>
                            </w:tbl>
                            <w:p w14:paraId="213E286B" w14:textId="77777777" w:rsidR="00776CC2" w:rsidRDefault="00776CC2">
                              <w:pPr>
                                <w:rPr>
                                  <w:rFonts w:ascii="Times New Roman" w:eastAsia="Times New Roman" w:hAnsi="Times New Roman" w:cs="Times New Roman"/>
                                  <w:sz w:val="20"/>
                                  <w:szCs w:val="20"/>
                                </w:rPr>
                              </w:pPr>
                            </w:p>
                          </w:tc>
                        </w:tr>
                      </w:tbl>
                      <w:p w14:paraId="12A763E1"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5A4620D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4F9BD23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73B504DE" w14:textId="77777777">
                                      <w:tc>
                                        <w:tcPr>
                                          <w:tcW w:w="0" w:type="auto"/>
                                          <w:tcMar>
                                            <w:top w:w="0" w:type="dxa"/>
                                            <w:left w:w="270" w:type="dxa"/>
                                            <w:bottom w:w="135" w:type="dxa"/>
                                            <w:right w:w="270" w:type="dxa"/>
                                          </w:tcMar>
                                          <w:hideMark/>
                                        </w:tcPr>
                                        <w:p w14:paraId="3AAF704D" w14:textId="77777777" w:rsidR="00776CC2" w:rsidRDefault="00776CC2">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IPAN is gravely concerned about the plight of Julian Assange, Australian </w:t>
                                          </w:r>
                                          <w:proofErr w:type="gramStart"/>
                                          <w:r>
                                            <w:rPr>
                                              <w:rFonts w:ascii="Arial" w:eastAsia="Times New Roman" w:hAnsi="Arial" w:cs="Arial"/>
                                              <w:color w:val="000000"/>
                                              <w:sz w:val="27"/>
                                              <w:szCs w:val="27"/>
                                            </w:rPr>
                                            <w:t>citizen</w:t>
                                          </w:r>
                                          <w:proofErr w:type="gramEnd"/>
                                          <w:r>
                                            <w:rPr>
                                              <w:rFonts w:ascii="Arial" w:eastAsia="Times New Roman" w:hAnsi="Arial" w:cs="Arial"/>
                                              <w:color w:val="000000"/>
                                              <w:sz w:val="27"/>
                                              <w:szCs w:val="27"/>
                                            </w:rPr>
                                            <w:t xml:space="preserve"> and journalist and currently a political prisoner in London’s </w:t>
                                          </w:r>
                                          <w:proofErr w:type="spellStart"/>
                                          <w:r>
                                            <w:rPr>
                                              <w:rFonts w:ascii="Arial" w:eastAsia="Times New Roman" w:hAnsi="Arial" w:cs="Arial"/>
                                              <w:color w:val="000000"/>
                                              <w:sz w:val="27"/>
                                              <w:szCs w:val="27"/>
                                            </w:rPr>
                                            <w:t>Belmarsh</w:t>
                                          </w:r>
                                          <w:proofErr w:type="spellEnd"/>
                                          <w:r>
                                            <w:rPr>
                                              <w:rFonts w:ascii="Arial" w:eastAsia="Times New Roman" w:hAnsi="Arial" w:cs="Arial"/>
                                              <w:color w:val="000000"/>
                                              <w:sz w:val="27"/>
                                              <w:szCs w:val="27"/>
                                            </w:rPr>
                                            <w:t xml:space="preserve"> Prison. This potential for Julian Assange to be extradited to the USA to face 175 years imprisonment and possible execution for publishing news material that was in the public interest, is a direct attack on the very fabric of democracy across western democracies.</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We appreciate that as </w:t>
                                          </w:r>
                                          <w:proofErr w:type="spellStart"/>
                                          <w:r>
                                            <w:rPr>
                                              <w:rFonts w:ascii="Arial" w:eastAsia="Times New Roman" w:hAnsi="Arial" w:cs="Arial"/>
                                              <w:color w:val="000000"/>
                                              <w:sz w:val="27"/>
                                              <w:szCs w:val="27"/>
                                            </w:rPr>
                                            <w:t>Labor</w:t>
                                          </w:r>
                                          <w:proofErr w:type="spellEnd"/>
                                          <w:r>
                                            <w:rPr>
                                              <w:rFonts w:ascii="Arial" w:eastAsia="Times New Roman" w:hAnsi="Arial" w:cs="Arial"/>
                                              <w:color w:val="000000"/>
                                              <w:sz w:val="27"/>
                                              <w:szCs w:val="27"/>
                                            </w:rPr>
                                            <w:t xml:space="preserve"> Leader you were on the record as giving your support to calls to release Julian Assange from prison after more than 10 years without freedom. Your simple statement that "Enough is enough"</w:t>
                                          </w:r>
                                          <w:bookmarkStart w:id="0" w:name="_ednref1"/>
                                          <w:r>
                                            <w:fldChar w:fldCharType="begin"/>
                                          </w:r>
                                          <w:r>
                                            <w:instrText xml:space="preserve"> HYPERLINK "" \l "_edn1" </w:instrText>
                                          </w:r>
                                          <w:r>
                                            <w:fldChar w:fldCharType="separate"/>
                                          </w:r>
                                          <w:r>
                                            <w:rPr>
                                              <w:rStyle w:val="Hyperlink"/>
                                              <w:rFonts w:ascii="Arial" w:eastAsia="Times New Roman" w:hAnsi="Arial" w:cs="Arial"/>
                                              <w:color w:val="000000"/>
                                              <w:sz w:val="27"/>
                                              <w:szCs w:val="27"/>
                                              <w:vertAlign w:val="superscript"/>
                                            </w:rPr>
                                            <w:t>[</w:t>
                                          </w:r>
                                          <w:proofErr w:type="spellStart"/>
                                          <w:r>
                                            <w:rPr>
                                              <w:rStyle w:val="Hyperlink"/>
                                              <w:rFonts w:ascii="Arial" w:eastAsia="Times New Roman" w:hAnsi="Arial" w:cs="Arial"/>
                                              <w:color w:val="000000"/>
                                              <w:sz w:val="27"/>
                                              <w:szCs w:val="27"/>
                                              <w:vertAlign w:val="superscript"/>
                                            </w:rPr>
                                            <w:t>i</w:t>
                                          </w:r>
                                          <w:proofErr w:type="spellEnd"/>
                                          <w:r>
                                            <w:rPr>
                                              <w:rStyle w:val="Hyperlink"/>
                                              <w:rFonts w:ascii="Arial" w:eastAsia="Times New Roman" w:hAnsi="Arial" w:cs="Arial"/>
                                              <w:color w:val="000000"/>
                                              <w:sz w:val="27"/>
                                              <w:szCs w:val="27"/>
                                              <w:vertAlign w:val="superscript"/>
                                            </w:rPr>
                                            <w:t>]</w:t>
                                          </w:r>
                                          <w:bookmarkEnd w:id="0"/>
                                          <w:r>
                                            <w:fldChar w:fldCharType="end"/>
                                          </w:r>
                                          <w:r>
                                            <w:rPr>
                                              <w:rFonts w:ascii="Arial" w:eastAsia="Times New Roman" w:hAnsi="Arial" w:cs="Arial"/>
                                              <w:color w:val="000000"/>
                                              <w:sz w:val="27"/>
                                              <w:szCs w:val="27"/>
                                            </w:rPr>
                                            <w:t xml:space="preserve"> spoke for so many Australians. In addition, your comments that “Journalism isn’t a crime – and journalists shouldn’t be prosecuted for just doing their jobs. </w:t>
                                          </w:r>
                                          <w:proofErr w:type="spellStart"/>
                                          <w:r>
                                            <w:rPr>
                                              <w:rFonts w:ascii="Arial" w:eastAsia="Times New Roman" w:hAnsi="Arial" w:cs="Arial"/>
                                              <w:color w:val="000000"/>
                                              <w:sz w:val="27"/>
                                              <w:szCs w:val="27"/>
                                            </w:rPr>
                                            <w:t>Labor</w:t>
                                          </w:r>
                                          <w:proofErr w:type="spellEnd"/>
                                          <w:r>
                                            <w:rPr>
                                              <w:rFonts w:ascii="Arial" w:eastAsia="Times New Roman" w:hAnsi="Arial" w:cs="Arial"/>
                                              <w:color w:val="000000"/>
                                              <w:sz w:val="27"/>
                                              <w:szCs w:val="27"/>
                                            </w:rPr>
                                            <w:t xml:space="preserve"> will always defend press freedom”, go to the heart of the issue.</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Now that you are Prime Minister, we urge you to waste no time in making good on your wish to see Julian Assange’s ordeal come to an end, as the issue is now beyond critical, with his current health status meaning time is of the essence. It is now much too late now legal remedies. A political solution is required, in order to stop the legal precedent being established of a USA Extradition for a </w:t>
                                          </w:r>
                                          <w:r>
                                            <w:rPr>
                                              <w:rFonts w:ascii="Arial" w:eastAsia="Times New Roman" w:hAnsi="Arial" w:cs="Arial"/>
                                              <w:color w:val="000000"/>
                                              <w:sz w:val="27"/>
                                              <w:szCs w:val="27"/>
                                            </w:rPr>
                                            <w:lastRenderedPageBreak/>
                                            <w:t>non-USA journalist who exposed USA war crimes.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000000"/>
                                              <w:sz w:val="27"/>
                                              <w:szCs w:val="27"/>
                                            </w:rPr>
                                            <w:t xml:space="preserve">Read complete letter </w:t>
                                          </w:r>
                                          <w:hyperlink r:id="rId29" w:tgtFrame="_blank" w:history="1">
                                            <w:r>
                                              <w:rPr>
                                                <w:rStyle w:val="Strong"/>
                                                <w:rFonts w:ascii="Helvetica" w:eastAsia="Times New Roman" w:hAnsi="Helvetica" w:cs="Helvetica"/>
                                                <w:color w:val="656565"/>
                                                <w:sz w:val="30"/>
                                                <w:szCs w:val="30"/>
                                                <w:u w:val="single"/>
                                              </w:rPr>
                                              <w:t>HERE</w:t>
                                            </w:r>
                                          </w:hyperlink>
                                          <w:r>
                                            <w:rPr>
                                              <w:rFonts w:ascii="Helvetica" w:eastAsia="Times New Roman" w:hAnsi="Helvetica" w:cs="Helvetica"/>
                                              <w:color w:val="656565"/>
                                              <w:sz w:val="18"/>
                                              <w:szCs w:val="18"/>
                                            </w:rPr>
                                            <w:br/>
                                            <w:t xml:space="preserve">  </w:t>
                                          </w:r>
                                        </w:p>
                                        <w:p w14:paraId="77741156" w14:textId="77777777" w:rsidR="00776CC2" w:rsidRDefault="00776CC2" w:rsidP="00776CC2">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pict w14:anchorId="471FAD53">
                                              <v:rect id="_x0000_i1035" style="width:154.45pt;height:.75pt" o:hrpct="330" o:hrstd="t" o:hr="t" fillcolor="#a0a0a0" stroked="f"/>
                                            </w:pict>
                                          </w:r>
                                        </w:p>
                                        <w:p w14:paraId="3ACA0881" w14:textId="77777777" w:rsidR="00776CC2" w:rsidRDefault="00776CC2">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w:t>
                                          </w:r>
                                        </w:p>
                                      </w:tc>
                                    </w:tr>
                                  </w:tbl>
                                  <w:p w14:paraId="0288A7D9" w14:textId="77777777" w:rsidR="00776CC2" w:rsidRDefault="00776CC2">
                                    <w:pPr>
                                      <w:rPr>
                                        <w:rFonts w:ascii="Times New Roman" w:eastAsia="Times New Roman" w:hAnsi="Times New Roman" w:cs="Times New Roman"/>
                                        <w:sz w:val="20"/>
                                        <w:szCs w:val="20"/>
                                      </w:rPr>
                                    </w:pPr>
                                  </w:p>
                                </w:tc>
                              </w:tr>
                            </w:tbl>
                            <w:p w14:paraId="27DCBCDD" w14:textId="77777777" w:rsidR="00776CC2" w:rsidRDefault="00776CC2">
                              <w:pPr>
                                <w:rPr>
                                  <w:rFonts w:ascii="Times New Roman" w:eastAsia="Times New Roman" w:hAnsi="Times New Roman" w:cs="Times New Roman"/>
                                  <w:sz w:val="20"/>
                                  <w:szCs w:val="20"/>
                                </w:rPr>
                              </w:pPr>
                            </w:p>
                          </w:tc>
                        </w:tr>
                      </w:tbl>
                      <w:p w14:paraId="4F666E35"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28323BA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057C26B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7B2E8E06" w14:textId="77777777">
                                      <w:tc>
                                        <w:tcPr>
                                          <w:tcW w:w="0" w:type="auto"/>
                                          <w:tcMar>
                                            <w:top w:w="0" w:type="dxa"/>
                                            <w:left w:w="270" w:type="dxa"/>
                                            <w:bottom w:w="135" w:type="dxa"/>
                                            <w:right w:w="270" w:type="dxa"/>
                                          </w:tcMar>
                                          <w:hideMark/>
                                        </w:tcPr>
                                        <w:p w14:paraId="279ED780" w14:textId="77777777" w:rsidR="00776CC2" w:rsidRDefault="00776CC2">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  </w:t>
                                          </w:r>
                                          <w:r>
                                            <w:rPr>
                                              <w:rStyle w:val="Strong"/>
                                              <w:rFonts w:ascii="Arial" w:eastAsia="Times New Roman" w:hAnsi="Arial" w:cs="Arial"/>
                                              <w:color w:val="000000"/>
                                              <w:sz w:val="36"/>
                                              <w:szCs w:val="36"/>
                                            </w:rPr>
                                            <w:t>Rallies for Julian Assange on 3 July, his birthday</w:t>
                                          </w:r>
                                        </w:p>
                                        <w:p w14:paraId="13BE00BA" w14:textId="77777777" w:rsidR="00776CC2" w:rsidRDefault="00776CC2">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27"/>
                                              <w:szCs w:val="27"/>
                                            </w:rPr>
                                            <w:t>Keep an eye out for details in your city.</w:t>
                                          </w:r>
                                          <w:r>
                                            <w:rPr>
                                              <w:rFonts w:ascii="Arial" w:eastAsia="Times New Roman" w:hAnsi="Arial" w:cs="Arial"/>
                                              <w:color w:val="000000"/>
                                              <w:sz w:val="27"/>
                                              <w:szCs w:val="27"/>
                                            </w:rPr>
                                            <w:br/>
                                            <w:t>Canberra, 11am Commonwealth Place on Lake Burley Griffin, 3 July.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p>
                                      </w:tc>
                                    </w:tr>
                                  </w:tbl>
                                  <w:p w14:paraId="440B6DB2" w14:textId="77777777" w:rsidR="00776CC2" w:rsidRDefault="00776CC2">
                                    <w:pPr>
                                      <w:rPr>
                                        <w:rFonts w:ascii="Times New Roman" w:eastAsia="Times New Roman" w:hAnsi="Times New Roman" w:cs="Times New Roman"/>
                                        <w:sz w:val="20"/>
                                        <w:szCs w:val="20"/>
                                      </w:rPr>
                                    </w:pPr>
                                  </w:p>
                                </w:tc>
                              </w:tr>
                            </w:tbl>
                            <w:p w14:paraId="06E55D20" w14:textId="77777777" w:rsidR="00776CC2" w:rsidRDefault="00776CC2">
                              <w:pPr>
                                <w:rPr>
                                  <w:rFonts w:ascii="Times New Roman" w:eastAsia="Times New Roman" w:hAnsi="Times New Roman" w:cs="Times New Roman"/>
                                  <w:sz w:val="20"/>
                                  <w:szCs w:val="20"/>
                                </w:rPr>
                              </w:pPr>
                            </w:p>
                          </w:tc>
                        </w:tr>
                      </w:tbl>
                      <w:p w14:paraId="2A27B496"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3525FC4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2A386A9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696EF272" w14:textId="77777777">
                                      <w:tc>
                                        <w:tcPr>
                                          <w:tcW w:w="0" w:type="auto"/>
                                          <w:tcMar>
                                            <w:top w:w="0" w:type="dxa"/>
                                            <w:left w:w="270" w:type="dxa"/>
                                            <w:bottom w:w="135" w:type="dxa"/>
                                            <w:right w:w="270" w:type="dxa"/>
                                          </w:tcMar>
                                          <w:hideMark/>
                                        </w:tcPr>
                                        <w:p w14:paraId="5047B170" w14:textId="77777777" w:rsidR="00776CC2" w:rsidRDefault="00776CC2">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Opposition to Arms Fairs local and International</w:t>
                                          </w:r>
                                        </w:p>
                                      </w:tc>
                                    </w:tr>
                                  </w:tbl>
                                  <w:p w14:paraId="6057FAAB" w14:textId="77777777" w:rsidR="00776CC2" w:rsidRDefault="00776CC2">
                                    <w:pPr>
                                      <w:rPr>
                                        <w:rFonts w:ascii="Times New Roman" w:eastAsia="Times New Roman" w:hAnsi="Times New Roman" w:cs="Times New Roman"/>
                                        <w:sz w:val="20"/>
                                        <w:szCs w:val="20"/>
                                      </w:rPr>
                                    </w:pPr>
                                  </w:p>
                                </w:tc>
                              </w:tr>
                            </w:tbl>
                            <w:p w14:paraId="515E9925" w14:textId="77777777" w:rsidR="00776CC2" w:rsidRDefault="00776CC2">
                              <w:pPr>
                                <w:rPr>
                                  <w:rFonts w:ascii="Times New Roman" w:eastAsia="Times New Roman" w:hAnsi="Times New Roman" w:cs="Times New Roman"/>
                                  <w:sz w:val="20"/>
                                  <w:szCs w:val="20"/>
                                </w:rPr>
                              </w:pPr>
                            </w:p>
                          </w:tc>
                        </w:tr>
                      </w:tbl>
                      <w:p w14:paraId="0D4D0A57"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7D0A982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0DD7D47C" w14:textId="77777777">
                                <w:tc>
                                  <w:tcPr>
                                    <w:tcW w:w="0" w:type="auto"/>
                                    <w:tcMar>
                                      <w:top w:w="0" w:type="dxa"/>
                                      <w:left w:w="135" w:type="dxa"/>
                                      <w:bottom w:w="0" w:type="dxa"/>
                                      <w:right w:w="135" w:type="dxa"/>
                                    </w:tcMar>
                                    <w:hideMark/>
                                  </w:tcPr>
                                  <w:p w14:paraId="5F926274" w14:textId="77777777" w:rsidR="00776CC2" w:rsidRDefault="00776CC2">
                                    <w:pPr>
                                      <w:jc w:val="center"/>
                                      <w:rPr>
                                        <w:rFonts w:eastAsia="Times New Roman"/>
                                      </w:rPr>
                                    </w:pPr>
                                    <w:r>
                                      <w:rPr>
                                        <w:rFonts w:eastAsia="Times New Roman"/>
                                        <w:noProof/>
                                      </w:rPr>
                                      <w:drawing>
                                        <wp:inline distT="0" distB="0" distL="0" distR="0" wp14:anchorId="25491C40" wp14:editId="00CD8797">
                                          <wp:extent cx="5362575" cy="2476500"/>
                                          <wp:effectExtent l="0" t="0" r="9525" b="0"/>
                                          <wp:docPr id="13" name="Picture 13" descr="A picture containing text, building,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building, outdoor, sign&#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2575" cy="2476500"/>
                                                  </a:xfrm>
                                                  <a:prstGeom prst="rect">
                                                    <a:avLst/>
                                                  </a:prstGeom>
                                                  <a:noFill/>
                                                  <a:ln>
                                                    <a:noFill/>
                                                  </a:ln>
                                                </pic:spPr>
                                              </pic:pic>
                                            </a:graphicData>
                                          </a:graphic>
                                        </wp:inline>
                                      </w:drawing>
                                    </w:r>
                                  </w:p>
                                </w:tc>
                              </w:tr>
                            </w:tbl>
                            <w:p w14:paraId="2BFF5272" w14:textId="77777777" w:rsidR="00776CC2" w:rsidRDefault="00776CC2">
                              <w:pPr>
                                <w:rPr>
                                  <w:rFonts w:ascii="Times New Roman" w:eastAsia="Times New Roman" w:hAnsi="Times New Roman" w:cs="Times New Roman"/>
                                  <w:sz w:val="20"/>
                                  <w:szCs w:val="20"/>
                                </w:rPr>
                              </w:pPr>
                            </w:p>
                          </w:tc>
                        </w:tr>
                      </w:tbl>
                      <w:p w14:paraId="1A7B3D73"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5B6BDEC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6AF3AD8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32EE283F" w14:textId="77777777">
                                      <w:tc>
                                        <w:tcPr>
                                          <w:tcW w:w="0" w:type="auto"/>
                                          <w:tcMar>
                                            <w:top w:w="0" w:type="dxa"/>
                                            <w:left w:w="270" w:type="dxa"/>
                                            <w:bottom w:w="135" w:type="dxa"/>
                                            <w:right w:w="270" w:type="dxa"/>
                                          </w:tcMar>
                                          <w:hideMark/>
                                        </w:tcPr>
                                        <w:p w14:paraId="04F12A3D" w14:textId="77777777" w:rsidR="00776CC2" w:rsidRDefault="00776CC2">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lastRenderedPageBreak/>
                                            <w:t>Protest at Indo-Pacific Naval Arms Expo Sydney</w:t>
                                          </w:r>
                                          <w:r>
                                            <w:rPr>
                                              <w:rStyle w:val="Strong"/>
                                              <w:rFonts w:ascii="Arial" w:eastAsia="Times New Roman" w:hAnsi="Arial" w:cs="Arial"/>
                                              <w:color w:val="000000"/>
                                              <w:sz w:val="36"/>
                                              <w:szCs w:val="36"/>
                                            </w:rPr>
                                            <w:t xml:space="preserve"> </w:t>
                                          </w:r>
                                          <w:r>
                                            <w:rPr>
                                              <w:rFonts w:ascii="Helvetica" w:eastAsia="Times New Roman" w:hAnsi="Helvetica" w:cs="Helvetica"/>
                                              <w:b/>
                                              <w:bCs/>
                                              <w:color w:val="000000"/>
                                              <w:sz w:val="18"/>
                                              <w:szCs w:val="18"/>
                                            </w:rPr>
                                            <w:br/>
                                          </w:r>
                                          <w:r>
                                            <w:rPr>
                                              <w:rStyle w:val="Strong"/>
                                              <w:rFonts w:ascii="Arial" w:eastAsia="Times New Roman" w:hAnsi="Arial" w:cs="Arial"/>
                                              <w:color w:val="000000"/>
                                              <w:sz w:val="30"/>
                                              <w:szCs w:val="30"/>
                                            </w:rPr>
                                            <w:t>View video</w:t>
                                          </w:r>
                                          <w:r>
                                            <w:rPr>
                                              <w:rStyle w:val="Strong"/>
                                              <w:rFonts w:ascii="Arial" w:eastAsia="Times New Roman" w:hAnsi="Arial" w:cs="Arial"/>
                                              <w:color w:val="000000"/>
                                              <w:sz w:val="36"/>
                                              <w:szCs w:val="36"/>
                                            </w:rPr>
                                            <w:t xml:space="preserve"> </w:t>
                                          </w:r>
                                          <w:hyperlink r:id="rId31" w:tgtFrame="_blank" w:history="1">
                                            <w:r>
                                              <w:rPr>
                                                <w:rStyle w:val="Hyperlink"/>
                                                <w:rFonts w:ascii="Arial" w:eastAsia="Times New Roman" w:hAnsi="Arial" w:cs="Arial"/>
                                                <w:color w:val="656565"/>
                                                <w:sz w:val="36"/>
                                                <w:szCs w:val="36"/>
                                              </w:rPr>
                                              <w:t>HERE</w:t>
                                            </w:r>
                                          </w:hyperlink>
                                        </w:p>
                                      </w:tc>
                                    </w:tr>
                                  </w:tbl>
                                  <w:p w14:paraId="758ADAAA" w14:textId="77777777" w:rsidR="00776CC2" w:rsidRDefault="00776CC2">
                                    <w:pPr>
                                      <w:rPr>
                                        <w:rFonts w:ascii="Times New Roman" w:eastAsia="Times New Roman" w:hAnsi="Times New Roman" w:cs="Times New Roman"/>
                                        <w:sz w:val="20"/>
                                        <w:szCs w:val="20"/>
                                      </w:rPr>
                                    </w:pPr>
                                  </w:p>
                                </w:tc>
                              </w:tr>
                            </w:tbl>
                            <w:p w14:paraId="21552B53" w14:textId="77777777" w:rsidR="00776CC2" w:rsidRDefault="00776CC2">
                              <w:pPr>
                                <w:rPr>
                                  <w:rFonts w:ascii="Times New Roman" w:eastAsia="Times New Roman" w:hAnsi="Times New Roman" w:cs="Times New Roman"/>
                                  <w:sz w:val="20"/>
                                  <w:szCs w:val="20"/>
                                </w:rPr>
                              </w:pPr>
                            </w:p>
                          </w:tc>
                        </w:tr>
                      </w:tbl>
                      <w:p w14:paraId="544F3B88" w14:textId="77777777" w:rsidR="00776CC2" w:rsidRDefault="00776CC2">
                        <w:pPr>
                          <w:rPr>
                            <w:rFonts w:ascii="Times New Roman" w:eastAsia="Times New Roman" w:hAnsi="Times New Roman" w:cs="Times New Roman"/>
                            <w:sz w:val="20"/>
                            <w:szCs w:val="20"/>
                          </w:rPr>
                        </w:pPr>
                      </w:p>
                    </w:tc>
                  </w:tr>
                  <w:tr w:rsidR="00776CC2" w14:paraId="265F3F2F" w14:textId="77777777">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8726"/>
                        </w:tblGrid>
                        <w:tr w:rsidR="00776CC2" w14:paraId="579B140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17794DE2" w14:textId="77777777">
                                <w:tc>
                                  <w:tcPr>
                                    <w:tcW w:w="0" w:type="auto"/>
                                    <w:tcMar>
                                      <w:top w:w="0" w:type="dxa"/>
                                      <w:left w:w="135" w:type="dxa"/>
                                      <w:bottom w:w="0" w:type="dxa"/>
                                      <w:right w:w="135" w:type="dxa"/>
                                    </w:tcMar>
                                    <w:hideMark/>
                                  </w:tcPr>
                                  <w:p w14:paraId="1E1E9CFD" w14:textId="77777777" w:rsidR="00776CC2" w:rsidRDefault="00776CC2">
                                    <w:pPr>
                                      <w:jc w:val="center"/>
                                      <w:rPr>
                                        <w:rFonts w:eastAsia="Times New Roman"/>
                                      </w:rPr>
                                    </w:pPr>
                                    <w:r>
                                      <w:rPr>
                                        <w:rFonts w:eastAsia="Times New Roman"/>
                                        <w:noProof/>
                                      </w:rPr>
                                      <w:lastRenderedPageBreak/>
                                      <w:drawing>
                                        <wp:inline distT="0" distB="0" distL="0" distR="0" wp14:anchorId="67D75224" wp14:editId="4A772850">
                                          <wp:extent cx="5362575" cy="2466975"/>
                                          <wp:effectExtent l="0" t="0" r="9525" b="9525"/>
                                          <wp:docPr id="12" name="Picture 12" descr="A group of people marching with bann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marching with banners&#10;&#10;Description automatically generated with low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62575" cy="2466975"/>
                                                  </a:xfrm>
                                                  <a:prstGeom prst="rect">
                                                    <a:avLst/>
                                                  </a:prstGeom>
                                                  <a:noFill/>
                                                  <a:ln>
                                                    <a:noFill/>
                                                  </a:ln>
                                                </pic:spPr>
                                              </pic:pic>
                                            </a:graphicData>
                                          </a:graphic>
                                        </wp:inline>
                                      </w:drawing>
                                    </w:r>
                                  </w:p>
                                </w:tc>
                              </w:tr>
                            </w:tbl>
                            <w:p w14:paraId="23ADA4E1" w14:textId="77777777" w:rsidR="00776CC2" w:rsidRDefault="00776CC2">
                              <w:pPr>
                                <w:rPr>
                                  <w:rFonts w:ascii="Times New Roman" w:eastAsia="Times New Roman" w:hAnsi="Times New Roman" w:cs="Times New Roman"/>
                                  <w:sz w:val="20"/>
                                  <w:szCs w:val="20"/>
                                </w:rPr>
                              </w:pPr>
                            </w:p>
                          </w:tc>
                        </w:tr>
                      </w:tbl>
                      <w:p w14:paraId="735CCEB2"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528FB5E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46FBB0C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26CB481F" w14:textId="77777777">
                                      <w:tc>
                                        <w:tcPr>
                                          <w:tcW w:w="0" w:type="auto"/>
                                          <w:tcMar>
                                            <w:top w:w="0" w:type="dxa"/>
                                            <w:left w:w="270" w:type="dxa"/>
                                            <w:bottom w:w="135" w:type="dxa"/>
                                            <w:right w:w="270" w:type="dxa"/>
                                          </w:tcMar>
                                          <w:hideMark/>
                                        </w:tcPr>
                                        <w:p w14:paraId="4A7287A9" w14:textId="77777777" w:rsidR="00776CC2" w:rsidRDefault="00776CC2">
                                          <w:pPr>
                                            <w:spacing w:line="360" w:lineRule="auto"/>
                                            <w:jc w:val="center"/>
                                            <w:rPr>
                                              <w:rFonts w:ascii="Helvetica" w:eastAsia="Times New Roman" w:hAnsi="Helvetica" w:cs="Helvetica"/>
                                              <w:color w:val="202020"/>
                                              <w:sz w:val="24"/>
                                              <w:szCs w:val="24"/>
                                            </w:rPr>
                                          </w:pPr>
                                          <w:proofErr w:type="spellStart"/>
                                          <w:proofErr w:type="gramStart"/>
                                          <w:r>
                                            <w:rPr>
                                              <w:rStyle w:val="Strong"/>
                                              <w:rFonts w:ascii="Arial" w:eastAsia="Times New Roman" w:hAnsi="Arial" w:cs="Arial"/>
                                              <w:color w:val="202020"/>
                                              <w:sz w:val="30"/>
                                              <w:szCs w:val="30"/>
                                            </w:rPr>
                                            <w:t>Ottowa,Canada</w:t>
                                          </w:r>
                                          <w:proofErr w:type="spellEnd"/>
                                          <w:proofErr w:type="gramEnd"/>
                                          <w:r>
                                            <w:rPr>
                                              <w:rStyle w:val="Strong"/>
                                              <w:rFonts w:ascii="Arial" w:eastAsia="Times New Roman" w:hAnsi="Arial" w:cs="Arial"/>
                                              <w:color w:val="202020"/>
                                              <w:sz w:val="30"/>
                                              <w:szCs w:val="30"/>
                                            </w:rPr>
                                            <w:t>: Hundreds protest and block entrance to North America's largest weapons fair.</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5F9A8C0D" w14:textId="77777777" w:rsidR="00776CC2" w:rsidRDefault="00776CC2">
                                    <w:pPr>
                                      <w:rPr>
                                        <w:rFonts w:ascii="Times New Roman" w:eastAsia="Times New Roman" w:hAnsi="Times New Roman" w:cs="Times New Roman"/>
                                        <w:sz w:val="20"/>
                                        <w:szCs w:val="20"/>
                                      </w:rPr>
                                    </w:pPr>
                                  </w:p>
                                </w:tc>
                              </w:tr>
                            </w:tbl>
                            <w:p w14:paraId="40BA9FC2" w14:textId="77777777" w:rsidR="00776CC2" w:rsidRDefault="00776CC2">
                              <w:pPr>
                                <w:rPr>
                                  <w:rFonts w:ascii="Times New Roman" w:eastAsia="Times New Roman" w:hAnsi="Times New Roman" w:cs="Times New Roman"/>
                                  <w:sz w:val="20"/>
                                  <w:szCs w:val="20"/>
                                </w:rPr>
                              </w:pPr>
                            </w:p>
                          </w:tc>
                        </w:tr>
                      </w:tbl>
                      <w:p w14:paraId="6E427CB7"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6C57D6A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5C9C28A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21F1821A" w14:textId="77777777">
                                      <w:tc>
                                        <w:tcPr>
                                          <w:tcW w:w="0" w:type="auto"/>
                                          <w:tcMar>
                                            <w:top w:w="0" w:type="dxa"/>
                                            <w:left w:w="270" w:type="dxa"/>
                                            <w:bottom w:w="135" w:type="dxa"/>
                                            <w:right w:w="270" w:type="dxa"/>
                                          </w:tcMar>
                                          <w:hideMark/>
                                        </w:tcPr>
                                        <w:p w14:paraId="07B766DB" w14:textId="77777777" w:rsidR="00776CC2" w:rsidRDefault="00776CC2">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Cancel RIMPAC Naval War Exercise</w:t>
                                          </w:r>
                                        </w:p>
                                      </w:tc>
                                    </w:tr>
                                  </w:tbl>
                                  <w:p w14:paraId="4918EF2B" w14:textId="77777777" w:rsidR="00776CC2" w:rsidRDefault="00776CC2">
                                    <w:pPr>
                                      <w:rPr>
                                        <w:rFonts w:ascii="Times New Roman" w:eastAsia="Times New Roman" w:hAnsi="Times New Roman" w:cs="Times New Roman"/>
                                        <w:sz w:val="20"/>
                                        <w:szCs w:val="20"/>
                                      </w:rPr>
                                    </w:pPr>
                                  </w:p>
                                </w:tc>
                              </w:tr>
                            </w:tbl>
                            <w:p w14:paraId="6DD054F3" w14:textId="77777777" w:rsidR="00776CC2" w:rsidRDefault="00776CC2">
                              <w:pPr>
                                <w:rPr>
                                  <w:rFonts w:ascii="Times New Roman" w:eastAsia="Times New Roman" w:hAnsi="Times New Roman" w:cs="Times New Roman"/>
                                  <w:sz w:val="20"/>
                                  <w:szCs w:val="20"/>
                                </w:rPr>
                              </w:pPr>
                            </w:p>
                          </w:tc>
                        </w:tr>
                      </w:tbl>
                      <w:p w14:paraId="00D29F8F"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47A63414"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2D1F5863"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4F13A549" w14:textId="77777777">
                                      <w:trPr>
                                        <w:hidden/>
                                      </w:trPr>
                                      <w:tc>
                                        <w:tcPr>
                                          <w:tcW w:w="0" w:type="auto"/>
                                          <w:tcMar>
                                            <w:top w:w="0" w:type="dxa"/>
                                            <w:left w:w="270" w:type="dxa"/>
                                            <w:bottom w:w="135" w:type="dxa"/>
                                            <w:right w:w="270" w:type="dxa"/>
                                          </w:tcMar>
                                          <w:hideMark/>
                                        </w:tcPr>
                                        <w:p w14:paraId="2B3FF12A" w14:textId="77777777" w:rsidR="00776CC2" w:rsidRDefault="00776CC2">
                                          <w:pPr>
                                            <w:rPr>
                                              <w:rFonts w:eastAsia="Times New Roman"/>
                                              <w:vanish/>
                                            </w:rPr>
                                          </w:pPr>
                                        </w:p>
                                      </w:tc>
                                    </w:tr>
                                  </w:tbl>
                                  <w:p w14:paraId="3FB8BC5F" w14:textId="77777777" w:rsidR="00776CC2" w:rsidRDefault="00776CC2">
                                    <w:pPr>
                                      <w:rPr>
                                        <w:rFonts w:ascii="Times New Roman" w:eastAsia="Times New Roman" w:hAnsi="Times New Roman" w:cs="Times New Roman"/>
                                        <w:sz w:val="20"/>
                                        <w:szCs w:val="20"/>
                                      </w:rPr>
                                    </w:pPr>
                                  </w:p>
                                </w:tc>
                              </w:tr>
                            </w:tbl>
                            <w:p w14:paraId="268E9992" w14:textId="77777777" w:rsidR="00776CC2" w:rsidRDefault="00776CC2">
                              <w:pPr>
                                <w:rPr>
                                  <w:rFonts w:ascii="Times New Roman" w:eastAsia="Times New Roman" w:hAnsi="Times New Roman" w:cs="Times New Roman"/>
                                  <w:sz w:val="20"/>
                                  <w:szCs w:val="20"/>
                                </w:rPr>
                              </w:pPr>
                            </w:p>
                          </w:tc>
                        </w:tr>
                      </w:tbl>
                      <w:p w14:paraId="4E28CC64"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54B82E0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45AF57C5" w14:textId="77777777">
                                <w:tc>
                                  <w:tcPr>
                                    <w:tcW w:w="0" w:type="auto"/>
                                    <w:tcMar>
                                      <w:top w:w="0" w:type="dxa"/>
                                      <w:left w:w="135" w:type="dxa"/>
                                      <w:bottom w:w="0" w:type="dxa"/>
                                      <w:right w:w="135" w:type="dxa"/>
                                    </w:tcMar>
                                    <w:hideMark/>
                                  </w:tcPr>
                                  <w:p w14:paraId="0E35EC1A" w14:textId="77777777" w:rsidR="00776CC2" w:rsidRDefault="00776CC2">
                                    <w:pPr>
                                      <w:jc w:val="center"/>
                                      <w:rPr>
                                        <w:rFonts w:eastAsia="Times New Roman"/>
                                      </w:rPr>
                                    </w:pPr>
                                    <w:r>
                                      <w:rPr>
                                        <w:rFonts w:eastAsia="Times New Roman"/>
                                        <w:noProof/>
                                      </w:rPr>
                                      <w:drawing>
                                        <wp:inline distT="0" distB="0" distL="0" distR="0" wp14:anchorId="58526651" wp14:editId="6C2C28C9">
                                          <wp:extent cx="4486275" cy="2486025"/>
                                          <wp:effectExtent l="0" t="0" r="9525" b="9525"/>
                                          <wp:docPr id="11" name="Picture 11" descr="A person holding a sign in front of a body of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erson holding a sign in front of a body of water&#10;&#10;Description automatically generated with medium confid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86275" cy="2486025"/>
                                                  </a:xfrm>
                                                  <a:prstGeom prst="rect">
                                                    <a:avLst/>
                                                  </a:prstGeom>
                                                  <a:noFill/>
                                                  <a:ln>
                                                    <a:noFill/>
                                                  </a:ln>
                                                </pic:spPr>
                                              </pic:pic>
                                            </a:graphicData>
                                          </a:graphic>
                                        </wp:inline>
                                      </w:drawing>
                                    </w:r>
                                  </w:p>
                                </w:tc>
                              </w:tr>
                            </w:tbl>
                            <w:p w14:paraId="72C6EE7D" w14:textId="77777777" w:rsidR="00776CC2" w:rsidRDefault="00776CC2">
                              <w:pPr>
                                <w:rPr>
                                  <w:rFonts w:ascii="Times New Roman" w:eastAsia="Times New Roman" w:hAnsi="Times New Roman" w:cs="Times New Roman"/>
                                  <w:sz w:val="20"/>
                                  <w:szCs w:val="20"/>
                                </w:rPr>
                              </w:pPr>
                            </w:p>
                          </w:tc>
                        </w:tr>
                      </w:tbl>
                      <w:p w14:paraId="38CA2BFE"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1BF806C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3132AC1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65EEE95D" w14:textId="77777777">
                                      <w:tc>
                                        <w:tcPr>
                                          <w:tcW w:w="0" w:type="auto"/>
                                          <w:tcMar>
                                            <w:top w:w="0" w:type="dxa"/>
                                            <w:left w:w="270" w:type="dxa"/>
                                            <w:bottom w:w="135" w:type="dxa"/>
                                            <w:right w:w="270" w:type="dxa"/>
                                          </w:tcMar>
                                          <w:hideMark/>
                                        </w:tcPr>
                                        <w:p w14:paraId="3F066F43" w14:textId="77777777" w:rsidR="00776CC2" w:rsidRDefault="00776CC2">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lastRenderedPageBreak/>
                                            <w:t xml:space="preserve">Pacific Peace Network member in </w:t>
                                          </w:r>
                                          <w:proofErr w:type="spellStart"/>
                                          <w:r>
                                            <w:rPr>
                                              <w:rStyle w:val="Strong"/>
                                              <w:rFonts w:ascii="Arial" w:hAnsi="Arial" w:cs="Arial"/>
                                              <w:color w:val="000000"/>
                                              <w:sz w:val="27"/>
                                              <w:szCs w:val="27"/>
                                            </w:rPr>
                                            <w:t>Jeju</w:t>
                                          </w:r>
                                          <w:proofErr w:type="spellEnd"/>
                                          <w:r>
                                            <w:rPr>
                                              <w:rStyle w:val="Strong"/>
                                              <w:rFonts w:ascii="Arial" w:hAnsi="Arial" w:cs="Arial"/>
                                              <w:color w:val="000000"/>
                                              <w:sz w:val="27"/>
                                              <w:szCs w:val="27"/>
                                            </w:rPr>
                                            <w:t xml:space="preserve"> reports on the RIMPAC campaign.</w:t>
                                          </w:r>
                                        </w:p>
                                        <w:p w14:paraId="74E73BD2" w14:textId="77777777" w:rsidR="00776CC2" w:rsidRDefault="00776CC2">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Regarding the sea protest in </w:t>
                                          </w:r>
                                          <w:proofErr w:type="spellStart"/>
                                          <w:r>
                                            <w:rPr>
                                              <w:rFonts w:ascii="Arial" w:hAnsi="Arial" w:cs="Arial"/>
                                              <w:color w:val="000000"/>
                                              <w:sz w:val="27"/>
                                              <w:szCs w:val="27"/>
                                            </w:rPr>
                                            <w:t>Jeju</w:t>
                                          </w:r>
                                          <w:proofErr w:type="spellEnd"/>
                                          <w:r>
                                            <w:rPr>
                                              <w:rFonts w:ascii="Arial" w:hAnsi="Arial" w:cs="Arial"/>
                                              <w:color w:val="000000"/>
                                              <w:sz w:val="27"/>
                                              <w:szCs w:val="27"/>
                                            </w:rPr>
                                            <w:t xml:space="preserve"> and Inter-Island Solidarity/Peace for the Sea peace camps: "in </w:t>
                                          </w:r>
                                          <w:proofErr w:type="spellStart"/>
                                          <w:r>
                                            <w:rPr>
                                              <w:rFonts w:ascii="Arial" w:hAnsi="Arial" w:cs="Arial"/>
                                              <w:color w:val="000000"/>
                                              <w:sz w:val="27"/>
                                              <w:szCs w:val="27"/>
                                            </w:rPr>
                                            <w:t>Jeju</w:t>
                                          </w:r>
                                          <w:proofErr w:type="spellEnd"/>
                                          <w:r>
                                            <w:rPr>
                                              <w:rFonts w:ascii="Arial" w:hAnsi="Arial" w:cs="Arial"/>
                                              <w:color w:val="000000"/>
                                              <w:sz w:val="27"/>
                                              <w:szCs w:val="27"/>
                                            </w:rPr>
                                            <w:t xml:space="preserve">, a peace ‘’flotilla’’ of small craft protested RIMPAC training at the </w:t>
                                          </w:r>
                                          <w:proofErr w:type="spellStart"/>
                                          <w:r>
                                            <w:rPr>
                                              <w:rFonts w:ascii="Arial" w:hAnsi="Arial" w:cs="Arial"/>
                                              <w:color w:val="000000"/>
                                              <w:sz w:val="27"/>
                                              <w:szCs w:val="27"/>
                                            </w:rPr>
                                            <w:t>Jeju</w:t>
                                          </w:r>
                                          <w:proofErr w:type="spellEnd"/>
                                          <w:r>
                                            <w:rPr>
                                              <w:rFonts w:ascii="Arial" w:hAnsi="Arial" w:cs="Arial"/>
                                              <w:color w:val="000000"/>
                                              <w:sz w:val="27"/>
                                              <w:szCs w:val="27"/>
                                            </w:rPr>
                                            <w:t xml:space="preserve"> naval base where the Republic of South Korea naval vessel (</w:t>
                                          </w:r>
                                          <w:proofErr w:type="spellStart"/>
                                          <w:r>
                                            <w:rPr>
                                              <w:rFonts w:ascii="Arial" w:hAnsi="Arial" w:cs="Arial"/>
                                              <w:color w:val="000000"/>
                                              <w:sz w:val="27"/>
                                              <w:szCs w:val="27"/>
                                            </w:rPr>
                                            <w:t>Marado</w:t>
                                          </w:r>
                                          <w:proofErr w:type="spellEnd"/>
                                          <w:r>
                                            <w:rPr>
                                              <w:rFonts w:ascii="Arial" w:hAnsi="Arial" w:cs="Arial"/>
                                              <w:color w:val="000000"/>
                                              <w:sz w:val="27"/>
                                              <w:szCs w:val="27"/>
                                            </w:rPr>
                                            <w:t xml:space="preserve">), that is joining RIMPAC, has berthed. (The Korean base has also hosted many foreign ships including many US ships) (see photos below). Inter-Island Solidarity for Peace (which has a committee in </w:t>
                                          </w:r>
                                          <w:proofErr w:type="spellStart"/>
                                          <w:r>
                                            <w:rPr>
                                              <w:rFonts w:ascii="Arial" w:hAnsi="Arial" w:cs="Arial"/>
                                              <w:color w:val="000000"/>
                                              <w:sz w:val="27"/>
                                              <w:szCs w:val="27"/>
                                            </w:rPr>
                                            <w:t>Jeju</w:t>
                                          </w:r>
                                          <w:proofErr w:type="spellEnd"/>
                                          <w:r>
                                            <w:rPr>
                                              <w:rFonts w:ascii="Arial" w:hAnsi="Arial" w:cs="Arial"/>
                                              <w:color w:val="000000"/>
                                              <w:sz w:val="27"/>
                                              <w:szCs w:val="27"/>
                                            </w:rPr>
                                            <w:t xml:space="preserve"> and a network across mostly Northeast Asia), are aiming to revive the (locally hosted, rotating) ‘’Peace Camps’’ movement – Okinawa also involved in the peace camps revival. The last peace camp in the Okinawan Islands was 5 years ago (Peace Camps were held in </w:t>
                                          </w:r>
                                          <w:proofErr w:type="spellStart"/>
                                          <w:r>
                                            <w:rPr>
                                              <w:rFonts w:ascii="Arial" w:hAnsi="Arial" w:cs="Arial"/>
                                              <w:color w:val="000000"/>
                                              <w:sz w:val="27"/>
                                              <w:szCs w:val="27"/>
                                            </w:rPr>
                                            <w:t>Jeju</w:t>
                                          </w:r>
                                          <w:proofErr w:type="spellEnd"/>
                                          <w:r>
                                            <w:rPr>
                                              <w:rFonts w:ascii="Arial" w:hAnsi="Arial" w:cs="Arial"/>
                                              <w:color w:val="000000"/>
                                              <w:sz w:val="27"/>
                                              <w:szCs w:val="27"/>
                                            </w:rPr>
                                            <w:t xml:space="preserve"> 2014, Okinawa 2015, Taiwan 2016, Ishigaki 2017, </w:t>
                                          </w:r>
                                          <w:proofErr w:type="spellStart"/>
                                          <w:r>
                                            <w:rPr>
                                              <w:rFonts w:ascii="Arial" w:hAnsi="Arial" w:cs="Arial"/>
                                              <w:color w:val="000000"/>
                                              <w:sz w:val="27"/>
                                              <w:szCs w:val="27"/>
                                            </w:rPr>
                                            <w:t>Jeju</w:t>
                                          </w:r>
                                          <w:proofErr w:type="spellEnd"/>
                                          <w:r>
                                            <w:rPr>
                                              <w:rFonts w:ascii="Arial" w:hAnsi="Arial" w:cs="Arial"/>
                                              <w:color w:val="000000"/>
                                              <w:sz w:val="27"/>
                                              <w:szCs w:val="27"/>
                                            </w:rPr>
                                            <w:t xml:space="preserve"> 2018, Kinmen 2019.)" [..] "Kayaks and a sailboat protested outside the naval base where the ROKS </w:t>
                                          </w:r>
                                          <w:proofErr w:type="spellStart"/>
                                          <w:r>
                                            <w:rPr>
                                              <w:rFonts w:ascii="Arial" w:hAnsi="Arial" w:cs="Arial"/>
                                              <w:color w:val="000000"/>
                                              <w:sz w:val="27"/>
                                              <w:szCs w:val="27"/>
                                            </w:rPr>
                                            <w:t>Marado</w:t>
                                          </w:r>
                                          <w:proofErr w:type="spellEnd"/>
                                          <w:r>
                                            <w:rPr>
                                              <w:rFonts w:ascii="Arial" w:hAnsi="Arial" w:cs="Arial"/>
                                              <w:color w:val="000000"/>
                                              <w:sz w:val="27"/>
                                              <w:szCs w:val="27"/>
                                            </w:rPr>
                                            <w:t xml:space="preserve"> has berthed in the lead-up to RIMPAC training.</w:t>
                                          </w:r>
                                          <w:r>
                                            <w:rPr>
                                              <w:rFonts w:ascii="Helvetica" w:hAnsi="Helvetica" w:cs="Helvetica"/>
                                              <w:color w:val="000000"/>
                                              <w:sz w:val="24"/>
                                              <w:szCs w:val="24"/>
                                            </w:rPr>
                                            <w:br/>
                                          </w:r>
                                          <w:r>
                                            <w:rPr>
                                              <w:rFonts w:ascii="Helvetica" w:hAnsi="Helvetica" w:cs="Helvetica"/>
                                              <w:color w:val="000000"/>
                                              <w:sz w:val="24"/>
                                              <w:szCs w:val="24"/>
                                            </w:rPr>
                                            <w:br/>
                                          </w:r>
                                          <w:hyperlink r:id="rId34" w:tgtFrame="_blank" w:history="1">
                                            <w:r>
                                              <w:rPr>
                                                <w:rStyle w:val="Strong"/>
                                                <w:rFonts w:ascii="Arial" w:hAnsi="Arial" w:cs="Arial"/>
                                                <w:color w:val="007C89"/>
                                                <w:sz w:val="30"/>
                                                <w:szCs w:val="30"/>
                                                <w:u w:val="single"/>
                                              </w:rPr>
                                              <w:t>READ ON</w:t>
                                            </w:r>
                                          </w:hyperlink>
                                        </w:p>
                                      </w:tc>
                                    </w:tr>
                                  </w:tbl>
                                  <w:p w14:paraId="197B7B37" w14:textId="77777777" w:rsidR="00776CC2" w:rsidRDefault="00776CC2">
                                    <w:pPr>
                                      <w:rPr>
                                        <w:rFonts w:ascii="Times New Roman" w:eastAsia="Times New Roman" w:hAnsi="Times New Roman" w:cs="Times New Roman"/>
                                        <w:sz w:val="20"/>
                                        <w:szCs w:val="20"/>
                                      </w:rPr>
                                    </w:pPr>
                                  </w:p>
                                </w:tc>
                              </w:tr>
                            </w:tbl>
                            <w:p w14:paraId="00000622" w14:textId="77777777" w:rsidR="00776CC2" w:rsidRDefault="00776CC2">
                              <w:pPr>
                                <w:rPr>
                                  <w:rFonts w:ascii="Times New Roman" w:eastAsia="Times New Roman" w:hAnsi="Times New Roman" w:cs="Times New Roman"/>
                                  <w:sz w:val="20"/>
                                  <w:szCs w:val="20"/>
                                </w:rPr>
                              </w:pPr>
                            </w:p>
                          </w:tc>
                        </w:tr>
                      </w:tbl>
                      <w:p w14:paraId="15295552"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58DEABE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4FC45A7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4B75AA44" w14:textId="77777777">
                                      <w:tc>
                                        <w:tcPr>
                                          <w:tcW w:w="0" w:type="auto"/>
                                          <w:tcMar>
                                            <w:top w:w="0" w:type="dxa"/>
                                            <w:left w:w="270" w:type="dxa"/>
                                            <w:bottom w:w="135" w:type="dxa"/>
                                            <w:right w:w="270" w:type="dxa"/>
                                          </w:tcMar>
                                          <w:hideMark/>
                                        </w:tcPr>
                                        <w:p w14:paraId="6DBAD532" w14:textId="77777777" w:rsidR="00776CC2" w:rsidRDefault="00776CC2">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More on the Pacific Peace Network activity opposing RIMPAC</w:t>
                                          </w:r>
                                          <w:r>
                                            <w:rPr>
                                              <w:rFonts w:ascii="Helvetica" w:eastAsia="Times New Roman" w:hAnsi="Helvetica" w:cs="Helvetica"/>
                                              <w:color w:val="202020"/>
                                              <w:sz w:val="24"/>
                                              <w:szCs w:val="24"/>
                                            </w:rPr>
                                            <w:br/>
                                            <w:t> </w:t>
                                          </w:r>
                                        </w:p>
                                        <w:p w14:paraId="3391D806" w14:textId="77777777" w:rsidR="00776CC2" w:rsidRDefault="00776CC2">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The Pacific Peace Network has members in countries across the Pacific from Korea to Hawaii. This was an initiative coming out of the Darwin IPAN conference in 2019.</w:t>
                                          </w:r>
                                          <w:r>
                                            <w:rPr>
                                              <w:rFonts w:ascii="Arial" w:eastAsia="Times New Roman" w:hAnsi="Arial" w:cs="Arial"/>
                                              <w:color w:val="000000"/>
                                              <w:sz w:val="27"/>
                                              <w:szCs w:val="27"/>
                                            </w:rPr>
                                            <w:br/>
                                            <w:t xml:space="preserve"> We are planning actions to protest the largest military marine land </w:t>
                                          </w:r>
                                          <w:r>
                                            <w:rPr>
                                              <w:rFonts w:ascii="Arial" w:eastAsia="Times New Roman" w:hAnsi="Arial" w:cs="Arial"/>
                                              <w:color w:val="000000"/>
                                              <w:sz w:val="27"/>
                                              <w:szCs w:val="27"/>
                                            </w:rPr>
                                            <w:lastRenderedPageBreak/>
                                            <w:t>and air exercise RIMPAC in July/August with 27 countries sending military forces to 'engage the enemy'. RIMPAC (Rim of the Pacific) is held every 2 years alternating with the other largest exercise Talisman Sabre in Qld.</w:t>
                                          </w:r>
                                          <w:r>
                                            <w:rPr>
                                              <w:rFonts w:ascii="Arial" w:eastAsia="Times New Roman" w:hAnsi="Arial" w:cs="Arial"/>
                                              <w:color w:val="000000"/>
                                              <w:sz w:val="27"/>
                                              <w:szCs w:val="27"/>
                                            </w:rPr>
                                            <w:br/>
                                            <w:t>We hope there will be protests held in Australia in July/August- please let me know if you can organise an event from pickets to art exhibitions, FB events, letter writing campaigns or music.</w:t>
                                          </w:r>
                                          <w:r>
                                            <w:rPr>
                                              <w:rFonts w:ascii="Arial" w:eastAsia="Times New Roman" w:hAnsi="Arial" w:cs="Arial"/>
                                              <w:color w:val="000000"/>
                                              <w:sz w:val="27"/>
                                              <w:szCs w:val="27"/>
                                            </w:rPr>
                                            <w:br/>
                                            <w:t xml:space="preserve">The activists from </w:t>
                                          </w:r>
                                          <w:proofErr w:type="spellStart"/>
                                          <w:r>
                                            <w:rPr>
                                              <w:rFonts w:ascii="Arial" w:eastAsia="Times New Roman" w:hAnsi="Arial" w:cs="Arial"/>
                                              <w:color w:val="000000"/>
                                              <w:sz w:val="27"/>
                                              <w:szCs w:val="27"/>
                                            </w:rPr>
                                            <w:t>Jeju</w:t>
                                          </w:r>
                                          <w:proofErr w:type="spellEnd"/>
                                          <w:r>
                                            <w:rPr>
                                              <w:rFonts w:ascii="Arial" w:eastAsia="Times New Roman" w:hAnsi="Arial" w:cs="Arial"/>
                                              <w:color w:val="000000"/>
                                              <w:sz w:val="27"/>
                                              <w:szCs w:val="27"/>
                                            </w:rPr>
                                            <w:t xml:space="preserve"> here share a few pictures from their sea protest in </w:t>
                                          </w:r>
                                          <w:proofErr w:type="spellStart"/>
                                          <w:r>
                                            <w:rPr>
                                              <w:rFonts w:ascii="Arial" w:eastAsia="Times New Roman" w:hAnsi="Arial" w:cs="Arial"/>
                                              <w:color w:val="000000"/>
                                              <w:sz w:val="27"/>
                                              <w:szCs w:val="27"/>
                                            </w:rPr>
                                            <w:t>Gangjeong</w:t>
                                          </w:r>
                                          <w:proofErr w:type="spellEnd"/>
                                          <w:r>
                                            <w:rPr>
                                              <w:rFonts w:ascii="Arial" w:eastAsia="Times New Roman" w:hAnsi="Arial" w:cs="Arial"/>
                                              <w:color w:val="000000"/>
                                              <w:sz w:val="27"/>
                                              <w:szCs w:val="27"/>
                                            </w:rPr>
                                            <w:t xml:space="preserve"> yesterday, where the ROKS </w:t>
                                          </w:r>
                                          <w:proofErr w:type="spellStart"/>
                                          <w:r>
                                            <w:rPr>
                                              <w:rFonts w:ascii="Arial" w:eastAsia="Times New Roman" w:hAnsi="Arial" w:cs="Arial"/>
                                              <w:color w:val="000000"/>
                                              <w:sz w:val="27"/>
                                              <w:szCs w:val="27"/>
                                            </w:rPr>
                                            <w:t>Marado</w:t>
                                          </w:r>
                                          <w:proofErr w:type="spellEnd"/>
                                          <w:r>
                                            <w:rPr>
                                              <w:rFonts w:ascii="Arial" w:eastAsia="Times New Roman" w:hAnsi="Arial" w:cs="Arial"/>
                                              <w:color w:val="000000"/>
                                              <w:sz w:val="27"/>
                                              <w:szCs w:val="27"/>
                                            </w:rPr>
                                            <w:t xml:space="preserve">, which is planned to join RIMPAC is docked at the </w:t>
                                          </w:r>
                                          <w:proofErr w:type="spellStart"/>
                                          <w:r>
                                            <w:rPr>
                                              <w:rFonts w:ascii="Arial" w:eastAsia="Times New Roman" w:hAnsi="Arial" w:cs="Arial"/>
                                              <w:color w:val="000000"/>
                                              <w:sz w:val="27"/>
                                              <w:szCs w:val="27"/>
                                            </w:rPr>
                                            <w:t>Jeju</w:t>
                                          </w:r>
                                          <w:proofErr w:type="spellEnd"/>
                                          <w:r>
                                            <w:rPr>
                                              <w:rFonts w:ascii="Arial" w:eastAsia="Times New Roman" w:hAnsi="Arial" w:cs="Arial"/>
                                              <w:color w:val="000000"/>
                                              <w:sz w:val="27"/>
                                              <w:szCs w:val="27"/>
                                            </w:rPr>
                                            <w:t xml:space="preserve"> Navy Base. </w:t>
                                          </w:r>
                                        </w:p>
                                        <w:p w14:paraId="7D193791" w14:textId="77777777" w:rsidR="00776CC2" w:rsidRDefault="00776CC2">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tc>
                                    </w:tr>
                                  </w:tbl>
                                  <w:p w14:paraId="7C11BE74" w14:textId="77777777" w:rsidR="00776CC2" w:rsidRDefault="00776CC2">
                                    <w:pPr>
                                      <w:rPr>
                                        <w:rFonts w:ascii="Times New Roman" w:eastAsia="Times New Roman" w:hAnsi="Times New Roman" w:cs="Times New Roman"/>
                                        <w:sz w:val="20"/>
                                        <w:szCs w:val="20"/>
                                      </w:rPr>
                                    </w:pPr>
                                  </w:p>
                                </w:tc>
                              </w:tr>
                            </w:tbl>
                            <w:p w14:paraId="3AD001B7" w14:textId="77777777" w:rsidR="00776CC2" w:rsidRDefault="00776CC2">
                              <w:pPr>
                                <w:rPr>
                                  <w:rFonts w:ascii="Times New Roman" w:eastAsia="Times New Roman" w:hAnsi="Times New Roman" w:cs="Times New Roman"/>
                                  <w:sz w:val="20"/>
                                  <w:szCs w:val="20"/>
                                </w:rPr>
                              </w:pPr>
                            </w:p>
                          </w:tc>
                        </w:tr>
                      </w:tbl>
                      <w:p w14:paraId="7176E396"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7D184E1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71FC8384" w14:textId="77777777">
                                <w:tc>
                                  <w:tcPr>
                                    <w:tcW w:w="0" w:type="auto"/>
                                    <w:tcMar>
                                      <w:top w:w="0" w:type="dxa"/>
                                      <w:left w:w="135" w:type="dxa"/>
                                      <w:bottom w:w="0" w:type="dxa"/>
                                      <w:right w:w="135" w:type="dxa"/>
                                    </w:tcMar>
                                    <w:hideMark/>
                                  </w:tcPr>
                                  <w:p w14:paraId="7905E3AE" w14:textId="77777777" w:rsidR="00776CC2" w:rsidRDefault="00776CC2">
                                    <w:pPr>
                                      <w:jc w:val="center"/>
                                      <w:rPr>
                                        <w:rFonts w:eastAsia="Times New Roman"/>
                                      </w:rPr>
                                    </w:pPr>
                                    <w:r>
                                      <w:rPr>
                                        <w:rFonts w:eastAsia="Times New Roman"/>
                                        <w:noProof/>
                                      </w:rPr>
                                      <w:drawing>
                                        <wp:inline distT="0" distB="0" distL="0" distR="0" wp14:anchorId="75258E6B" wp14:editId="3CD59230">
                                          <wp:extent cx="5038725" cy="4543425"/>
                                          <wp:effectExtent l="0" t="0" r="9525" b="9525"/>
                                          <wp:docPr id="10" name="Picture 1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websit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38725" cy="4543425"/>
                                                  </a:xfrm>
                                                  <a:prstGeom prst="rect">
                                                    <a:avLst/>
                                                  </a:prstGeom>
                                                  <a:noFill/>
                                                  <a:ln>
                                                    <a:noFill/>
                                                  </a:ln>
                                                </pic:spPr>
                                              </pic:pic>
                                            </a:graphicData>
                                          </a:graphic>
                                        </wp:inline>
                                      </w:drawing>
                                    </w:r>
                                  </w:p>
                                </w:tc>
                              </w:tr>
                            </w:tbl>
                            <w:p w14:paraId="7F4E6226" w14:textId="77777777" w:rsidR="00776CC2" w:rsidRDefault="00776CC2">
                              <w:pPr>
                                <w:rPr>
                                  <w:rFonts w:ascii="Times New Roman" w:eastAsia="Times New Roman" w:hAnsi="Times New Roman" w:cs="Times New Roman"/>
                                  <w:sz w:val="20"/>
                                  <w:szCs w:val="20"/>
                                </w:rPr>
                              </w:pPr>
                            </w:p>
                          </w:tc>
                        </w:tr>
                      </w:tbl>
                      <w:p w14:paraId="287936DB"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252443C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4B505714" w14:textId="77777777">
                                <w:tc>
                                  <w:tcPr>
                                    <w:tcW w:w="0" w:type="auto"/>
                                    <w:tcMar>
                                      <w:top w:w="0" w:type="dxa"/>
                                      <w:left w:w="135" w:type="dxa"/>
                                      <w:bottom w:w="0" w:type="dxa"/>
                                      <w:right w:w="135" w:type="dxa"/>
                                    </w:tcMar>
                                    <w:hideMark/>
                                  </w:tcPr>
                                  <w:p w14:paraId="4D3A2954" w14:textId="77777777" w:rsidR="00776CC2" w:rsidRDefault="00776CC2">
                                    <w:pPr>
                                      <w:jc w:val="center"/>
                                      <w:rPr>
                                        <w:rFonts w:eastAsia="Times New Roman"/>
                                      </w:rPr>
                                    </w:pPr>
                                    <w:r>
                                      <w:rPr>
                                        <w:rFonts w:eastAsia="Times New Roman"/>
                                        <w:noProof/>
                                      </w:rPr>
                                      <w:lastRenderedPageBreak/>
                                      <w:drawing>
                                        <wp:inline distT="0" distB="0" distL="0" distR="0" wp14:anchorId="685603E4" wp14:editId="46E03478">
                                          <wp:extent cx="5019675" cy="2371725"/>
                                          <wp:effectExtent l="0" t="0" r="9525" b="9525"/>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19675" cy="2371725"/>
                                                  </a:xfrm>
                                                  <a:prstGeom prst="rect">
                                                    <a:avLst/>
                                                  </a:prstGeom>
                                                  <a:noFill/>
                                                  <a:ln>
                                                    <a:noFill/>
                                                  </a:ln>
                                                </pic:spPr>
                                              </pic:pic>
                                            </a:graphicData>
                                          </a:graphic>
                                        </wp:inline>
                                      </w:drawing>
                                    </w:r>
                                  </w:p>
                                </w:tc>
                              </w:tr>
                            </w:tbl>
                            <w:p w14:paraId="642972C1" w14:textId="77777777" w:rsidR="00776CC2" w:rsidRDefault="00776CC2">
                              <w:pPr>
                                <w:rPr>
                                  <w:rFonts w:ascii="Times New Roman" w:eastAsia="Times New Roman" w:hAnsi="Times New Roman" w:cs="Times New Roman"/>
                                  <w:sz w:val="20"/>
                                  <w:szCs w:val="20"/>
                                </w:rPr>
                              </w:pPr>
                            </w:p>
                          </w:tc>
                        </w:tr>
                      </w:tbl>
                      <w:p w14:paraId="7B4A330A"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2D539FE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3573D140" w14:textId="77777777">
                                <w:tc>
                                  <w:tcPr>
                                    <w:tcW w:w="0" w:type="auto"/>
                                    <w:tcMar>
                                      <w:top w:w="0" w:type="dxa"/>
                                      <w:left w:w="135" w:type="dxa"/>
                                      <w:bottom w:w="0" w:type="dxa"/>
                                      <w:right w:w="135" w:type="dxa"/>
                                    </w:tcMar>
                                    <w:hideMark/>
                                  </w:tcPr>
                                  <w:p w14:paraId="6894F47A" w14:textId="77777777" w:rsidR="00776CC2" w:rsidRDefault="00776CC2">
                                    <w:pPr>
                                      <w:jc w:val="center"/>
                                      <w:rPr>
                                        <w:rFonts w:eastAsia="Times New Roman"/>
                                      </w:rPr>
                                    </w:pPr>
                                    <w:r>
                                      <w:rPr>
                                        <w:rFonts w:eastAsia="Times New Roman"/>
                                        <w:noProof/>
                                      </w:rPr>
                                      <w:drawing>
                                        <wp:inline distT="0" distB="0" distL="0" distR="0" wp14:anchorId="2249B5FD" wp14:editId="00D76EF3">
                                          <wp:extent cx="5362575" cy="3476625"/>
                                          <wp:effectExtent l="0" t="0" r="9525" b="9525"/>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62575" cy="3476625"/>
                                                  </a:xfrm>
                                                  <a:prstGeom prst="rect">
                                                    <a:avLst/>
                                                  </a:prstGeom>
                                                  <a:noFill/>
                                                  <a:ln>
                                                    <a:noFill/>
                                                  </a:ln>
                                                </pic:spPr>
                                              </pic:pic>
                                            </a:graphicData>
                                          </a:graphic>
                                        </wp:inline>
                                      </w:drawing>
                                    </w:r>
                                  </w:p>
                                </w:tc>
                              </w:tr>
                            </w:tbl>
                            <w:p w14:paraId="372F516D" w14:textId="77777777" w:rsidR="00776CC2" w:rsidRDefault="00776CC2">
                              <w:pPr>
                                <w:rPr>
                                  <w:rFonts w:ascii="Times New Roman" w:eastAsia="Times New Roman" w:hAnsi="Times New Roman" w:cs="Times New Roman"/>
                                  <w:sz w:val="20"/>
                                  <w:szCs w:val="20"/>
                                </w:rPr>
                              </w:pPr>
                            </w:p>
                          </w:tc>
                        </w:tr>
                      </w:tbl>
                      <w:p w14:paraId="7C298068"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6F6C784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530D3330" w14:textId="77777777">
                                <w:tc>
                                  <w:tcPr>
                                    <w:tcW w:w="0" w:type="auto"/>
                                    <w:tcMar>
                                      <w:top w:w="0" w:type="dxa"/>
                                      <w:left w:w="135" w:type="dxa"/>
                                      <w:bottom w:w="0" w:type="dxa"/>
                                      <w:right w:w="135" w:type="dxa"/>
                                    </w:tcMar>
                                    <w:hideMark/>
                                  </w:tcPr>
                                  <w:p w14:paraId="5F3017C8" w14:textId="77777777" w:rsidR="00776CC2" w:rsidRDefault="00776CC2">
                                    <w:pPr>
                                      <w:jc w:val="center"/>
                                      <w:rPr>
                                        <w:rFonts w:eastAsia="Times New Roman"/>
                                      </w:rPr>
                                    </w:pPr>
                                    <w:r>
                                      <w:rPr>
                                        <w:rFonts w:eastAsia="Times New Roman"/>
                                        <w:noProof/>
                                      </w:rPr>
                                      <w:lastRenderedPageBreak/>
                                      <w:drawing>
                                        <wp:inline distT="0" distB="0" distL="0" distR="0" wp14:anchorId="63C8110E" wp14:editId="0D432972">
                                          <wp:extent cx="5362575" cy="3067050"/>
                                          <wp:effectExtent l="0" t="0" r="9525"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62575" cy="3067050"/>
                                                  </a:xfrm>
                                                  <a:prstGeom prst="rect">
                                                    <a:avLst/>
                                                  </a:prstGeom>
                                                  <a:noFill/>
                                                  <a:ln>
                                                    <a:noFill/>
                                                  </a:ln>
                                                </pic:spPr>
                                              </pic:pic>
                                            </a:graphicData>
                                          </a:graphic>
                                        </wp:inline>
                                      </w:drawing>
                                    </w:r>
                                  </w:p>
                                </w:tc>
                              </w:tr>
                            </w:tbl>
                            <w:p w14:paraId="3C71A8FB" w14:textId="77777777" w:rsidR="00776CC2" w:rsidRDefault="00776CC2">
                              <w:pPr>
                                <w:rPr>
                                  <w:rFonts w:ascii="Times New Roman" w:eastAsia="Times New Roman" w:hAnsi="Times New Roman" w:cs="Times New Roman"/>
                                  <w:sz w:val="20"/>
                                  <w:szCs w:val="20"/>
                                </w:rPr>
                              </w:pPr>
                            </w:p>
                          </w:tc>
                        </w:tr>
                      </w:tbl>
                      <w:p w14:paraId="2F4F267E"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1A366FF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17A63479" w14:textId="77777777">
                                <w:tc>
                                  <w:tcPr>
                                    <w:tcW w:w="0" w:type="auto"/>
                                    <w:tcMar>
                                      <w:top w:w="0" w:type="dxa"/>
                                      <w:left w:w="135" w:type="dxa"/>
                                      <w:bottom w:w="0" w:type="dxa"/>
                                      <w:right w:w="135" w:type="dxa"/>
                                    </w:tcMar>
                                    <w:hideMark/>
                                  </w:tcPr>
                                  <w:p w14:paraId="0A847C6E" w14:textId="77777777" w:rsidR="00776CC2" w:rsidRDefault="00776CC2">
                                    <w:pPr>
                                      <w:jc w:val="center"/>
                                      <w:rPr>
                                        <w:rFonts w:eastAsia="Times New Roman"/>
                                      </w:rPr>
                                    </w:pPr>
                                    <w:r>
                                      <w:rPr>
                                        <w:rFonts w:eastAsia="Times New Roman"/>
                                        <w:noProof/>
                                      </w:rPr>
                                      <w:drawing>
                                        <wp:inline distT="0" distB="0" distL="0" distR="0" wp14:anchorId="6499B3CF" wp14:editId="7793EB48">
                                          <wp:extent cx="4933950" cy="1276350"/>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33950" cy="1276350"/>
                                                  </a:xfrm>
                                                  <a:prstGeom prst="rect">
                                                    <a:avLst/>
                                                  </a:prstGeom>
                                                  <a:noFill/>
                                                  <a:ln>
                                                    <a:noFill/>
                                                  </a:ln>
                                                </pic:spPr>
                                              </pic:pic>
                                            </a:graphicData>
                                          </a:graphic>
                                        </wp:inline>
                                      </w:drawing>
                                    </w:r>
                                  </w:p>
                                </w:tc>
                              </w:tr>
                            </w:tbl>
                            <w:p w14:paraId="5E37B563" w14:textId="77777777" w:rsidR="00776CC2" w:rsidRDefault="00776CC2">
                              <w:pPr>
                                <w:rPr>
                                  <w:rFonts w:ascii="Times New Roman" w:eastAsia="Times New Roman" w:hAnsi="Times New Roman" w:cs="Times New Roman"/>
                                  <w:sz w:val="20"/>
                                  <w:szCs w:val="20"/>
                                </w:rPr>
                              </w:pPr>
                            </w:p>
                          </w:tc>
                        </w:tr>
                      </w:tbl>
                      <w:p w14:paraId="3572C1EE"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788D721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7A38CBB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5EE0ED64" w14:textId="77777777">
                                      <w:tc>
                                        <w:tcPr>
                                          <w:tcW w:w="0" w:type="auto"/>
                                          <w:tcMar>
                                            <w:top w:w="0" w:type="dxa"/>
                                            <w:left w:w="270" w:type="dxa"/>
                                            <w:bottom w:w="135" w:type="dxa"/>
                                            <w:right w:w="270" w:type="dxa"/>
                                          </w:tcMar>
                                          <w:hideMark/>
                                        </w:tcPr>
                                        <w:p w14:paraId="0E86A7D2" w14:textId="77777777" w:rsidR="00776CC2" w:rsidRDefault="00776CC2">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Editorial</w:t>
                                          </w:r>
                                          <w:r>
                                            <w:rPr>
                                              <w:rFonts w:ascii="Arial" w:eastAsia="Times New Roman" w:hAnsi="Arial" w:cs="Arial"/>
                                              <w:color w:val="000000"/>
                                              <w:sz w:val="27"/>
                                              <w:szCs w:val="27"/>
                                            </w:rPr>
                                            <w:t xml:space="preserve">: The first half of 2022 is </w:t>
                                          </w:r>
                                          <w:proofErr w:type="gramStart"/>
                                          <w:r>
                                            <w:rPr>
                                              <w:rFonts w:ascii="Arial" w:eastAsia="Times New Roman" w:hAnsi="Arial" w:cs="Arial"/>
                                              <w:color w:val="000000"/>
                                              <w:sz w:val="27"/>
                                              <w:szCs w:val="27"/>
                                            </w:rPr>
                                            <w:t>drawing to a close</w:t>
                                          </w:r>
                                          <w:proofErr w:type="gramEnd"/>
                                          <w:r>
                                            <w:rPr>
                                              <w:rFonts w:ascii="Arial" w:eastAsia="Times New Roman" w:hAnsi="Arial" w:cs="Arial"/>
                                              <w:color w:val="000000"/>
                                              <w:sz w:val="27"/>
                                              <w:szCs w:val="27"/>
                                            </w:rPr>
                                            <w:t>, and we have run a successful series of the three levels of AVP Workshops with some new facilitators coming on board. There is much to celebrate in our years of operation as a volunteer body and you can read here about our early times and some of the outstanding facilitators who have built the program in prisons, the community and in flexi-schools.</w:t>
                                          </w:r>
                                          <w:r>
                                            <w:rPr>
                                              <w:rFonts w:ascii="Helvetica" w:eastAsia="Times New Roman" w:hAnsi="Helvetica" w:cs="Helvetica"/>
                                              <w:color w:val="202020"/>
                                              <w:sz w:val="24"/>
                                              <w:szCs w:val="24"/>
                                            </w:rPr>
                                            <w:t xml:space="preserve"> </w:t>
                                          </w:r>
                                        </w:p>
                                      </w:tc>
                                    </w:tr>
                                  </w:tbl>
                                  <w:p w14:paraId="760007D1" w14:textId="77777777" w:rsidR="00776CC2" w:rsidRDefault="00776CC2">
                                    <w:pPr>
                                      <w:rPr>
                                        <w:rFonts w:ascii="Times New Roman" w:eastAsia="Times New Roman" w:hAnsi="Times New Roman" w:cs="Times New Roman"/>
                                        <w:sz w:val="20"/>
                                        <w:szCs w:val="20"/>
                                      </w:rPr>
                                    </w:pPr>
                                  </w:p>
                                </w:tc>
                              </w:tr>
                            </w:tbl>
                            <w:p w14:paraId="6FED2ABC" w14:textId="77777777" w:rsidR="00776CC2" w:rsidRDefault="00776CC2">
                              <w:pPr>
                                <w:rPr>
                                  <w:rFonts w:ascii="Times New Roman" w:eastAsia="Times New Roman" w:hAnsi="Times New Roman" w:cs="Times New Roman"/>
                                  <w:sz w:val="20"/>
                                  <w:szCs w:val="20"/>
                                </w:rPr>
                              </w:pPr>
                            </w:p>
                          </w:tc>
                        </w:tr>
                      </w:tbl>
                      <w:p w14:paraId="655EF00A"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0D8AF49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4F5CB798" w14:textId="77777777">
                                <w:tc>
                                  <w:tcPr>
                                    <w:tcW w:w="0" w:type="auto"/>
                                    <w:tcMar>
                                      <w:top w:w="0" w:type="dxa"/>
                                      <w:left w:w="135" w:type="dxa"/>
                                      <w:bottom w:w="0" w:type="dxa"/>
                                      <w:right w:w="135" w:type="dxa"/>
                                    </w:tcMar>
                                    <w:hideMark/>
                                  </w:tcPr>
                                  <w:p w14:paraId="062B8A13" w14:textId="77777777" w:rsidR="00776CC2" w:rsidRDefault="00776CC2">
                                    <w:pPr>
                                      <w:jc w:val="center"/>
                                      <w:rPr>
                                        <w:rFonts w:eastAsia="Times New Roman"/>
                                      </w:rPr>
                                    </w:pPr>
                                    <w:r>
                                      <w:rPr>
                                        <w:rFonts w:eastAsia="Times New Roman"/>
                                        <w:noProof/>
                                      </w:rPr>
                                      <w:lastRenderedPageBreak/>
                                      <w:drawing>
                                        <wp:inline distT="0" distB="0" distL="0" distR="0" wp14:anchorId="00B61642" wp14:editId="64808112">
                                          <wp:extent cx="5067300" cy="3629025"/>
                                          <wp:effectExtent l="0" t="0" r="0" b="9525"/>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67300" cy="3629025"/>
                                                  </a:xfrm>
                                                  <a:prstGeom prst="rect">
                                                    <a:avLst/>
                                                  </a:prstGeom>
                                                  <a:noFill/>
                                                  <a:ln>
                                                    <a:noFill/>
                                                  </a:ln>
                                                </pic:spPr>
                                              </pic:pic>
                                            </a:graphicData>
                                          </a:graphic>
                                        </wp:inline>
                                      </w:drawing>
                                    </w:r>
                                  </w:p>
                                </w:tc>
                              </w:tr>
                            </w:tbl>
                            <w:p w14:paraId="32FC2101" w14:textId="77777777" w:rsidR="00776CC2" w:rsidRDefault="00776CC2">
                              <w:pPr>
                                <w:rPr>
                                  <w:rFonts w:ascii="Times New Roman" w:eastAsia="Times New Roman" w:hAnsi="Times New Roman" w:cs="Times New Roman"/>
                                  <w:sz w:val="20"/>
                                  <w:szCs w:val="20"/>
                                </w:rPr>
                              </w:pPr>
                            </w:p>
                          </w:tc>
                        </w:tr>
                      </w:tbl>
                      <w:p w14:paraId="26D5F470"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13BBA0B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40655FC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5648C64C" w14:textId="77777777">
                                      <w:tc>
                                        <w:tcPr>
                                          <w:tcW w:w="0" w:type="auto"/>
                                          <w:tcMar>
                                            <w:top w:w="0" w:type="dxa"/>
                                            <w:left w:w="270" w:type="dxa"/>
                                            <w:bottom w:w="135" w:type="dxa"/>
                                            <w:right w:w="270" w:type="dxa"/>
                                          </w:tcMar>
                                          <w:hideMark/>
                                        </w:tcPr>
                                        <w:p w14:paraId="790F2D46" w14:textId="77777777" w:rsidR="00776CC2" w:rsidRDefault="00776CC2">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000000"/>
                                              <w:sz w:val="27"/>
                                              <w:szCs w:val="27"/>
                                            </w:rPr>
                                            <w:t>More details: 0490 481 828</w:t>
                                          </w:r>
                                          <w:r>
                                            <w:rPr>
                                              <w:rFonts w:ascii="Helvetica" w:eastAsia="Times New Roman" w:hAnsi="Helvetica" w:cs="Helvetica"/>
                                              <w:color w:val="202020"/>
                                              <w:sz w:val="24"/>
                                              <w:szCs w:val="24"/>
                                            </w:rPr>
                                            <w:br/>
                                            <w:t> </w:t>
                                          </w:r>
                                        </w:p>
                                      </w:tc>
                                    </w:tr>
                                  </w:tbl>
                                  <w:p w14:paraId="40EC32CB" w14:textId="77777777" w:rsidR="00776CC2" w:rsidRDefault="00776CC2">
                                    <w:pPr>
                                      <w:rPr>
                                        <w:rFonts w:ascii="Times New Roman" w:eastAsia="Times New Roman" w:hAnsi="Times New Roman" w:cs="Times New Roman"/>
                                        <w:sz w:val="20"/>
                                        <w:szCs w:val="20"/>
                                      </w:rPr>
                                    </w:pPr>
                                  </w:p>
                                </w:tc>
                              </w:tr>
                            </w:tbl>
                            <w:p w14:paraId="0C181A75" w14:textId="77777777" w:rsidR="00776CC2" w:rsidRDefault="00776CC2">
                              <w:pPr>
                                <w:rPr>
                                  <w:rFonts w:ascii="Times New Roman" w:eastAsia="Times New Roman" w:hAnsi="Times New Roman" w:cs="Times New Roman"/>
                                  <w:sz w:val="20"/>
                                  <w:szCs w:val="20"/>
                                </w:rPr>
                              </w:pPr>
                            </w:p>
                          </w:tc>
                        </w:tr>
                      </w:tbl>
                      <w:p w14:paraId="20117EC0"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62C617E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3AE1459D" w14:textId="77777777">
                                <w:tc>
                                  <w:tcPr>
                                    <w:tcW w:w="0" w:type="auto"/>
                                    <w:tcMar>
                                      <w:top w:w="0" w:type="dxa"/>
                                      <w:left w:w="135" w:type="dxa"/>
                                      <w:bottom w:w="0" w:type="dxa"/>
                                      <w:right w:w="135" w:type="dxa"/>
                                    </w:tcMar>
                                    <w:hideMark/>
                                  </w:tcPr>
                                  <w:p w14:paraId="5A383F4D" w14:textId="77777777" w:rsidR="00776CC2" w:rsidRDefault="00776CC2">
                                    <w:pPr>
                                      <w:jc w:val="center"/>
                                      <w:rPr>
                                        <w:rFonts w:eastAsia="Times New Roman"/>
                                      </w:rPr>
                                    </w:pPr>
                                    <w:r>
                                      <w:rPr>
                                        <w:rFonts w:eastAsia="Times New Roman"/>
                                        <w:noProof/>
                                      </w:rPr>
                                      <w:drawing>
                                        <wp:inline distT="0" distB="0" distL="0" distR="0" wp14:anchorId="30E477FE" wp14:editId="47DC1228">
                                          <wp:extent cx="5362575" cy="3686175"/>
                                          <wp:effectExtent l="0" t="0" r="9525" b="952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62575" cy="3686175"/>
                                                  </a:xfrm>
                                                  <a:prstGeom prst="rect">
                                                    <a:avLst/>
                                                  </a:prstGeom>
                                                  <a:noFill/>
                                                  <a:ln>
                                                    <a:noFill/>
                                                  </a:ln>
                                                </pic:spPr>
                                              </pic:pic>
                                            </a:graphicData>
                                          </a:graphic>
                                        </wp:inline>
                                      </w:drawing>
                                    </w:r>
                                  </w:p>
                                </w:tc>
                              </w:tr>
                            </w:tbl>
                            <w:p w14:paraId="6F386D4D" w14:textId="77777777" w:rsidR="00776CC2" w:rsidRDefault="00776CC2">
                              <w:pPr>
                                <w:rPr>
                                  <w:rFonts w:ascii="Times New Roman" w:eastAsia="Times New Roman" w:hAnsi="Times New Roman" w:cs="Times New Roman"/>
                                  <w:sz w:val="20"/>
                                  <w:szCs w:val="20"/>
                                </w:rPr>
                              </w:pPr>
                            </w:p>
                          </w:tc>
                        </w:tr>
                      </w:tbl>
                      <w:p w14:paraId="64911A7E"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40EB351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292D7EF5" w14:textId="77777777">
                                <w:tc>
                                  <w:tcPr>
                                    <w:tcW w:w="0" w:type="auto"/>
                                    <w:tcMar>
                                      <w:top w:w="0" w:type="dxa"/>
                                      <w:left w:w="135" w:type="dxa"/>
                                      <w:bottom w:w="0" w:type="dxa"/>
                                      <w:right w:w="135" w:type="dxa"/>
                                    </w:tcMar>
                                    <w:hideMark/>
                                  </w:tcPr>
                                  <w:p w14:paraId="2DB2387A" w14:textId="77777777" w:rsidR="00776CC2" w:rsidRDefault="00776CC2">
                                    <w:pPr>
                                      <w:jc w:val="center"/>
                                      <w:rPr>
                                        <w:rFonts w:eastAsia="Times New Roman"/>
                                      </w:rPr>
                                    </w:pPr>
                                    <w:r>
                                      <w:rPr>
                                        <w:rFonts w:eastAsia="Times New Roman"/>
                                        <w:noProof/>
                                      </w:rPr>
                                      <w:lastRenderedPageBreak/>
                                      <w:drawing>
                                        <wp:inline distT="0" distB="0" distL="0" distR="0" wp14:anchorId="60B15BED" wp14:editId="0F20734F">
                                          <wp:extent cx="5362575" cy="2686050"/>
                                          <wp:effectExtent l="0" t="0" r="9525"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62575" cy="2686050"/>
                                                  </a:xfrm>
                                                  <a:prstGeom prst="rect">
                                                    <a:avLst/>
                                                  </a:prstGeom>
                                                  <a:noFill/>
                                                  <a:ln>
                                                    <a:noFill/>
                                                  </a:ln>
                                                </pic:spPr>
                                              </pic:pic>
                                            </a:graphicData>
                                          </a:graphic>
                                        </wp:inline>
                                      </w:drawing>
                                    </w:r>
                                  </w:p>
                                </w:tc>
                              </w:tr>
                            </w:tbl>
                            <w:p w14:paraId="516C404A" w14:textId="77777777" w:rsidR="00776CC2" w:rsidRDefault="00776CC2">
                              <w:pPr>
                                <w:rPr>
                                  <w:rFonts w:ascii="Times New Roman" w:eastAsia="Times New Roman" w:hAnsi="Times New Roman" w:cs="Times New Roman"/>
                                  <w:sz w:val="20"/>
                                  <w:szCs w:val="20"/>
                                </w:rPr>
                              </w:pPr>
                            </w:p>
                          </w:tc>
                        </w:tr>
                      </w:tbl>
                      <w:p w14:paraId="1A5FB361"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12B9E14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3934832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0D025023" w14:textId="77777777">
                                      <w:tc>
                                        <w:tcPr>
                                          <w:tcW w:w="0" w:type="auto"/>
                                          <w:tcMar>
                                            <w:top w:w="0" w:type="dxa"/>
                                            <w:left w:w="270" w:type="dxa"/>
                                            <w:bottom w:w="135" w:type="dxa"/>
                                            <w:right w:w="270" w:type="dxa"/>
                                          </w:tcMar>
                                          <w:hideMark/>
                                        </w:tcPr>
                                        <w:p w14:paraId="647160C9" w14:textId="77777777" w:rsidR="00776CC2" w:rsidRDefault="00776CC2">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The War in Ukraine May Be Impossible to Stop. And the U.S. Deserves Much of the Blame.</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Fonts w:ascii="Arial" w:eastAsia="Times New Roman" w:hAnsi="Arial" w:cs="Arial"/>
                                              <w:color w:val="000000"/>
                                              <w:sz w:val="27"/>
                                              <w:szCs w:val="27"/>
                                            </w:rPr>
                                            <w:t>By Christopher Caldwell </w:t>
                                          </w:r>
                                        </w:p>
                                        <w:p w14:paraId="6C9AE2F9" w14:textId="77777777" w:rsidR="00776CC2" w:rsidRDefault="00776CC2">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In the Paris daily newspaper Le Figaro this month, Henri </w:t>
                                          </w:r>
                                          <w:proofErr w:type="spellStart"/>
                                          <w:r>
                                            <w:rPr>
                                              <w:rFonts w:ascii="Arial" w:eastAsia="Times New Roman" w:hAnsi="Arial" w:cs="Arial"/>
                                              <w:color w:val="000000"/>
                                              <w:sz w:val="27"/>
                                              <w:szCs w:val="27"/>
                                            </w:rPr>
                                            <w:t>Guaino</w:t>
                                          </w:r>
                                          <w:proofErr w:type="spellEnd"/>
                                          <w:r>
                                            <w:rPr>
                                              <w:rFonts w:ascii="Arial" w:eastAsia="Times New Roman" w:hAnsi="Arial" w:cs="Arial"/>
                                              <w:color w:val="000000"/>
                                              <w:sz w:val="27"/>
                                              <w:szCs w:val="27"/>
                                            </w:rPr>
                                            <w:t xml:space="preserve">, a top adviser to Nicolas Sarkozy when he was president of France, warned that Europe’s countries, under the </w:t>
                                          </w:r>
                                          <w:proofErr w:type="spellStart"/>
                                          <w:r>
                                            <w:rPr>
                                              <w:rFonts w:ascii="Arial" w:eastAsia="Times New Roman" w:hAnsi="Arial" w:cs="Arial"/>
                                              <w:color w:val="000000"/>
                                              <w:sz w:val="27"/>
                                              <w:szCs w:val="27"/>
                                            </w:rPr>
                                            <w:t>shortsighted</w:t>
                                          </w:r>
                                          <w:proofErr w:type="spellEnd"/>
                                          <w:r>
                                            <w:rPr>
                                              <w:rFonts w:ascii="Arial" w:eastAsia="Times New Roman" w:hAnsi="Arial" w:cs="Arial"/>
                                              <w:color w:val="000000"/>
                                              <w:sz w:val="27"/>
                                              <w:szCs w:val="27"/>
                                            </w:rPr>
                                            <w:t xml:space="preserve"> leadership of the United States, were “sleepwalking” into war with Russia. Mr. </w:t>
                                          </w:r>
                                          <w:proofErr w:type="spellStart"/>
                                          <w:r>
                                            <w:rPr>
                                              <w:rFonts w:ascii="Arial" w:eastAsia="Times New Roman" w:hAnsi="Arial" w:cs="Arial"/>
                                              <w:color w:val="000000"/>
                                              <w:sz w:val="27"/>
                                              <w:szCs w:val="27"/>
                                            </w:rPr>
                                            <w:t>Guaino</w:t>
                                          </w:r>
                                          <w:proofErr w:type="spellEnd"/>
                                          <w:r>
                                            <w:rPr>
                                              <w:rFonts w:ascii="Arial" w:eastAsia="Times New Roman" w:hAnsi="Arial" w:cs="Arial"/>
                                              <w:color w:val="000000"/>
                                              <w:sz w:val="27"/>
                                              <w:szCs w:val="27"/>
                                            </w:rPr>
                                            <w:t xml:space="preserve"> was borrowing a metaphor that the historian Christopher Clark used to describe the origins of World War I.</w:t>
                                          </w:r>
                                          <w:r>
                                            <w:rPr>
                                              <w:rFonts w:ascii="Helvetica" w:eastAsia="Times New Roman" w:hAnsi="Helvetica" w:cs="Helvetica"/>
                                              <w:color w:val="000000"/>
                                              <w:sz w:val="24"/>
                                              <w:szCs w:val="24"/>
                                            </w:rPr>
                                            <w:br/>
                                          </w:r>
                                          <w:hyperlink r:id="rId43" w:tgtFrame="_blank" w:history="1">
                                            <w:r>
                                              <w:rPr>
                                                <w:rStyle w:val="Strong"/>
                                                <w:rFonts w:ascii="Arial" w:eastAsia="Times New Roman" w:hAnsi="Arial" w:cs="Arial"/>
                                                <w:color w:val="007C89"/>
                                                <w:sz w:val="30"/>
                                                <w:szCs w:val="30"/>
                                                <w:u w:val="single"/>
                                              </w:rPr>
                                              <w:t>READ ON</w:t>
                                            </w:r>
                                          </w:hyperlink>
                                        </w:p>
                                      </w:tc>
                                    </w:tr>
                                  </w:tbl>
                                  <w:p w14:paraId="2CC914ED" w14:textId="77777777" w:rsidR="00776CC2" w:rsidRDefault="00776CC2">
                                    <w:pPr>
                                      <w:rPr>
                                        <w:rFonts w:ascii="Times New Roman" w:eastAsia="Times New Roman" w:hAnsi="Times New Roman" w:cs="Times New Roman"/>
                                        <w:sz w:val="20"/>
                                        <w:szCs w:val="20"/>
                                      </w:rPr>
                                    </w:pPr>
                                  </w:p>
                                </w:tc>
                              </w:tr>
                            </w:tbl>
                            <w:p w14:paraId="2E97DB03" w14:textId="77777777" w:rsidR="00776CC2" w:rsidRDefault="00776CC2">
                              <w:pPr>
                                <w:rPr>
                                  <w:rFonts w:ascii="Times New Roman" w:eastAsia="Times New Roman" w:hAnsi="Times New Roman" w:cs="Times New Roman"/>
                                  <w:sz w:val="20"/>
                                  <w:szCs w:val="20"/>
                                </w:rPr>
                              </w:pPr>
                            </w:p>
                          </w:tc>
                        </w:tr>
                      </w:tbl>
                      <w:p w14:paraId="000321F4"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1892006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09D2EE3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4CE96706" w14:textId="77777777">
                                      <w:tc>
                                        <w:tcPr>
                                          <w:tcW w:w="0" w:type="auto"/>
                                          <w:tcMar>
                                            <w:top w:w="0" w:type="dxa"/>
                                            <w:left w:w="270" w:type="dxa"/>
                                            <w:bottom w:w="135" w:type="dxa"/>
                                            <w:right w:w="270" w:type="dxa"/>
                                          </w:tcMar>
                                          <w:hideMark/>
                                        </w:tcPr>
                                        <w:p w14:paraId="133A4EFB" w14:textId="77777777" w:rsidR="00776CC2" w:rsidRDefault="00776CC2">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Foreign control and ownership of Australia’s natural gas brings us economic hardship</w:t>
                                          </w:r>
                                        </w:p>
                                        <w:p w14:paraId="3EF4B5A6" w14:textId="77777777" w:rsidR="00776CC2" w:rsidRDefault="00776CC2">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                                       By Bevan Ramsden</w:t>
                                          </w:r>
                                          <w:r>
                                            <w:rPr>
                                              <w:rFonts w:ascii="Arial" w:eastAsia="Times New Roman" w:hAnsi="Arial" w:cs="Arial"/>
                                              <w:color w:val="000000"/>
                                              <w:sz w:val="27"/>
                                              <w:szCs w:val="27"/>
                                            </w:rPr>
                                            <w:br/>
                                          </w:r>
                                          <w:r>
                                            <w:rPr>
                                              <w:rFonts w:ascii="Arial" w:eastAsia="Times New Roman" w:hAnsi="Arial" w:cs="Arial"/>
                                              <w:color w:val="000000"/>
                                              <w:sz w:val="27"/>
                                              <w:szCs w:val="27"/>
                                            </w:rPr>
                                            <w:br/>
                                            <w:t>The major exporter of Australia’s natural gas is Woodside Petroleum Ltd which is 64</w:t>
                                          </w:r>
                                          <w:proofErr w:type="gramStart"/>
                                          <w:r>
                                            <w:rPr>
                                              <w:rFonts w:ascii="Arial" w:eastAsia="Times New Roman" w:hAnsi="Arial" w:cs="Arial"/>
                                              <w:color w:val="000000"/>
                                              <w:sz w:val="27"/>
                                              <w:szCs w:val="27"/>
                                            </w:rPr>
                                            <w:t>%  owned</w:t>
                                          </w:r>
                                          <w:proofErr w:type="gramEnd"/>
                                          <w:r>
                                            <w:rPr>
                                              <w:rFonts w:ascii="Arial" w:eastAsia="Times New Roman" w:hAnsi="Arial" w:cs="Arial"/>
                                              <w:color w:val="000000"/>
                                              <w:sz w:val="27"/>
                                              <w:szCs w:val="27"/>
                                            </w:rPr>
                                            <w:t xml:space="preserve"> by United States investors. They effectively control what percentage of Australia’s natural gas goes to the domestic market and what percentage is exported.</w:t>
                                          </w:r>
                                          <w:r>
                                            <w:rPr>
                                              <w:rFonts w:ascii="Arial" w:eastAsia="Times New Roman" w:hAnsi="Arial" w:cs="Arial"/>
                                              <w:color w:val="000000"/>
                                              <w:sz w:val="27"/>
                                              <w:szCs w:val="27"/>
                                            </w:rPr>
                                            <w:br/>
                                            <w:t>Three quarters of Australia’s natural gas is exported yet the new government is predicting a natural gas shortage with a drastic increase of gas prices. Yet Australia (the foreign owners actually) has become the major natural gas exporter in the world.</w:t>
                                          </w:r>
                                          <w:r>
                                            <w:rPr>
                                              <w:rFonts w:ascii="Arial" w:eastAsia="Times New Roman" w:hAnsi="Arial" w:cs="Arial"/>
                                              <w:color w:val="000000"/>
                                              <w:sz w:val="27"/>
                                              <w:szCs w:val="27"/>
                                            </w:rPr>
                                            <w:br/>
                                            <w:t>Why then should they be allowed to short- change the Australian domestic market and cause shortages and price increases?</w:t>
                                          </w:r>
                                          <w:r>
                                            <w:rPr>
                                              <w:rFonts w:ascii="Arial" w:eastAsia="Times New Roman" w:hAnsi="Arial" w:cs="Arial"/>
                                              <w:color w:val="000000"/>
                                              <w:sz w:val="27"/>
                                              <w:szCs w:val="27"/>
                                            </w:rPr>
                                            <w:br/>
                                            <w:t>According to The Conversation, 17</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February, 2020, Australia gets paid for gas mined from under its waters by the “</w:t>
                                          </w:r>
                                          <w:hyperlink r:id="rId44" w:history="1">
                                            <w:r>
                                              <w:rPr>
                                                <w:rStyle w:val="Hyperlink"/>
                                                <w:rFonts w:ascii="Arial" w:eastAsia="Times New Roman" w:hAnsi="Arial" w:cs="Arial"/>
                                                <w:color w:val="000000"/>
                                                <w:sz w:val="27"/>
                                                <w:szCs w:val="27"/>
                                              </w:rPr>
                                              <w:t>petroleum resource rent tax</w:t>
                                            </w:r>
                                          </w:hyperlink>
                                          <w:r>
                                            <w:rPr>
                                              <w:rFonts w:ascii="Arial" w:eastAsia="Times New Roman" w:hAnsi="Arial" w:cs="Arial"/>
                                              <w:color w:val="000000"/>
                                              <w:sz w:val="27"/>
                                              <w:szCs w:val="27"/>
                                            </w:rPr>
                                            <w:t>” set up by the Hawke government in 1988.</w:t>
                                          </w:r>
                                          <w:r>
                                            <w:rPr>
                                              <w:rFonts w:ascii="Helvetica" w:eastAsia="Times New Roman" w:hAnsi="Helvetica" w:cs="Helvetica"/>
                                              <w:color w:val="202020"/>
                                              <w:sz w:val="24"/>
                                              <w:szCs w:val="24"/>
                                            </w:rPr>
                                            <w:br/>
                                          </w:r>
                                          <w:r>
                                            <w:rPr>
                                              <w:rFonts w:ascii="Arial" w:eastAsia="Times New Roman" w:hAnsi="Arial" w:cs="Arial"/>
                                              <w:color w:val="000000"/>
                                              <w:sz w:val="27"/>
                                              <w:szCs w:val="27"/>
                                            </w:rPr>
                                            <w:t>But payments peaked at around </w:t>
                                          </w:r>
                                          <w:hyperlink r:id="rId45" w:history="1">
                                            <w:r>
                                              <w:rPr>
                                                <w:rStyle w:val="Hyperlink"/>
                                                <w:rFonts w:ascii="Arial" w:eastAsia="Times New Roman" w:hAnsi="Arial" w:cs="Arial"/>
                                                <w:color w:val="000000"/>
                                                <w:sz w:val="27"/>
                                                <w:szCs w:val="27"/>
                                              </w:rPr>
                                              <w:t>A$2.5 billion</w:t>
                                            </w:r>
                                          </w:hyperlink>
                                          <w:r>
                                            <w:rPr>
                                              <w:rFonts w:ascii="Arial" w:eastAsia="Times New Roman" w:hAnsi="Arial" w:cs="Arial"/>
                                              <w:color w:val="000000"/>
                                              <w:sz w:val="27"/>
                                              <w:szCs w:val="27"/>
                                            </w:rPr>
                                            <w:t> in 2000-01. They are now less than half that, and much lower still as a share of the economy and as a share of gas exported.</w:t>
                                          </w:r>
                                          <w:r>
                                            <w:rPr>
                                              <w:rFonts w:ascii="Arial" w:eastAsia="Times New Roman" w:hAnsi="Arial" w:cs="Arial"/>
                                              <w:color w:val="000000"/>
                                              <w:sz w:val="27"/>
                                              <w:szCs w:val="27"/>
                                            </w:rPr>
                                            <w:br/>
                                          </w:r>
                                          <w:r>
                                            <w:rPr>
                                              <w:rFonts w:ascii="Arial" w:eastAsia="Times New Roman" w:hAnsi="Arial" w:cs="Arial"/>
                                              <w:color w:val="000000"/>
                                              <w:sz w:val="27"/>
                                              <w:szCs w:val="27"/>
                                            </w:rPr>
                                            <w:br/>
                                            <w:t>Qatar, which exports the </w:t>
                                          </w:r>
                                          <w:hyperlink r:id="rId46" w:history="1">
                                            <w:r>
                                              <w:rPr>
                                                <w:rStyle w:val="Hyperlink"/>
                                                <w:rFonts w:ascii="Arial" w:eastAsia="Times New Roman" w:hAnsi="Arial" w:cs="Arial"/>
                                                <w:color w:val="000000"/>
                                                <w:sz w:val="27"/>
                                                <w:szCs w:val="27"/>
                                              </w:rPr>
                                              <w:t>about the same amount</w:t>
                                            </w:r>
                                          </w:hyperlink>
                                          <w:r>
                                            <w:rPr>
                                              <w:rFonts w:ascii="Arial" w:eastAsia="Times New Roman" w:hAnsi="Arial" w:cs="Arial"/>
                                              <w:color w:val="000000"/>
                                              <w:sz w:val="27"/>
                                              <w:szCs w:val="27"/>
                                            </w:rPr>
                                            <w:t> of gas as Australia, is said to have got </w:t>
                                          </w:r>
                                          <w:hyperlink r:id="rId47" w:history="1">
                                            <w:r>
                                              <w:rPr>
                                                <w:rStyle w:val="Hyperlink"/>
                                                <w:rFonts w:ascii="Arial" w:eastAsia="Times New Roman" w:hAnsi="Arial" w:cs="Arial"/>
                                                <w:color w:val="000000"/>
                                                <w:sz w:val="27"/>
                                                <w:szCs w:val="27"/>
                                              </w:rPr>
                                              <w:t>more than A$20 billion</w:t>
                                            </w:r>
                                          </w:hyperlink>
                                          <w:r>
                                            <w:rPr>
                                              <w:rFonts w:ascii="Arial" w:eastAsia="Times New Roman" w:hAnsi="Arial" w:cs="Arial"/>
                                              <w:color w:val="000000"/>
                                              <w:sz w:val="27"/>
                                              <w:szCs w:val="27"/>
                                            </w:rPr>
                                            <w:t> in 2018.</w:t>
                                          </w:r>
                                          <w:r>
                                            <w:rPr>
                                              <w:rFonts w:ascii="Arial" w:eastAsia="Times New Roman" w:hAnsi="Arial" w:cs="Arial"/>
                                              <w:color w:val="000000"/>
                                              <w:sz w:val="27"/>
                                              <w:szCs w:val="27"/>
                                            </w:rPr>
                                            <w:br/>
                                          </w:r>
                                          <w:r>
                                            <w:rPr>
                                              <w:rFonts w:ascii="Arial" w:eastAsia="Times New Roman" w:hAnsi="Arial" w:cs="Arial"/>
                                              <w:color w:val="000000"/>
                                              <w:sz w:val="27"/>
                                              <w:szCs w:val="27"/>
                                            </w:rPr>
                                            <w:br/>
                                            <w:t xml:space="preserve">Foreign ownership takes away from the government any ability to control the mix between  export and domestic market, disables the government from controlling the unnecessary development of this resource when climate change requires a movement away from fossil fuel energy and also deprives the Australian people and </w:t>
                                          </w:r>
                                          <w:r>
                                            <w:rPr>
                                              <w:rFonts w:ascii="Arial" w:eastAsia="Times New Roman" w:hAnsi="Arial" w:cs="Arial"/>
                                              <w:color w:val="000000"/>
                                              <w:sz w:val="27"/>
                                              <w:szCs w:val="27"/>
                                            </w:rPr>
                                            <w:lastRenderedPageBreak/>
                                            <w:t>government of a decent return in revenue for the extraction of this Australian-owned resource.</w:t>
                                          </w:r>
                                          <w:r>
                                            <w:rPr>
                                              <w:rFonts w:ascii="Helvetica" w:eastAsia="Times New Roman" w:hAnsi="Helvetica" w:cs="Helvetica"/>
                                              <w:color w:val="202020"/>
                                              <w:sz w:val="24"/>
                                              <w:szCs w:val="24"/>
                                            </w:rPr>
                                            <w:t xml:space="preserve"> </w:t>
                                          </w:r>
                                        </w:p>
                                      </w:tc>
                                    </w:tr>
                                  </w:tbl>
                                  <w:p w14:paraId="31223EE0" w14:textId="77777777" w:rsidR="00776CC2" w:rsidRDefault="00776CC2">
                                    <w:pPr>
                                      <w:rPr>
                                        <w:rFonts w:ascii="Times New Roman" w:eastAsia="Times New Roman" w:hAnsi="Times New Roman" w:cs="Times New Roman"/>
                                        <w:sz w:val="20"/>
                                        <w:szCs w:val="20"/>
                                      </w:rPr>
                                    </w:pPr>
                                  </w:p>
                                </w:tc>
                              </w:tr>
                            </w:tbl>
                            <w:p w14:paraId="7C09A1D2" w14:textId="77777777" w:rsidR="00776CC2" w:rsidRDefault="00776CC2">
                              <w:pPr>
                                <w:rPr>
                                  <w:rFonts w:ascii="Times New Roman" w:eastAsia="Times New Roman" w:hAnsi="Times New Roman" w:cs="Times New Roman"/>
                                  <w:sz w:val="20"/>
                                  <w:szCs w:val="20"/>
                                </w:rPr>
                              </w:pPr>
                            </w:p>
                          </w:tc>
                        </w:tr>
                      </w:tbl>
                      <w:p w14:paraId="342761A4"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1FB3719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775BC25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67779E8E" w14:textId="77777777">
                                      <w:tc>
                                        <w:tcPr>
                                          <w:tcW w:w="0" w:type="auto"/>
                                          <w:tcMar>
                                            <w:top w:w="0" w:type="dxa"/>
                                            <w:left w:w="270" w:type="dxa"/>
                                            <w:bottom w:w="135" w:type="dxa"/>
                                            <w:right w:w="270" w:type="dxa"/>
                                          </w:tcMar>
                                          <w:hideMark/>
                                        </w:tcPr>
                                        <w:p w14:paraId="65D996B6" w14:textId="77777777" w:rsidR="00776CC2" w:rsidRDefault="00776CC2">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Ownership of Woodside Petroleum Ltd</w:t>
                                          </w:r>
                                        </w:p>
                                      </w:tc>
                                    </w:tr>
                                  </w:tbl>
                                  <w:p w14:paraId="730A90A3" w14:textId="77777777" w:rsidR="00776CC2" w:rsidRDefault="00776CC2">
                                    <w:pPr>
                                      <w:rPr>
                                        <w:rFonts w:ascii="Times New Roman" w:eastAsia="Times New Roman" w:hAnsi="Times New Roman" w:cs="Times New Roman"/>
                                        <w:sz w:val="20"/>
                                        <w:szCs w:val="20"/>
                                      </w:rPr>
                                    </w:pPr>
                                  </w:p>
                                </w:tc>
                              </w:tr>
                            </w:tbl>
                            <w:p w14:paraId="163C3B16" w14:textId="77777777" w:rsidR="00776CC2" w:rsidRDefault="00776CC2">
                              <w:pPr>
                                <w:rPr>
                                  <w:rFonts w:ascii="Times New Roman" w:eastAsia="Times New Roman" w:hAnsi="Times New Roman" w:cs="Times New Roman"/>
                                  <w:sz w:val="20"/>
                                  <w:szCs w:val="20"/>
                                </w:rPr>
                              </w:pPr>
                            </w:p>
                          </w:tc>
                        </w:tr>
                      </w:tbl>
                      <w:p w14:paraId="421A7DD6"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69F0542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776CC2" w14:paraId="5A694C75" w14:textId="77777777">
                                <w:tc>
                                  <w:tcPr>
                                    <w:tcW w:w="0" w:type="auto"/>
                                    <w:tcMar>
                                      <w:top w:w="0" w:type="dxa"/>
                                      <w:left w:w="135" w:type="dxa"/>
                                      <w:bottom w:w="0" w:type="dxa"/>
                                      <w:right w:w="135" w:type="dxa"/>
                                    </w:tcMar>
                                    <w:hideMark/>
                                  </w:tcPr>
                                  <w:p w14:paraId="0D5A4081" w14:textId="77777777" w:rsidR="00776CC2" w:rsidRDefault="00776CC2">
                                    <w:pPr>
                                      <w:jc w:val="center"/>
                                      <w:rPr>
                                        <w:rFonts w:eastAsia="Times New Roman"/>
                                      </w:rPr>
                                    </w:pPr>
                                    <w:r>
                                      <w:rPr>
                                        <w:rFonts w:eastAsia="Times New Roman"/>
                                        <w:noProof/>
                                      </w:rPr>
                                      <w:drawing>
                                        <wp:inline distT="0" distB="0" distL="0" distR="0" wp14:anchorId="6AF459DD" wp14:editId="3B286E05">
                                          <wp:extent cx="4543425" cy="1285875"/>
                                          <wp:effectExtent l="0" t="0" r="9525" b="9525"/>
                                          <wp:docPr id="2" name="Picture 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with medium confidenc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43425" cy="1285875"/>
                                                  </a:xfrm>
                                                  <a:prstGeom prst="rect">
                                                    <a:avLst/>
                                                  </a:prstGeom>
                                                  <a:noFill/>
                                                  <a:ln>
                                                    <a:noFill/>
                                                  </a:ln>
                                                </pic:spPr>
                                              </pic:pic>
                                            </a:graphicData>
                                          </a:graphic>
                                        </wp:inline>
                                      </w:drawing>
                                    </w:r>
                                  </w:p>
                                </w:tc>
                              </w:tr>
                            </w:tbl>
                            <w:p w14:paraId="14A71C2B" w14:textId="77777777" w:rsidR="00776CC2" w:rsidRDefault="00776CC2">
                              <w:pPr>
                                <w:rPr>
                                  <w:rFonts w:ascii="Times New Roman" w:eastAsia="Times New Roman" w:hAnsi="Times New Roman" w:cs="Times New Roman"/>
                                  <w:sz w:val="20"/>
                                  <w:szCs w:val="20"/>
                                </w:rPr>
                              </w:pPr>
                            </w:p>
                          </w:tc>
                        </w:tr>
                      </w:tbl>
                      <w:p w14:paraId="43D9D874"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40D92AD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72326A9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0A7F0A06" w14:textId="77777777">
                                      <w:tc>
                                        <w:tcPr>
                                          <w:tcW w:w="0" w:type="auto"/>
                                          <w:tcMar>
                                            <w:top w:w="0" w:type="dxa"/>
                                            <w:left w:w="270" w:type="dxa"/>
                                            <w:bottom w:w="135" w:type="dxa"/>
                                            <w:right w:w="270" w:type="dxa"/>
                                          </w:tcMar>
                                          <w:hideMark/>
                                        </w:tcPr>
                                        <w:p w14:paraId="1751A406" w14:textId="77777777" w:rsidR="00776CC2" w:rsidRDefault="00776CC2">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                        </w:t>
                                          </w:r>
                                          <w:r>
                                            <w:rPr>
                                              <w:rFonts w:ascii="Helvetica" w:eastAsia="Times New Roman" w:hAnsi="Helvetica" w:cs="Helvetica"/>
                                              <w:color w:val="202020"/>
                                              <w:sz w:val="24"/>
                                              <w:szCs w:val="24"/>
                                            </w:rPr>
                                            <w:br/>
                                            <w:t xml:space="preserve">  </w:t>
                                          </w:r>
                                        </w:p>
                                        <w:p w14:paraId="320E3167" w14:textId="77777777" w:rsidR="00776CC2" w:rsidRDefault="00776CC2">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The Financial Times 12</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w:t>
                                          </w:r>
                                          <w:proofErr w:type="gramStart"/>
                                          <w:r>
                                            <w:rPr>
                                              <w:rFonts w:ascii="Arial" w:eastAsia="Times New Roman" w:hAnsi="Arial" w:cs="Arial"/>
                                              <w:color w:val="000000"/>
                                              <w:sz w:val="27"/>
                                              <w:szCs w:val="27"/>
                                            </w:rPr>
                                            <w:t>May,</w:t>
                                          </w:r>
                                          <w:proofErr w:type="gramEnd"/>
                                          <w:r>
                                            <w:rPr>
                                              <w:rFonts w:ascii="Arial" w:eastAsia="Times New Roman" w:hAnsi="Arial" w:cs="Arial"/>
                                              <w:color w:val="000000"/>
                                              <w:sz w:val="27"/>
                                              <w:szCs w:val="27"/>
                                            </w:rPr>
                                            <w:t xml:space="preserve"> 2022</w:t>
                                          </w:r>
                                        </w:p>
                                        <w:p w14:paraId="658A113C" w14:textId="77777777" w:rsidR="00776CC2" w:rsidRDefault="00776CC2">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China’s co-operation with Pacific ‘no threat’ to Australia: envoy</w:t>
                                          </w:r>
                                        </w:p>
                                        <w:p w14:paraId="7CC41C4F" w14:textId="77777777" w:rsidR="00776CC2" w:rsidRDefault="00776CC2">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Beijing’s growing co-operation with the South Pacific is not a threat to Australia’s security, China’s local ambassador says, amid regional alarm a security pact with the Solomon Islands could pave the way for a military base.</w:t>
                                          </w:r>
                                          <w:r>
                                            <w:rPr>
                                              <w:rFonts w:ascii="Arial" w:eastAsia="Times New Roman" w:hAnsi="Arial" w:cs="Arial"/>
                                              <w:color w:val="000000"/>
                                              <w:sz w:val="27"/>
                                              <w:szCs w:val="27"/>
                                            </w:rPr>
                                            <w:br/>
                                            <w:t>In a further conciliatory sign from Ambassador Xiao Qian, he said common interests between Australia and China should outweigh differences that had fractured diplomatic and trade ties between the two countries.</w:t>
                                          </w:r>
                                          <w:r>
                                            <w:rPr>
                                              <w:rFonts w:ascii="Helvetica" w:eastAsia="Times New Roman" w:hAnsi="Helvetica" w:cs="Helvetica"/>
                                              <w:color w:val="000000"/>
                                              <w:sz w:val="24"/>
                                              <w:szCs w:val="24"/>
                                            </w:rPr>
                                            <w:br/>
                                          </w:r>
                                          <w:hyperlink r:id="rId49"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tc>
                                    </w:tr>
                                  </w:tbl>
                                  <w:p w14:paraId="46B03D74" w14:textId="77777777" w:rsidR="00776CC2" w:rsidRDefault="00776CC2">
                                    <w:pPr>
                                      <w:rPr>
                                        <w:rFonts w:ascii="Times New Roman" w:eastAsia="Times New Roman" w:hAnsi="Times New Roman" w:cs="Times New Roman"/>
                                        <w:sz w:val="20"/>
                                        <w:szCs w:val="20"/>
                                      </w:rPr>
                                    </w:pPr>
                                  </w:p>
                                </w:tc>
                              </w:tr>
                            </w:tbl>
                            <w:p w14:paraId="13305929" w14:textId="77777777" w:rsidR="00776CC2" w:rsidRDefault="00776CC2">
                              <w:pPr>
                                <w:rPr>
                                  <w:rFonts w:ascii="Times New Roman" w:eastAsia="Times New Roman" w:hAnsi="Times New Roman" w:cs="Times New Roman"/>
                                  <w:sz w:val="20"/>
                                  <w:szCs w:val="20"/>
                                </w:rPr>
                              </w:pPr>
                            </w:p>
                          </w:tc>
                        </w:tr>
                      </w:tbl>
                      <w:p w14:paraId="664CAB94" w14:textId="77777777" w:rsidR="00776CC2" w:rsidRDefault="00776CC2">
                        <w:pPr>
                          <w:rPr>
                            <w:rFonts w:ascii="Times New Roman" w:eastAsia="Times New Roman" w:hAnsi="Times New Roman" w:cs="Times New Roman"/>
                            <w:sz w:val="20"/>
                            <w:szCs w:val="20"/>
                          </w:rPr>
                        </w:pPr>
                      </w:p>
                    </w:tc>
                  </w:tr>
                  <w:tr w:rsidR="00776CC2" w14:paraId="0C10F941" w14:textId="77777777">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776CC2" w14:paraId="293DBBE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1F2C3FD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3BB9D723" w14:textId="77777777">
                                      <w:tc>
                                        <w:tcPr>
                                          <w:tcW w:w="0" w:type="auto"/>
                                          <w:tcMar>
                                            <w:top w:w="0" w:type="dxa"/>
                                            <w:left w:w="270" w:type="dxa"/>
                                            <w:bottom w:w="135" w:type="dxa"/>
                                            <w:right w:w="270" w:type="dxa"/>
                                          </w:tcMar>
                                          <w:hideMark/>
                                        </w:tcPr>
                                        <w:p w14:paraId="2F07AF90" w14:textId="77777777" w:rsidR="00776CC2" w:rsidRDefault="00776CC2">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Coming Events</w:t>
                                          </w:r>
                                          <w:r>
                                            <w:rPr>
                                              <w:rFonts w:ascii="Helvetica" w:eastAsia="Times New Roman" w:hAnsi="Helvetica" w:cs="Helvetica"/>
                                              <w:color w:val="202020"/>
                                              <w:sz w:val="24"/>
                                              <w:szCs w:val="24"/>
                                            </w:rPr>
                                            <w:br/>
                                            <w:t> </w:t>
                                          </w:r>
                                        </w:p>
                                        <w:p w14:paraId="54E6F7B6" w14:textId="77777777" w:rsidR="00776CC2" w:rsidRDefault="00776CC2">
                                          <w:pPr>
                                            <w:spacing w:line="360" w:lineRule="auto"/>
                                            <w:rPr>
                                              <w:rFonts w:ascii="Helvetica" w:eastAsia="Times New Roman" w:hAnsi="Helvetica" w:cs="Helvetica"/>
                                              <w:color w:val="202020"/>
                                              <w:sz w:val="24"/>
                                              <w:szCs w:val="24"/>
                                            </w:rPr>
                                          </w:pPr>
                                          <w:r>
                                            <w:rPr>
                                              <w:rStyle w:val="Strong"/>
                                              <w:rFonts w:ascii="Helvetica" w:eastAsia="Times New Roman" w:hAnsi="Helvetica" w:cs="Helvetica"/>
                                              <w:color w:val="000000"/>
                                              <w:sz w:val="27"/>
                                              <w:szCs w:val="27"/>
                                            </w:rPr>
                                            <w:lastRenderedPageBreak/>
                                            <w:t>NATIONAL WEBINAR</w:t>
                                          </w:r>
                                          <w:r>
                                            <w:rPr>
                                              <w:rFonts w:ascii="Helvetica" w:eastAsia="Times New Roman" w:hAnsi="Helvetica" w:cs="Helvetica"/>
                                              <w:color w:val="000000"/>
                                              <w:sz w:val="27"/>
                                              <w:szCs w:val="27"/>
                                            </w:rPr>
                                            <w:t xml:space="preserve">: IPAN: Wednesday, 8th June at 7pm, AEST: </w:t>
                                          </w:r>
                                          <w:r>
                                            <w:rPr>
                                              <w:rStyle w:val="Strong"/>
                                              <w:rFonts w:ascii="Helvetica" w:eastAsia="Times New Roman" w:hAnsi="Helvetica" w:cs="Helvetica"/>
                                              <w:color w:val="000000"/>
                                              <w:sz w:val="27"/>
                                              <w:szCs w:val="27"/>
                                            </w:rPr>
                                            <w:t>The First Line of an Alternative Defence Policy for Australia-</w:t>
                                          </w:r>
                                          <w:r>
                                            <w:rPr>
                                              <w:rFonts w:ascii="Helvetica" w:eastAsia="Times New Roman" w:hAnsi="Helvetica" w:cs="Helvetica"/>
                                              <w:color w:val="000000"/>
                                              <w:sz w:val="27"/>
                                              <w:szCs w:val="27"/>
                                            </w:rPr>
                                            <w:t xml:space="preserve"> Alison Broinowski, John Lander, Michael Smith, Jo Valentine. Register </w:t>
                                          </w:r>
                                          <w:hyperlink r:id="rId50" w:tgtFrame="_blank" w:history="1">
                                            <w:r>
                                              <w:rPr>
                                                <w:rStyle w:val="Strong"/>
                                                <w:rFonts w:ascii="Helvetica" w:eastAsia="Times New Roman" w:hAnsi="Helvetica" w:cs="Helvetica"/>
                                                <w:color w:val="007C89"/>
                                                <w:sz w:val="27"/>
                                                <w:szCs w:val="27"/>
                                                <w:u w:val="single"/>
                                              </w:rPr>
                                              <w:t>HERE</w:t>
                                            </w:r>
                                          </w:hyperlink>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Style w:val="Strong"/>
                                              <w:rFonts w:ascii="Arial" w:eastAsia="Times New Roman" w:hAnsi="Arial" w:cs="Arial"/>
                                              <w:color w:val="000000"/>
                                              <w:sz w:val="27"/>
                                              <w:szCs w:val="27"/>
                                            </w:rPr>
                                            <w:t>LISMORE</w:t>
                                          </w:r>
                                          <w:r>
                                            <w:rPr>
                                              <w:rFonts w:ascii="Arial" w:eastAsia="Times New Roman" w:hAnsi="Arial" w:cs="Arial"/>
                                              <w:color w:val="000000"/>
                                              <w:sz w:val="27"/>
                                              <w:szCs w:val="27"/>
                                            </w:rPr>
                                            <w:t>: June 9th, 5.30pm :</w:t>
                                          </w:r>
                                          <w:r>
                                            <w:rPr>
                                              <w:rStyle w:val="Strong"/>
                                              <w:rFonts w:ascii="Arial" w:eastAsia="Times New Roman" w:hAnsi="Arial" w:cs="Arial"/>
                                              <w:color w:val="000000"/>
                                              <w:sz w:val="27"/>
                                              <w:szCs w:val="27"/>
                                            </w:rPr>
                                            <w:t>Violence and Humanity- Acknowledging war and peace.</w:t>
                                          </w:r>
                                          <w:r>
                                            <w:rPr>
                                              <w:rFonts w:ascii="Arial" w:eastAsia="Times New Roman" w:hAnsi="Arial" w:cs="Arial"/>
                                              <w:color w:val="000000"/>
                                              <w:sz w:val="27"/>
                                              <w:szCs w:val="27"/>
                                            </w:rPr>
                                            <w:t xml:space="preserve"> Rochdale Theatre, Goonellabah</w:t>
                                          </w:r>
                                          <w:r>
                                            <w:rPr>
                                              <w:rFonts w:ascii="Arial" w:eastAsia="Times New Roman" w:hAnsi="Arial" w:cs="Arial"/>
                                              <w:color w:val="000000"/>
                                              <w:sz w:val="27"/>
                                              <w:szCs w:val="27"/>
                                            </w:rPr>
                                            <w:br/>
                                            <w:t>More details: Sabina 02 6688 6214</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SYDNEY:</w:t>
                                          </w:r>
                                          <w:r>
                                            <w:rPr>
                                              <w:rFonts w:ascii="Arial" w:eastAsia="Times New Roman" w:hAnsi="Arial" w:cs="Arial"/>
                                              <w:color w:val="000000"/>
                                              <w:sz w:val="27"/>
                                              <w:szCs w:val="27"/>
                                            </w:rPr>
                                            <w:t xml:space="preserve"> Public Meeting: </w:t>
                                          </w:r>
                                          <w:r>
                                            <w:rPr>
                                              <w:rStyle w:val="Strong"/>
                                              <w:rFonts w:ascii="Arial" w:eastAsia="Times New Roman" w:hAnsi="Arial" w:cs="Arial"/>
                                              <w:color w:val="000000"/>
                                              <w:sz w:val="27"/>
                                              <w:szCs w:val="27"/>
                                            </w:rPr>
                                            <w:t>Resisting AUKUS and war with China</w:t>
                                          </w:r>
                                          <w:r>
                                            <w:rPr>
                                              <w:rFonts w:ascii="Arial" w:eastAsia="Times New Roman" w:hAnsi="Arial" w:cs="Arial"/>
                                              <w:color w:val="000000"/>
                                              <w:sz w:val="27"/>
                                              <w:szCs w:val="27"/>
                                            </w:rPr>
                                            <w:t>.</w:t>
                                          </w:r>
                                          <w:r>
                                            <w:rPr>
                                              <w:rFonts w:ascii="Arial" w:eastAsia="Times New Roman" w:hAnsi="Arial" w:cs="Arial"/>
                                              <w:color w:val="000000"/>
                                              <w:sz w:val="27"/>
                                              <w:szCs w:val="27"/>
                                            </w:rPr>
                                            <w:br/>
                                            <w:t>6-8pm, Wednesday 15th June, MUA Office, 365 Sussex St Sydney</w:t>
                                          </w:r>
                                          <w:r>
                                            <w:rPr>
                                              <w:rFonts w:ascii="Helvetica" w:eastAsia="Times New Roman" w:hAnsi="Helvetica" w:cs="Helvetica"/>
                                              <w:color w:val="202020"/>
                                              <w:sz w:val="24"/>
                                              <w:szCs w:val="24"/>
                                            </w:rPr>
                                            <w:br/>
                                          </w:r>
                                          <w:r>
                                            <w:rPr>
                                              <w:rFonts w:ascii="Arial" w:eastAsia="Times New Roman" w:hAnsi="Arial" w:cs="Arial"/>
                                              <w:color w:val="000000"/>
                                              <w:sz w:val="27"/>
                                              <w:szCs w:val="27"/>
                                            </w:rPr>
                                            <w:t>See details above</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INTERNATIONAL: </w:t>
                                          </w:r>
                                          <w:proofErr w:type="gramStart"/>
                                          <w:r>
                                            <w:rPr>
                                              <w:rStyle w:val="Strong"/>
                                              <w:rFonts w:ascii="Arial" w:eastAsia="Times New Roman" w:hAnsi="Arial" w:cs="Arial"/>
                                              <w:color w:val="000000"/>
                                              <w:sz w:val="27"/>
                                              <w:szCs w:val="27"/>
                                            </w:rPr>
                                            <w:t>World  without</w:t>
                                          </w:r>
                                          <w:proofErr w:type="gramEnd"/>
                                          <w:r>
                                            <w:rPr>
                                              <w:rStyle w:val="Strong"/>
                                              <w:rFonts w:ascii="Arial" w:eastAsia="Times New Roman" w:hAnsi="Arial" w:cs="Arial"/>
                                              <w:color w:val="000000"/>
                                              <w:sz w:val="27"/>
                                              <w:szCs w:val="27"/>
                                            </w:rPr>
                                            <w:t xml:space="preserve"> war: 24 Hour Peace Wave</w:t>
                                          </w:r>
                                          <w:r>
                                            <w:rPr>
                                              <w:rFonts w:ascii="Helvetica" w:eastAsia="Times New Roman" w:hAnsi="Helvetica" w:cs="Helvetica"/>
                                              <w:color w:val="000000"/>
                                              <w:sz w:val="27"/>
                                              <w:szCs w:val="27"/>
                                            </w:rPr>
                                            <w:br/>
                                            <w:t>- No to militarisation; Yes to co-operation. June 25-26</w:t>
                                          </w:r>
                                          <w:proofErr w:type="gramStart"/>
                                          <w:r>
                                            <w:rPr>
                                              <w:rFonts w:ascii="Helvetica" w:eastAsia="Times New Roman" w:hAnsi="Helvetica" w:cs="Helvetica"/>
                                              <w:color w:val="000000"/>
                                              <w:sz w:val="27"/>
                                              <w:szCs w:val="27"/>
                                            </w:rPr>
                                            <w:t>th ;</w:t>
                                          </w:r>
                                          <w:proofErr w:type="gramEnd"/>
                                          <w:r>
                                            <w:rPr>
                                              <w:rFonts w:ascii="Helvetica" w:eastAsia="Times New Roman" w:hAnsi="Helvetica" w:cs="Helvetica"/>
                                              <w:color w:val="000000"/>
                                              <w:sz w:val="27"/>
                                              <w:szCs w:val="27"/>
                                            </w:rPr>
                                            <w:t xml:space="preserve"> see details above</w:t>
                                          </w:r>
                                        </w:p>
                                      </w:tc>
                                    </w:tr>
                                  </w:tbl>
                                  <w:p w14:paraId="637F2145" w14:textId="77777777" w:rsidR="00776CC2" w:rsidRDefault="00776CC2">
                                    <w:pPr>
                                      <w:rPr>
                                        <w:rFonts w:ascii="Times New Roman" w:eastAsia="Times New Roman" w:hAnsi="Times New Roman" w:cs="Times New Roman"/>
                                        <w:sz w:val="20"/>
                                        <w:szCs w:val="20"/>
                                      </w:rPr>
                                    </w:pPr>
                                  </w:p>
                                </w:tc>
                              </w:tr>
                            </w:tbl>
                            <w:p w14:paraId="7F98F00A" w14:textId="77777777" w:rsidR="00776CC2" w:rsidRDefault="00776CC2">
                              <w:pPr>
                                <w:rPr>
                                  <w:rFonts w:ascii="Times New Roman" w:eastAsia="Times New Roman" w:hAnsi="Times New Roman" w:cs="Times New Roman"/>
                                  <w:sz w:val="20"/>
                                  <w:szCs w:val="20"/>
                                </w:rPr>
                              </w:pPr>
                            </w:p>
                          </w:tc>
                        </w:tr>
                      </w:tbl>
                      <w:p w14:paraId="405E4198" w14:textId="77777777" w:rsidR="00776CC2" w:rsidRDefault="00776CC2">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776CC2" w14:paraId="627DD71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10F31F5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631FEFDE"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776CC2" w14:paraId="4C837854"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776CC2" w14:paraId="1A3D1810"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776CC2" w14:paraId="2DA8A62F"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86"/>
                                                            </w:tblGrid>
                                                            <w:tr w:rsidR="00776CC2" w14:paraId="67A8D048" w14:textId="77777777">
                                                              <w:trPr>
                                                                <w:jc w:val="center"/>
                                                              </w:trPr>
                                                              <w:tc>
                                                                <w:tcPr>
                                                                  <w:tcW w:w="0" w:type="auto"/>
                                                                  <w:vAlign w:val="center"/>
                                                                  <w:hideMark/>
                                                                </w:tcPr>
                                                                <w:p w14:paraId="7B07324A" w14:textId="77777777" w:rsidR="00776CC2" w:rsidRDefault="00776CC2">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186"/>
                                                                  </w:tblGrid>
                                                                  <w:tr w:rsidR="00776CC2" w14:paraId="5BF81B9D"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776CC2" w14:paraId="2E6AB4C9"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776CC2" w14:paraId="3A5FD9EE" w14:textId="77777777">
                                                                                <w:tc>
                                                                                  <w:tcPr>
                                                                                    <w:tcW w:w="0" w:type="auto"/>
                                                                                    <w:vAlign w:val="center"/>
                                                                                    <w:hideMark/>
                                                                                  </w:tcPr>
                                                                                  <w:p w14:paraId="5E214B6C" w14:textId="77777777" w:rsidR="00776CC2" w:rsidRDefault="00776CC2">
                                                                                    <w:pPr>
                                                                                      <w:jc w:val="center"/>
                                                                                      <w:rPr>
                                                                                        <w:rFonts w:eastAsia="Times New Roman"/>
                                                                                      </w:rPr>
                                                                                    </w:pPr>
                                                                                    <w:r>
                                                                                      <w:rPr>
                                                                                        <w:rStyle w:val="Strong"/>
                                                                                        <w:rFonts w:eastAsia="Times New Roman"/>
                                                                                        <w:sz w:val="36"/>
                                                                                        <w:szCs w:val="36"/>
                                                                                      </w:rPr>
                                                                                      <w:t>RAPID PUBLIC RESPONSE</w:t>
                                                                                    </w:r>
                                                                                  </w:p>
                                                                                  <w:p w14:paraId="3E5768E4" w14:textId="77777777" w:rsidR="00776CC2" w:rsidRDefault="00776CC2">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0A3856E8" w14:textId="77777777" w:rsidR="00776CC2" w:rsidRDefault="00776CC2">
                                                                              <w:pPr>
                                                                                <w:rPr>
                                                                                  <w:rFonts w:ascii="Times New Roman" w:eastAsia="Times New Roman" w:hAnsi="Times New Roman" w:cs="Times New Roman"/>
                                                                                  <w:sz w:val="20"/>
                                                                                  <w:szCs w:val="20"/>
                                                                                </w:rPr>
                                                                              </w:pPr>
                                                                            </w:p>
                                                                          </w:tc>
                                                                        </w:tr>
                                                                      </w:tbl>
                                                                      <w:p w14:paraId="4EA646D4" w14:textId="77777777" w:rsidR="00776CC2" w:rsidRDefault="00776CC2">
                                                                        <w:pPr>
                                                                          <w:rPr>
                                                                            <w:rFonts w:ascii="Times New Roman" w:eastAsia="Times New Roman" w:hAnsi="Times New Roman" w:cs="Times New Roman"/>
                                                                            <w:sz w:val="20"/>
                                                                            <w:szCs w:val="20"/>
                                                                          </w:rPr>
                                                                        </w:pPr>
                                                                      </w:p>
                                                                    </w:tc>
                                                                  </w:tr>
                                                                </w:tbl>
                                                                <w:p w14:paraId="584845C1" w14:textId="77777777" w:rsidR="00776CC2" w:rsidRDefault="00776CC2">
                                                                  <w:pPr>
                                                                    <w:rPr>
                                                                      <w:rFonts w:ascii="Times New Roman" w:eastAsia="Times New Roman" w:hAnsi="Times New Roman" w:cs="Times New Roman"/>
                                                                      <w:sz w:val="20"/>
                                                                      <w:szCs w:val="20"/>
                                                                    </w:rPr>
                                                                  </w:pPr>
                                                                </w:p>
                                                              </w:tc>
                                                            </w:tr>
                                                          </w:tbl>
                                                          <w:p w14:paraId="524B4BD2" w14:textId="77777777" w:rsidR="00776CC2" w:rsidRDefault="00776CC2">
                                                            <w:pPr>
                                                              <w:rPr>
                                                                <w:rFonts w:eastAsia="Times New Roman"/>
                                                              </w:rPr>
                                                            </w:pPr>
                                                            <w:r>
                                                              <w:rPr>
                                                                <w:rFonts w:eastAsia="Times New Roman"/>
                                                              </w:rPr>
                                                              <w:t> </w:t>
                                                            </w:r>
                                                          </w:p>
                                                        </w:tc>
                                                      </w:tr>
                                                    </w:tbl>
                                                    <w:p w14:paraId="39FC2C52" w14:textId="77777777" w:rsidR="00776CC2" w:rsidRDefault="00776CC2">
                                                      <w:pPr>
                                                        <w:rPr>
                                                          <w:rFonts w:ascii="Times New Roman" w:eastAsia="Times New Roman" w:hAnsi="Times New Roman" w:cs="Times New Roman"/>
                                                          <w:sz w:val="20"/>
                                                          <w:szCs w:val="20"/>
                                                        </w:rPr>
                                                      </w:pPr>
                                                    </w:p>
                                                  </w:tc>
                                                </w:tr>
                                              </w:tbl>
                                              <w:p w14:paraId="34D0E239" w14:textId="77777777" w:rsidR="00776CC2" w:rsidRDefault="00776CC2">
                                                <w:pPr>
                                                  <w:rPr>
                                                    <w:rFonts w:ascii="Times New Roman" w:eastAsia="Times New Roman" w:hAnsi="Times New Roman" w:cs="Times New Roman"/>
                                                    <w:sz w:val="20"/>
                                                    <w:szCs w:val="20"/>
                                                  </w:rPr>
                                                </w:pPr>
                                              </w:p>
                                            </w:tc>
                                          </w:tr>
                                        </w:tbl>
                                        <w:p w14:paraId="6AABFD43" w14:textId="77777777" w:rsidR="00776CC2" w:rsidRDefault="00776CC2">
                                          <w:pPr>
                                            <w:rPr>
                                              <w:rFonts w:ascii="Times New Roman" w:eastAsia="Times New Roman" w:hAnsi="Times New Roman" w:cs="Times New Roman"/>
                                              <w:sz w:val="20"/>
                                              <w:szCs w:val="20"/>
                                            </w:rPr>
                                          </w:pPr>
                                        </w:p>
                                      </w:tc>
                                    </w:tr>
                                  </w:tbl>
                                  <w:p w14:paraId="5B421381" w14:textId="77777777" w:rsidR="00776CC2" w:rsidRDefault="00776CC2">
                                    <w:pPr>
                                      <w:rPr>
                                        <w:rFonts w:ascii="Times New Roman" w:eastAsia="Times New Roman" w:hAnsi="Times New Roman" w:cs="Times New Roman"/>
                                        <w:sz w:val="20"/>
                                        <w:szCs w:val="20"/>
                                      </w:rPr>
                                    </w:pPr>
                                  </w:p>
                                </w:tc>
                              </w:tr>
                            </w:tbl>
                            <w:p w14:paraId="5A073B61" w14:textId="77777777" w:rsidR="00776CC2" w:rsidRDefault="00776CC2">
                              <w:pPr>
                                <w:rPr>
                                  <w:rFonts w:ascii="Times New Roman" w:eastAsia="Times New Roman" w:hAnsi="Times New Roman" w:cs="Times New Roman"/>
                                  <w:sz w:val="20"/>
                                  <w:szCs w:val="20"/>
                                </w:rPr>
                              </w:pPr>
                            </w:p>
                          </w:tc>
                        </w:tr>
                      </w:tbl>
                      <w:p w14:paraId="10B1B247" w14:textId="77777777" w:rsidR="00776CC2" w:rsidRDefault="00776CC2">
                        <w:pPr>
                          <w:rPr>
                            <w:rFonts w:ascii="Times New Roman" w:eastAsia="Times New Roman" w:hAnsi="Times New Roman" w:cs="Times New Roman"/>
                            <w:sz w:val="20"/>
                            <w:szCs w:val="20"/>
                          </w:rPr>
                        </w:pPr>
                      </w:p>
                    </w:tc>
                  </w:tr>
                  <w:tr w:rsidR="00776CC2" w14:paraId="06AEE1D1" w14:textId="77777777">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776CC2" w14:paraId="4C426A0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776CC2" w14:paraId="0424338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776CC2" w14:paraId="5FA7B0C6"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776CC2" w14:paraId="5B307A8B" w14:textId="77777777">
                                            <w:tc>
                                              <w:tcPr>
                                                <w:tcW w:w="0" w:type="auto"/>
                                                <w:vAlign w:val="center"/>
                                                <w:hideMark/>
                                              </w:tcPr>
                                              <w:p w14:paraId="0236F395" w14:textId="77777777" w:rsidR="00776CC2" w:rsidRDefault="00776CC2">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51"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186"/>
                                                </w:tblGrid>
                                                <w:tr w:rsidR="00776CC2" w14:paraId="28A34F31"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776CC2" w14:paraId="4279A441" w14:textId="77777777">
                                                        <w:tc>
                                                          <w:tcPr>
                                                            <w:tcW w:w="0" w:type="auto"/>
                                                            <w:vAlign w:val="center"/>
                                                            <w:hideMark/>
                                                          </w:tcPr>
                                                          <w:p w14:paraId="112B3AC0" w14:textId="77777777" w:rsidR="00776CC2" w:rsidRDefault="00776CC2">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52"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53"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54" w:history="1">
                                                              <w:r>
                                                                <w:rPr>
                                                                  <w:rStyle w:val="Hyperlink"/>
                                                                  <w:rFonts w:eastAsia="Times New Roman"/>
                                                                  <w:color w:val="000000"/>
                                                                </w:rPr>
                                                                <w:t>update your preferences</w:t>
                                                              </w:r>
                                                            </w:hyperlink>
                                                            <w:r>
                                                              <w:rPr>
                                                                <w:rFonts w:eastAsia="Times New Roman"/>
                                                                <w:color w:val="000000"/>
                                                              </w:rPr>
                                                              <w:t xml:space="preserve"> or </w:t>
                                                            </w:r>
                                                            <w:hyperlink r:id="rId55" w:history="1">
                                                              <w:r>
                                                                <w:rPr>
                                                                  <w:rStyle w:val="Hyperlink"/>
                                                                  <w:rFonts w:eastAsia="Times New Roman"/>
                                                                  <w:color w:val="000000"/>
                                                                </w:rPr>
                                                                <w:t>unsubscribe from this list</w:t>
                                                              </w:r>
                                                            </w:hyperlink>
                                                          </w:p>
                                                        </w:tc>
                                                      </w:tr>
                                                    </w:tbl>
                                                    <w:p w14:paraId="4F9F2D8D" w14:textId="77777777" w:rsidR="00776CC2" w:rsidRDefault="00776CC2">
                                                      <w:pPr>
                                                        <w:rPr>
                                                          <w:rFonts w:ascii="Times New Roman" w:eastAsia="Times New Roman" w:hAnsi="Times New Roman" w:cs="Times New Roman"/>
                                                          <w:sz w:val="20"/>
                                                          <w:szCs w:val="20"/>
                                                        </w:rPr>
                                                      </w:pPr>
                                                    </w:p>
                                                  </w:tc>
                                                </w:tr>
                                              </w:tbl>
                                              <w:p w14:paraId="1C21E3E5" w14:textId="77777777" w:rsidR="00776CC2" w:rsidRDefault="00776CC2">
                                                <w:pPr>
                                                  <w:rPr>
                                                    <w:rFonts w:eastAsia="Times New Roman"/>
                                                  </w:rPr>
                                                </w:pPr>
                                                <w:r>
                                                  <w:rPr>
                                                    <w:rFonts w:eastAsia="Times New Roman"/>
                                                  </w:rPr>
                                                  <w:t> </w:t>
                                                </w:r>
                                              </w:p>
                                            </w:tc>
                                          </w:tr>
                                        </w:tbl>
                                        <w:p w14:paraId="6DDA02BB" w14:textId="77777777" w:rsidR="00776CC2" w:rsidRDefault="00776CC2">
                                          <w:pPr>
                                            <w:rPr>
                                              <w:rFonts w:ascii="Times New Roman" w:eastAsia="Times New Roman" w:hAnsi="Times New Roman" w:cs="Times New Roman"/>
                                              <w:sz w:val="20"/>
                                              <w:szCs w:val="20"/>
                                            </w:rPr>
                                          </w:pPr>
                                        </w:p>
                                      </w:tc>
                                    </w:tr>
                                  </w:tbl>
                                  <w:p w14:paraId="3F358B0C" w14:textId="77777777" w:rsidR="00776CC2" w:rsidRDefault="00776CC2">
                                    <w:pPr>
                                      <w:rPr>
                                        <w:rFonts w:ascii="Times New Roman" w:eastAsia="Times New Roman" w:hAnsi="Times New Roman" w:cs="Times New Roman"/>
                                        <w:sz w:val="20"/>
                                        <w:szCs w:val="20"/>
                                      </w:rPr>
                                    </w:pPr>
                                  </w:p>
                                </w:tc>
                              </w:tr>
                            </w:tbl>
                            <w:p w14:paraId="7BD8EE7F" w14:textId="77777777" w:rsidR="00776CC2" w:rsidRDefault="00776CC2">
                              <w:pPr>
                                <w:rPr>
                                  <w:rFonts w:ascii="Times New Roman" w:eastAsia="Times New Roman" w:hAnsi="Times New Roman" w:cs="Times New Roman"/>
                                  <w:sz w:val="20"/>
                                  <w:szCs w:val="20"/>
                                </w:rPr>
                              </w:pPr>
                            </w:p>
                          </w:tc>
                        </w:tr>
                      </w:tbl>
                      <w:p w14:paraId="2AEAA454" w14:textId="77777777" w:rsidR="00776CC2" w:rsidRDefault="00776CC2">
                        <w:pPr>
                          <w:rPr>
                            <w:rFonts w:ascii="Times New Roman" w:eastAsia="Times New Roman" w:hAnsi="Times New Roman" w:cs="Times New Roman"/>
                            <w:sz w:val="20"/>
                            <w:szCs w:val="20"/>
                          </w:rPr>
                        </w:pPr>
                      </w:p>
                    </w:tc>
                  </w:tr>
                </w:tbl>
                <w:p w14:paraId="7E19C459" w14:textId="77777777" w:rsidR="00776CC2" w:rsidRDefault="00776CC2">
                  <w:pPr>
                    <w:jc w:val="center"/>
                    <w:rPr>
                      <w:rFonts w:ascii="Times New Roman" w:eastAsia="Times New Roman" w:hAnsi="Times New Roman" w:cs="Times New Roman"/>
                      <w:sz w:val="20"/>
                      <w:szCs w:val="20"/>
                    </w:rPr>
                  </w:pPr>
                </w:p>
              </w:tc>
            </w:tr>
          </w:tbl>
          <w:p w14:paraId="1D93FBE8" w14:textId="77777777" w:rsidR="00776CC2" w:rsidRDefault="00776CC2">
            <w:pPr>
              <w:jc w:val="center"/>
              <w:rPr>
                <w:rFonts w:ascii="Times New Roman" w:eastAsia="Times New Roman" w:hAnsi="Times New Roman" w:cs="Times New Roman"/>
                <w:sz w:val="20"/>
                <w:szCs w:val="20"/>
              </w:rPr>
            </w:pPr>
          </w:p>
        </w:tc>
      </w:tr>
    </w:tbl>
    <w:p w14:paraId="45495562" w14:textId="77777777" w:rsidR="00776CC2" w:rsidRDefault="00776CC2" w:rsidP="00776CC2">
      <w:pPr>
        <w:spacing w:after="240"/>
        <w:jc w:val="center"/>
        <w:rPr>
          <w:rFonts w:eastAsia="Times New Roman"/>
        </w:rPr>
      </w:pPr>
      <w:r>
        <w:rPr>
          <w:rFonts w:eastAsia="Times New Roman"/>
        </w:rPr>
        <w:lastRenderedPageBreak/>
        <w:br/>
      </w:r>
      <w:r>
        <w:rPr>
          <w:rFonts w:eastAsia="Times New Roman"/>
        </w:rPr>
        <w:br/>
      </w:r>
      <w:r>
        <w:rPr>
          <w:rFonts w:eastAsia="Times New Roman"/>
        </w:rPr>
        <w:br/>
      </w:r>
      <w:r>
        <w:rPr>
          <w:rFonts w:eastAsia="Times New Roman"/>
        </w:rPr>
        <w:br/>
      </w:r>
    </w:p>
    <w:tbl>
      <w:tblPr>
        <w:tblW w:w="5000" w:type="pct"/>
        <w:jc w:val="center"/>
        <w:tblBorders>
          <w:top w:val="single" w:sz="6" w:space="0" w:color="E5E5E5"/>
        </w:tblBorders>
        <w:shd w:val="clear" w:color="auto" w:fill="FFFFFF"/>
        <w:tblCellMar>
          <w:left w:w="0" w:type="dxa"/>
          <w:right w:w="0" w:type="dxa"/>
        </w:tblCellMar>
        <w:tblLook w:val="04A0" w:firstRow="1" w:lastRow="0" w:firstColumn="1" w:lastColumn="0" w:noHBand="0" w:noVBand="1"/>
      </w:tblPr>
      <w:tblGrid>
        <w:gridCol w:w="9026"/>
      </w:tblGrid>
      <w:tr w:rsidR="00776CC2" w14:paraId="00834619" w14:textId="77777777" w:rsidTr="00776CC2">
        <w:trPr>
          <w:jc w:val="center"/>
        </w:trPr>
        <w:tc>
          <w:tcPr>
            <w:tcW w:w="0" w:type="auto"/>
            <w:tcBorders>
              <w:top w:val="single" w:sz="6" w:space="0" w:color="E5E5E5"/>
              <w:left w:val="nil"/>
              <w:bottom w:val="nil"/>
              <w:right w:val="nil"/>
            </w:tcBorders>
            <w:shd w:val="clear" w:color="auto" w:fill="FFFFFF"/>
            <w:tcMar>
              <w:top w:w="300" w:type="dxa"/>
              <w:left w:w="0" w:type="dxa"/>
              <w:bottom w:w="300" w:type="dxa"/>
              <w:right w:w="0" w:type="dxa"/>
            </w:tcMar>
            <w:hideMark/>
          </w:tcPr>
          <w:tbl>
            <w:tblPr>
              <w:tblW w:w="0" w:type="auto"/>
              <w:jc w:val="center"/>
              <w:tblCellMar>
                <w:left w:w="0" w:type="dxa"/>
                <w:right w:w="0" w:type="dxa"/>
              </w:tblCellMar>
              <w:tblLook w:val="04A0" w:firstRow="1" w:lastRow="0" w:firstColumn="1" w:lastColumn="0" w:noHBand="0" w:noVBand="1"/>
            </w:tblPr>
            <w:tblGrid>
              <w:gridCol w:w="6629"/>
            </w:tblGrid>
            <w:tr w:rsidR="00776CC2" w14:paraId="7DE93851" w14:textId="77777777">
              <w:trPr>
                <w:jc w:val="center"/>
              </w:trPr>
              <w:tc>
                <w:tcPr>
                  <w:tcW w:w="0" w:type="auto"/>
                  <w:tcMar>
                    <w:top w:w="0" w:type="dxa"/>
                    <w:left w:w="300" w:type="dxa"/>
                    <w:bottom w:w="75" w:type="dxa"/>
                    <w:right w:w="300" w:type="dxa"/>
                  </w:tcMar>
                  <w:hideMark/>
                </w:tcPr>
                <w:p w14:paraId="295D5DEE" w14:textId="77777777" w:rsidR="00776CC2" w:rsidRDefault="00776CC2">
                  <w:pPr>
                    <w:spacing w:after="240" w:line="360" w:lineRule="auto"/>
                    <w:jc w:val="center"/>
                    <w:rPr>
                      <w:rFonts w:ascii="Helvetica" w:eastAsia="Times New Roman" w:hAnsi="Helvetica" w:cs="Helvetica"/>
                      <w:color w:val="606060"/>
                      <w:sz w:val="17"/>
                      <w:szCs w:val="17"/>
                    </w:rPr>
                  </w:pPr>
                  <w:r>
                    <w:rPr>
                      <w:rFonts w:ascii="Helvetica" w:eastAsia="Times New Roman" w:hAnsi="Helvetica" w:cs="Helvetica"/>
                      <w:color w:val="606060"/>
                      <w:sz w:val="17"/>
                      <w:szCs w:val="17"/>
                    </w:rPr>
                    <w:t xml:space="preserve">This email was sent to </w:t>
                  </w:r>
                  <w:hyperlink r:id="rId56" w:tgtFrame="_blank" w:history="1">
                    <w:r>
                      <w:rPr>
                        <w:rStyle w:val="Hyperlink"/>
                        <w:rFonts w:ascii="Helvetica" w:eastAsia="Times New Roman" w:hAnsi="Helvetica" w:cs="Helvetica"/>
                        <w:color w:val="404040"/>
                        <w:sz w:val="17"/>
                        <w:szCs w:val="17"/>
                      </w:rPr>
                      <w:t>bevanram1960@gmail.com</w:t>
                    </w:r>
                  </w:hyperlink>
                  <w:r>
                    <w:rPr>
                      <w:rFonts w:ascii="Helvetica" w:eastAsia="Times New Roman" w:hAnsi="Helvetica" w:cs="Helvetica"/>
                      <w:color w:val="606060"/>
                      <w:sz w:val="17"/>
                      <w:szCs w:val="17"/>
                    </w:rPr>
                    <w:t xml:space="preserve"> </w:t>
                  </w:r>
                  <w:r>
                    <w:rPr>
                      <w:rFonts w:ascii="Helvetica" w:eastAsia="Times New Roman" w:hAnsi="Helvetica" w:cs="Helvetica"/>
                      <w:color w:val="606060"/>
                      <w:sz w:val="17"/>
                      <w:szCs w:val="17"/>
                    </w:rPr>
                    <w:br/>
                  </w:r>
                  <w:hyperlink r:id="rId57" w:tgtFrame="_blank" w:history="1">
                    <w:r>
                      <w:rPr>
                        <w:rStyle w:val="Emphasis"/>
                        <w:rFonts w:ascii="Helvetica" w:eastAsia="Times New Roman" w:hAnsi="Helvetica" w:cs="Helvetica"/>
                        <w:color w:val="404040"/>
                        <w:sz w:val="17"/>
                        <w:szCs w:val="17"/>
                        <w:u w:val="single"/>
                      </w:rPr>
                      <w:t>why did I get this?</w:t>
                    </w:r>
                  </w:hyperlink>
                  <w:r>
                    <w:rPr>
                      <w:rFonts w:ascii="Helvetica" w:eastAsia="Times New Roman" w:hAnsi="Helvetica" w:cs="Helvetica"/>
                      <w:color w:val="606060"/>
                      <w:sz w:val="17"/>
                      <w:szCs w:val="17"/>
                    </w:rPr>
                    <w:t>    </w:t>
                  </w:r>
                  <w:hyperlink r:id="rId58" w:history="1">
                    <w:r>
                      <w:rPr>
                        <w:rStyle w:val="Hyperlink"/>
                        <w:rFonts w:ascii="Helvetica" w:eastAsia="Times New Roman" w:hAnsi="Helvetica" w:cs="Helvetica"/>
                        <w:color w:val="404040"/>
                        <w:sz w:val="17"/>
                        <w:szCs w:val="17"/>
                      </w:rPr>
                      <w:t>unsubscribe from this list</w:t>
                    </w:r>
                  </w:hyperlink>
                  <w:r>
                    <w:rPr>
                      <w:rFonts w:ascii="Helvetica" w:eastAsia="Times New Roman" w:hAnsi="Helvetica" w:cs="Helvetica"/>
                      <w:color w:val="606060"/>
                      <w:sz w:val="17"/>
                      <w:szCs w:val="17"/>
                    </w:rPr>
                    <w:t>    </w:t>
                  </w:r>
                  <w:hyperlink r:id="rId59" w:history="1">
                    <w:r>
                      <w:rPr>
                        <w:rStyle w:val="Hyperlink"/>
                        <w:rFonts w:ascii="Helvetica" w:eastAsia="Times New Roman" w:hAnsi="Helvetica" w:cs="Helvetica"/>
                        <w:color w:val="404040"/>
                        <w:sz w:val="17"/>
                        <w:szCs w:val="17"/>
                      </w:rPr>
                      <w:t>update subscription preferences</w:t>
                    </w:r>
                  </w:hyperlink>
                  <w:r>
                    <w:rPr>
                      <w:rFonts w:ascii="Helvetica" w:eastAsia="Times New Roman" w:hAnsi="Helvetica" w:cs="Helvetica"/>
                      <w:color w:val="606060"/>
                      <w:sz w:val="17"/>
                      <w:szCs w:val="17"/>
                    </w:rPr>
                    <w:t xml:space="preserve"> </w:t>
                  </w:r>
                  <w:r>
                    <w:rPr>
                      <w:rFonts w:ascii="Helvetica" w:eastAsia="Times New Roman" w:hAnsi="Helvetica" w:cs="Helvetica"/>
                      <w:color w:val="606060"/>
                      <w:sz w:val="17"/>
                      <w:szCs w:val="17"/>
                    </w:rPr>
                    <w:br/>
                    <w:t xml:space="preserve">IPAN · PO Box 573 · Coorparoo, Qld 4151 · Australia </w:t>
                  </w:r>
                </w:p>
              </w:tc>
            </w:tr>
          </w:tbl>
          <w:p w14:paraId="772278DA" w14:textId="77777777" w:rsidR="00776CC2" w:rsidRDefault="00776CC2">
            <w:pPr>
              <w:jc w:val="center"/>
              <w:rPr>
                <w:rFonts w:ascii="Times New Roman" w:eastAsia="Times New Roman" w:hAnsi="Times New Roman" w:cs="Times New Roman"/>
                <w:sz w:val="20"/>
                <w:szCs w:val="20"/>
              </w:rPr>
            </w:pPr>
          </w:p>
        </w:tc>
      </w:tr>
    </w:tbl>
    <w:p w14:paraId="4724ED25" w14:textId="77777777" w:rsidR="00776CC2" w:rsidRDefault="00776CC2" w:rsidP="00776CC2">
      <w:pPr>
        <w:rPr>
          <w:rFonts w:eastAsia="Times New Roman"/>
        </w:rPr>
      </w:pPr>
      <w:r>
        <w:rPr>
          <w:rFonts w:eastAsia="Times New Roman"/>
          <w:noProof/>
        </w:rPr>
        <w:drawing>
          <wp:inline distT="0" distB="0" distL="0" distR="0" wp14:anchorId="19117DAD" wp14:editId="4F0F10BE">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EAA89E5" w14:textId="77777777" w:rsidR="00405BAD" w:rsidRDefault="00405BAD"/>
    <w:sectPr w:rsidR="00405B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CC2"/>
    <w:rsid w:val="00405BAD"/>
    <w:rsid w:val="004A2245"/>
    <w:rsid w:val="00776C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23A31"/>
  <w15:chartTrackingRefBased/>
  <w15:docId w15:val="{D4AF885B-719C-454C-BF18-A4334C4C2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CC2"/>
    <w:pPr>
      <w:spacing w:after="0" w:line="240" w:lineRule="auto"/>
    </w:pPr>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6CC2"/>
    <w:rPr>
      <w:color w:val="0000FF"/>
      <w:u w:val="single"/>
    </w:rPr>
  </w:style>
  <w:style w:type="character" w:styleId="Strong">
    <w:name w:val="Strong"/>
    <w:basedOn w:val="DefaultParagraphFont"/>
    <w:uiPriority w:val="22"/>
    <w:qFormat/>
    <w:rsid w:val="00776CC2"/>
    <w:rPr>
      <w:b/>
      <w:bCs/>
    </w:rPr>
  </w:style>
  <w:style w:type="character" w:styleId="Emphasis">
    <w:name w:val="Emphasis"/>
    <w:basedOn w:val="DefaultParagraphFont"/>
    <w:uiPriority w:val="20"/>
    <w:qFormat/>
    <w:rsid w:val="00776C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461812">
      <w:bodyDiv w:val="1"/>
      <w:marLeft w:val="0"/>
      <w:marRight w:val="0"/>
      <w:marTop w:val="0"/>
      <w:marBottom w:val="0"/>
      <w:divBdr>
        <w:top w:val="none" w:sz="0" w:space="0" w:color="auto"/>
        <w:left w:val="none" w:sz="0" w:space="0" w:color="auto"/>
        <w:bottom w:val="none" w:sz="0" w:space="0" w:color="auto"/>
        <w:right w:val="none" w:sz="0" w:space="0" w:color="auto"/>
      </w:divBdr>
      <w:divsChild>
        <w:div w:id="2051104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an.us14.list-manage.com/track/click?u=d3766f6de66f92775b3ee224d&amp;id=c25ab3adb7&amp;e=8ef5b7f4e3" TargetMode="External"/><Relationship Id="rId18" Type="http://schemas.openxmlformats.org/officeDocument/2006/relationships/image" Target="media/image7.jpeg"/><Relationship Id="rId26" Type="http://schemas.openxmlformats.org/officeDocument/2006/relationships/hyperlink" Target="https://ipan.us14.list-manage.com/track/click?u=d3766f6de66f92775b3ee224d&amp;id=a6826231cb&amp;e=8ef5b7f4e3" TargetMode="External"/><Relationship Id="rId39" Type="http://schemas.openxmlformats.org/officeDocument/2006/relationships/image" Target="media/image18.jpeg"/><Relationship Id="rId21" Type="http://schemas.openxmlformats.org/officeDocument/2006/relationships/image" Target="media/image8.jpeg"/><Relationship Id="rId34" Type="http://schemas.openxmlformats.org/officeDocument/2006/relationships/hyperlink" Target="https://ipan.us14.list-manage.com/track/click?u=d3766f6de66f92775b3ee224d&amp;id=540aa188e8&amp;e=8ef5b7f4e3" TargetMode="External"/><Relationship Id="rId42" Type="http://schemas.openxmlformats.org/officeDocument/2006/relationships/image" Target="media/image21.jpeg"/><Relationship Id="rId47" Type="http://schemas.openxmlformats.org/officeDocument/2006/relationships/hyperlink" Target="https://ipan.us14.list-manage.com/track/click?u=d3766f6de66f92775b3ee224d&amp;id=c1d96e4b1a&amp;e=8ef5b7f4e3" TargetMode="External"/><Relationship Id="rId50" Type="http://schemas.openxmlformats.org/officeDocument/2006/relationships/hyperlink" Target="https://ipan.us14.list-manage.com/track/click?u=d3766f6de66f92775b3ee224d&amp;id=03c925d29c&amp;e=8ef5b7f4e3" TargetMode="External"/><Relationship Id="rId55" Type="http://schemas.openxmlformats.org/officeDocument/2006/relationships/hyperlink" Target="https://ipan.us14.list-manage.com/track/click?u=d3766f6de66f92775b3ee224d&amp;id=4f149fc8b3&amp;e=8ef5b7f4e3" TargetMode="External"/><Relationship Id="rId7" Type="http://schemas.openxmlformats.org/officeDocument/2006/relationships/hyperlink" Target="https://ipan.us14.list-manage.com/track/click?u=d3766f6de66f92775b3ee224d&amp;id=fc173cd8fd&amp;e=8ef5b7f4e3" TargetMode="External"/><Relationship Id="rId2" Type="http://schemas.openxmlformats.org/officeDocument/2006/relationships/settings" Target="settings.xml"/><Relationship Id="rId16" Type="http://schemas.openxmlformats.org/officeDocument/2006/relationships/hyperlink" Target="https://ipan.us14.list-manage.com/track/click?u=d3766f6de66f92775b3ee224d&amp;id=9f4923af0e&amp;e=8ef5b7f4e3" TargetMode="External"/><Relationship Id="rId20" Type="http://schemas.openxmlformats.org/officeDocument/2006/relationships/hyperlink" Target="https://ipan.us14.list-manage.com/track/click?u=d3766f6de66f92775b3ee224d&amp;id=7272b9bf74&amp;e=8ef5b7f4e3" TargetMode="External"/><Relationship Id="rId29" Type="http://schemas.openxmlformats.org/officeDocument/2006/relationships/hyperlink" Target="https://ipan.us14.list-manage.com/track/click?u=d3766f6de66f92775b3ee224d&amp;id=4f9b1bce8c&amp;e=8ef5b7f4e3" TargetMode="External"/><Relationship Id="rId41" Type="http://schemas.openxmlformats.org/officeDocument/2006/relationships/image" Target="media/image20.jpeg"/><Relationship Id="rId54" Type="http://schemas.openxmlformats.org/officeDocument/2006/relationships/hyperlink" Target="https://ipan.us14.list-manage.com/track/click?u=d3766f6de66f92775b3ee224d&amp;id=d9b0b52190&amp;e=8ef5b7f4e3"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5.jpeg"/><Relationship Id="rId24" Type="http://schemas.openxmlformats.org/officeDocument/2006/relationships/hyperlink" Target="https://ipan.us14.list-manage.com/track/click?u=d3766f6de66f92775b3ee224d&amp;id=1dda6619f1&amp;e=8ef5b7f4e3" TargetMode="External"/><Relationship Id="rId32" Type="http://schemas.openxmlformats.org/officeDocument/2006/relationships/image" Target="media/image12.jpeg"/><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hyperlink" Target="https://ipan.us14.list-manage.com/track/click?u=d3766f6de66f92775b3ee224d&amp;id=614507f097&amp;e=8ef5b7f4e3" TargetMode="External"/><Relationship Id="rId53" Type="http://schemas.openxmlformats.org/officeDocument/2006/relationships/hyperlink" Target="https://ipan.us14.list-manage.com/track/click?u=d3766f6de66f92775b3ee224d&amp;id=5692d0777c&amp;e=8ef5b7f4e3" TargetMode="External"/><Relationship Id="rId58" Type="http://schemas.openxmlformats.org/officeDocument/2006/relationships/hyperlink" Target="https://ipan.us14.list-manage.com/unsubscribe?u=d3766f6de66f92775b3ee224d&amp;id=f9763b1eac&amp;e=8ef5b7f4e3&amp;c=2cce9a76c2" TargetMode="External"/><Relationship Id="rId5" Type="http://schemas.openxmlformats.org/officeDocument/2006/relationships/image" Target="media/image2.jpeg"/><Relationship Id="rId15" Type="http://schemas.openxmlformats.org/officeDocument/2006/relationships/hyperlink" Target="https://ipan.us14.list-manage.com/track/click?u=d3766f6de66f92775b3ee224d&amp;id=36537f5fa1&amp;e=8ef5b7f4e3" TargetMode="External"/><Relationship Id="rId23" Type="http://schemas.openxmlformats.org/officeDocument/2006/relationships/hyperlink" Target="https://ipan.us14.list-manage.com/track/click?u=d3766f6de66f92775b3ee224d&amp;id=3a10dd4238&amp;e=8ef5b7f4e3" TargetMode="External"/><Relationship Id="rId28" Type="http://schemas.openxmlformats.org/officeDocument/2006/relationships/image" Target="media/image10.jpeg"/><Relationship Id="rId36" Type="http://schemas.openxmlformats.org/officeDocument/2006/relationships/image" Target="media/image15.jpeg"/><Relationship Id="rId49" Type="http://schemas.openxmlformats.org/officeDocument/2006/relationships/hyperlink" Target="https://ipan.us14.list-manage.com/track/click?u=d3766f6de66f92775b3ee224d&amp;id=b82382b844&amp;e=8ef5b7f4e3" TargetMode="External"/><Relationship Id="rId57" Type="http://schemas.openxmlformats.org/officeDocument/2006/relationships/hyperlink" Target="https://ipan.us14.list-manage.com/about?u=d3766f6de66f92775b3ee224d&amp;id=f9763b1eac&amp;e=8ef5b7f4e3&amp;c=2cce9a76c2" TargetMode="External"/><Relationship Id="rId61" Type="http://schemas.openxmlformats.org/officeDocument/2006/relationships/fontTable" Target="fontTable.xml"/><Relationship Id="rId10" Type="http://schemas.openxmlformats.org/officeDocument/2006/relationships/hyperlink" Target="https://ipan.us14.list-manage.com/track/click?u=d3766f6de66f92775b3ee224d&amp;id=3a7494a8e0&amp;e=8ef5b7f4e3" TargetMode="External"/><Relationship Id="rId19" Type="http://schemas.openxmlformats.org/officeDocument/2006/relationships/hyperlink" Target="mailto:jaydenkaiorivers@gmail.com" TargetMode="External"/><Relationship Id="rId31" Type="http://schemas.openxmlformats.org/officeDocument/2006/relationships/hyperlink" Target="https://ipan.us14.list-manage.com/track/click?u=d3766f6de66f92775b3ee224d&amp;id=5eb815dee3&amp;e=8ef5b7f4e3" TargetMode="External"/><Relationship Id="rId44" Type="http://schemas.openxmlformats.org/officeDocument/2006/relationships/hyperlink" Target="https://ipan.us14.list-manage.com/track/click?u=d3766f6de66f92775b3ee224d&amp;id=21bb4078af&amp;e=8ef5b7f4e3" TargetMode="External"/><Relationship Id="rId52" Type="http://schemas.openxmlformats.org/officeDocument/2006/relationships/hyperlink" Target="mailto:Ipan.australia@gmail.com" TargetMode="External"/><Relationship Id="rId60" Type="http://schemas.openxmlformats.org/officeDocument/2006/relationships/image" Target="media/image23.gif"/><Relationship Id="rId4" Type="http://schemas.openxmlformats.org/officeDocument/2006/relationships/image" Target="media/image1.jpeg"/><Relationship Id="rId9" Type="http://schemas.openxmlformats.org/officeDocument/2006/relationships/hyperlink" Target="https://ipan.us14.list-manage.com/track/click?u=d3766f6de66f92775b3ee224d&amp;id=dc71d4ad47&amp;e=8ef5b7f4e3" TargetMode="External"/><Relationship Id="rId14" Type="http://schemas.openxmlformats.org/officeDocument/2006/relationships/hyperlink" Target="https://ipan.us14.list-manage.com/track/click?u=d3766f6de66f92775b3ee224d&amp;id=c65312b809&amp;e=8ef5b7f4e3" TargetMode="External"/><Relationship Id="rId22" Type="http://schemas.openxmlformats.org/officeDocument/2006/relationships/hyperlink" Target="https://ipan.us14.list-manage.com/track/click?u=d3766f6de66f92775b3ee224d&amp;id=25f7e82203&amp;e=8ef5b7f4e3" TargetMode="External"/><Relationship Id="rId27" Type="http://schemas.openxmlformats.org/officeDocument/2006/relationships/image" Target="media/image9.jpeg"/><Relationship Id="rId30" Type="http://schemas.openxmlformats.org/officeDocument/2006/relationships/image" Target="media/image11.jpeg"/><Relationship Id="rId35" Type="http://schemas.openxmlformats.org/officeDocument/2006/relationships/image" Target="media/image14.jpeg"/><Relationship Id="rId43" Type="http://schemas.openxmlformats.org/officeDocument/2006/relationships/hyperlink" Target="https://ipan.us14.list-manage.com/track/click?u=d3766f6de66f92775b3ee224d&amp;id=821146ed1c&amp;e=8ef5b7f4e3" TargetMode="External"/><Relationship Id="rId48" Type="http://schemas.openxmlformats.org/officeDocument/2006/relationships/image" Target="media/image22.jpeg"/><Relationship Id="rId56" Type="http://schemas.openxmlformats.org/officeDocument/2006/relationships/hyperlink" Target="mailto:bevanram1960@gmail.com" TargetMode="External"/><Relationship Id="rId8" Type="http://schemas.openxmlformats.org/officeDocument/2006/relationships/image" Target="media/image4.jpeg"/><Relationship Id="rId51" Type="http://schemas.openxmlformats.org/officeDocument/2006/relationships/hyperlink" Target="mailto:Ipan.australia@gmail.com" TargetMode="External"/><Relationship Id="rId3" Type="http://schemas.openxmlformats.org/officeDocument/2006/relationships/webSettings" Target="webSettings.xml"/><Relationship Id="rId12" Type="http://schemas.openxmlformats.org/officeDocument/2006/relationships/hyperlink" Target="https://ipan.us14.list-manage.com/track/click?u=d3766f6de66f92775b3ee224d&amp;id=6fff6a8641&amp;e=8ef5b7f4e3" TargetMode="External"/><Relationship Id="rId17" Type="http://schemas.openxmlformats.org/officeDocument/2006/relationships/image" Target="media/image6.jpeg"/><Relationship Id="rId25" Type="http://schemas.openxmlformats.org/officeDocument/2006/relationships/hyperlink" Target="mailto:ipan.australia@gmail.com" TargetMode="External"/><Relationship Id="rId33" Type="http://schemas.openxmlformats.org/officeDocument/2006/relationships/image" Target="media/image13.jpeg"/><Relationship Id="rId38" Type="http://schemas.openxmlformats.org/officeDocument/2006/relationships/image" Target="media/image17.jpeg"/><Relationship Id="rId46" Type="http://schemas.openxmlformats.org/officeDocument/2006/relationships/hyperlink" Target="https://ipan.us14.list-manage.com/track/click?u=d3766f6de66f92775b3ee224d&amp;id=351127125e&amp;e=8ef5b7f4e3" TargetMode="External"/><Relationship Id="rId59" Type="http://schemas.openxmlformats.org/officeDocument/2006/relationships/hyperlink" Target="https://ipan.us14.list-manage.com/profile?u=d3766f6de66f92775b3ee224d&amp;id=f9763b1eac&amp;e=8ef5b7f4e3&amp;c=2cce9a76c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3206</Words>
  <Characters>18277</Characters>
  <Application>Microsoft Office Word</Application>
  <DocSecurity>2</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2022-06-05T08:00:00Z</dcterms:created>
  <dcterms:modified xsi:type="dcterms:W3CDTF">2022-06-05T08:01:00Z</dcterms:modified>
</cp:coreProperties>
</file>