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shd w:val="clear" w:color="auto" w:fill="FAFAFA"/>
        <w:tblCellMar>
          <w:left w:w="0" w:type="dxa"/>
          <w:right w:w="0" w:type="dxa"/>
        </w:tblCellMar>
        <w:tblLook w:val="04A0" w:firstRow="1" w:lastRow="0" w:firstColumn="1" w:lastColumn="0" w:noHBand="0" w:noVBand="1"/>
      </w:tblPr>
      <w:tblGrid>
        <w:gridCol w:w="9000"/>
      </w:tblGrid>
      <w:tr w:rsidR="007F11D2" w:rsidRPr="007F11D2" w14:paraId="1AF1F280" w14:textId="77777777">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7F11D2" w:rsidRPr="007F11D2" w14:paraId="5A1DE0F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6023759E" w14:textId="77777777">
                    <w:tc>
                      <w:tcPr>
                        <w:tcW w:w="0" w:type="auto"/>
                        <w:tcMar>
                          <w:top w:w="0" w:type="dxa"/>
                          <w:left w:w="270" w:type="dxa"/>
                          <w:bottom w:w="135" w:type="dxa"/>
                          <w:right w:w="270" w:type="dxa"/>
                        </w:tcMar>
                        <w:hideMark/>
                      </w:tcPr>
                      <w:p w14:paraId="2C695660"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B6418F2"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74D4B63"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6A13886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108B2ECA" w14:textId="77777777">
                    <w:tc>
                      <w:tcPr>
                        <w:tcW w:w="0" w:type="auto"/>
                        <w:tcMar>
                          <w:top w:w="0" w:type="dxa"/>
                          <w:left w:w="270" w:type="dxa"/>
                          <w:bottom w:w="135" w:type="dxa"/>
                          <w:right w:w="270" w:type="dxa"/>
                        </w:tcMar>
                        <w:hideMark/>
                      </w:tcPr>
                      <w:p w14:paraId="7B51EA01"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t>If you are new to receiving IPAN's publication, "Voice</w:t>
                        </w:r>
                        <w:proofErr w:type="gramStart"/>
                        <w:r w:rsidRPr="007F11D2">
                          <w:rPr>
                            <w:rFonts w:ascii="Helvetica" w:eastAsia="Times New Roman" w:hAnsi="Helvetica" w:cs="Helvetica"/>
                            <w:color w:val="656565"/>
                            <w:kern w:val="0"/>
                            <w:sz w:val="18"/>
                            <w:szCs w:val="18"/>
                            <w:lang w:eastAsia="en-AU"/>
                            <w14:ligatures w14:val="none"/>
                          </w:rPr>
                          <w:t>" ,</w:t>
                        </w:r>
                        <w:proofErr w:type="gramEnd"/>
                        <w:r w:rsidRPr="007F11D2">
                          <w:rPr>
                            <w:rFonts w:ascii="Helvetica" w:eastAsia="Times New Roman" w:hAnsi="Helvetica" w:cs="Helvetica"/>
                            <w:color w:val="656565"/>
                            <w:kern w:val="0"/>
                            <w:sz w:val="18"/>
                            <w:szCs w:val="18"/>
                            <w:lang w:eastAsia="en-AU"/>
                            <w14:ligatures w14:val="none"/>
                          </w:rPr>
                          <w:t xml:space="preserve"> please note that if you do not want to receive this publication in future, you can un-subscribe by clicking the words at the bottom of this publication.</w:t>
                        </w:r>
                      </w:p>
                    </w:tc>
                  </w:tr>
                </w:tbl>
                <w:p w14:paraId="468EA9C3"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A64230C"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749DD13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49F25F37" w14:textId="77777777">
                    <w:tc>
                      <w:tcPr>
                        <w:tcW w:w="0" w:type="auto"/>
                        <w:tcMar>
                          <w:top w:w="0" w:type="dxa"/>
                          <w:left w:w="135" w:type="dxa"/>
                          <w:bottom w:w="0" w:type="dxa"/>
                          <w:right w:w="135" w:type="dxa"/>
                        </w:tcMar>
                        <w:hideMark/>
                      </w:tcPr>
                      <w:p w14:paraId="3EA1381C" w14:textId="77777777" w:rsidR="007F11D2" w:rsidRPr="007F11D2" w:rsidRDefault="007F11D2" w:rsidP="007F11D2">
                        <w:pPr>
                          <w:spacing w:after="0" w:line="240" w:lineRule="auto"/>
                          <w:jc w:val="center"/>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noProof/>
                            <w:kern w:val="0"/>
                            <w:lang w:eastAsia="en-AU"/>
                            <w14:ligatures w14:val="none"/>
                          </w:rPr>
                          <w:drawing>
                            <wp:inline distT="0" distB="0" distL="0" distR="0" wp14:anchorId="6EF3E4C9" wp14:editId="1D9CD9D3">
                              <wp:extent cx="38100" cy="6350"/>
                              <wp:effectExtent l="0" t="0" r="0" b="0"/>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 cy="6350"/>
                                      </a:xfrm>
                                      <a:prstGeom prst="rect">
                                        <a:avLst/>
                                      </a:prstGeom>
                                      <a:noFill/>
                                      <a:ln>
                                        <a:noFill/>
                                      </a:ln>
                                    </pic:spPr>
                                  </pic:pic>
                                </a:graphicData>
                              </a:graphic>
                            </wp:inline>
                          </w:drawing>
                        </w:r>
                      </w:p>
                    </w:tc>
                  </w:tr>
                </w:tbl>
                <w:p w14:paraId="723BA109"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5707AC1"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7A313B2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65F74F87" w14:textId="77777777">
                    <w:tc>
                      <w:tcPr>
                        <w:tcW w:w="0" w:type="auto"/>
                        <w:tcMar>
                          <w:top w:w="0" w:type="dxa"/>
                          <w:left w:w="135" w:type="dxa"/>
                          <w:bottom w:w="0" w:type="dxa"/>
                          <w:right w:w="135" w:type="dxa"/>
                        </w:tcMar>
                        <w:hideMark/>
                      </w:tcPr>
                      <w:p w14:paraId="2722327B" w14:textId="77777777" w:rsidR="007F11D2" w:rsidRPr="007F11D2" w:rsidRDefault="007F11D2" w:rsidP="007F11D2">
                        <w:pPr>
                          <w:spacing w:after="0" w:line="240" w:lineRule="auto"/>
                          <w:jc w:val="center"/>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noProof/>
                            <w:kern w:val="0"/>
                            <w:lang w:eastAsia="en-AU"/>
                            <w14:ligatures w14:val="none"/>
                          </w:rPr>
                          <w:drawing>
                            <wp:inline distT="0" distB="0" distL="0" distR="0" wp14:anchorId="255D2F39" wp14:editId="3658313F">
                              <wp:extent cx="5149850" cy="1231900"/>
                              <wp:effectExtent l="0" t="0" r="0" b="6350"/>
                              <wp:docPr id="2" name="Picture 1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descr="A blue text on a white background&#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9850" cy="1231900"/>
                                      </a:xfrm>
                                      <a:prstGeom prst="rect">
                                        <a:avLst/>
                                      </a:prstGeom>
                                      <a:noFill/>
                                      <a:ln>
                                        <a:noFill/>
                                      </a:ln>
                                    </pic:spPr>
                                  </pic:pic>
                                </a:graphicData>
                              </a:graphic>
                            </wp:inline>
                          </w:drawing>
                        </w:r>
                      </w:p>
                    </w:tc>
                  </w:tr>
                </w:tbl>
                <w:p w14:paraId="5BB2ECBF"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DB6D986"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6247C98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4616359F" w14:textId="77777777">
                    <w:tc>
                      <w:tcPr>
                        <w:tcW w:w="0" w:type="auto"/>
                        <w:tcMar>
                          <w:top w:w="0" w:type="dxa"/>
                          <w:left w:w="270" w:type="dxa"/>
                          <w:bottom w:w="135" w:type="dxa"/>
                          <w:right w:w="270" w:type="dxa"/>
                        </w:tcMar>
                        <w:hideMark/>
                      </w:tcPr>
                      <w:p w14:paraId="7AC3D6D9"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6699"/>
                            <w:kern w:val="0"/>
                            <w:bdr w:val="none" w:sz="0" w:space="0" w:color="auto" w:frame="1"/>
                            <w:lang w:eastAsia="en-AU"/>
                            <w14:ligatures w14:val="none"/>
                          </w:rPr>
                          <w:t>No 107                               </w:t>
                        </w:r>
                        <w:proofErr w:type="gramStart"/>
                        <w:r w:rsidRPr="007F11D2">
                          <w:rPr>
                            <w:rFonts w:ascii="Arial" w:eastAsia="Times New Roman" w:hAnsi="Arial" w:cs="Arial"/>
                            <w:b/>
                            <w:bCs/>
                            <w:color w:val="006699"/>
                            <w:kern w:val="0"/>
                            <w:bdr w:val="none" w:sz="0" w:space="0" w:color="auto" w:frame="1"/>
                            <w:lang w:eastAsia="en-AU"/>
                            <w14:ligatures w14:val="none"/>
                          </w:rPr>
                          <w:t>November,</w:t>
                        </w:r>
                        <w:proofErr w:type="gramEnd"/>
                        <w:r w:rsidRPr="007F11D2">
                          <w:rPr>
                            <w:rFonts w:ascii="Arial" w:eastAsia="Times New Roman" w:hAnsi="Arial" w:cs="Arial"/>
                            <w:b/>
                            <w:bCs/>
                            <w:color w:val="006699"/>
                            <w:kern w:val="0"/>
                            <w:bdr w:val="none" w:sz="0" w:space="0" w:color="auto" w:frame="1"/>
                            <w:lang w:eastAsia="en-AU"/>
                            <w14:ligatures w14:val="none"/>
                          </w:rPr>
                          <w:t xml:space="preserve"> 2025                                    </w:t>
                        </w:r>
                      </w:p>
                    </w:tc>
                  </w:tr>
                </w:tbl>
                <w:p w14:paraId="5D13F917"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770A7E7A"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71FD8AE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52CFD815" w14:textId="77777777">
                    <w:tc>
                      <w:tcPr>
                        <w:tcW w:w="0" w:type="auto"/>
                        <w:tcMar>
                          <w:top w:w="0" w:type="dxa"/>
                          <w:left w:w="270" w:type="dxa"/>
                          <w:bottom w:w="135" w:type="dxa"/>
                          <w:right w:w="270" w:type="dxa"/>
                        </w:tcMar>
                        <w:hideMark/>
                      </w:tcPr>
                      <w:p w14:paraId="68A310FE" w14:textId="77777777" w:rsidR="007F11D2" w:rsidRPr="007F11D2" w:rsidRDefault="007F11D2" w:rsidP="007F11D2">
                        <w:pPr>
                          <w:spacing w:after="0" w:line="270" w:lineRule="atLeast"/>
                          <w:jc w:val="center"/>
                          <w:textAlignment w:val="baseline"/>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CD"/>
                            <w:kern w:val="0"/>
                            <w:sz w:val="30"/>
                            <w:szCs w:val="30"/>
                            <w:bdr w:val="none" w:sz="0" w:space="0" w:color="auto" w:frame="1"/>
                            <w:lang w:eastAsia="en-AU"/>
                            <w14:ligatures w14:val="none"/>
                          </w:rPr>
                          <w:t>Please share VOICE with organisational members and on your social media platforms but remove the "UNSUBSCRIBE" option at bottom of email before sending as if activated that would unsubscribe you.</w:t>
                        </w:r>
                      </w:p>
                    </w:tc>
                  </w:tr>
                </w:tbl>
                <w:p w14:paraId="0AA1887B"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6C6D746"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B67960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10D7186F" w14:textId="77777777">
                    <w:tc>
                      <w:tcPr>
                        <w:tcW w:w="0" w:type="auto"/>
                        <w:tcMar>
                          <w:top w:w="0" w:type="dxa"/>
                          <w:left w:w="270" w:type="dxa"/>
                          <w:bottom w:w="135" w:type="dxa"/>
                          <w:right w:w="270" w:type="dxa"/>
                        </w:tcMar>
                        <w:hideMark/>
                      </w:tcPr>
                      <w:p w14:paraId="353D6EF9" w14:textId="77777777" w:rsidR="007F11D2" w:rsidRPr="007F11D2" w:rsidRDefault="007F11D2" w:rsidP="007F11D2">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3"/>
                            <w:szCs w:val="33"/>
                            <w:bdr w:val="none" w:sz="0" w:space="0" w:color="auto" w:frame="1"/>
                            <w:lang w:eastAsia="en-AU"/>
                            <w14:ligatures w14:val="none"/>
                          </w:rPr>
                          <w:t>In this Edition:</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FF"/>
                            <w:kern w:val="0"/>
                            <w:sz w:val="33"/>
                            <w:szCs w:val="33"/>
                            <w:bdr w:val="none" w:sz="0" w:space="0" w:color="auto" w:frame="1"/>
                            <w:lang w:eastAsia="en-AU"/>
                            <w14:ligatures w14:val="none"/>
                          </w:rPr>
                          <w:t>IPAN Activities</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Campaign to Cancel AUKUS &amp; FPA petition and leaflet</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Force Posture Agreement: U-tube Explainers</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IPAN Podcast: 50 years on: Lest we forget- The Whitlam Government sacking and it continuing implications for today</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Campaign: Make Peace a Priority- Launching MPAP.AU</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Support IPAN's Social Media Platforms</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Call out for support for IPAN's vital work for Independence and Peace - donations for paid staff wages</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FF"/>
                            <w:kern w:val="0"/>
                            <w:sz w:val="33"/>
                            <w:szCs w:val="33"/>
                            <w:bdr w:val="none" w:sz="0" w:space="0" w:color="auto" w:frame="1"/>
                            <w:lang w:eastAsia="en-AU"/>
                            <w14:ligatures w14:val="none"/>
                          </w:rPr>
                          <w:t>International</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Securing a Pacific Ocean of Peace - PPN Webinar: 15th November</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 xml:space="preserve">Queensland Trade Unionists in Solidarity with Italian Trade Unionists </w:t>
                        </w:r>
                        <w:r w:rsidRPr="007F11D2">
                          <w:rPr>
                            <w:rFonts w:ascii="Arial" w:eastAsia="Times New Roman" w:hAnsi="Arial" w:cs="Arial"/>
                            <w:color w:val="000000"/>
                            <w:kern w:val="0"/>
                            <w:sz w:val="27"/>
                            <w:szCs w:val="27"/>
                            <w:bdr w:val="none" w:sz="0" w:space="0" w:color="auto" w:frame="1"/>
                            <w:lang w:eastAsia="en-AU"/>
                            <w14:ligatures w14:val="none"/>
                          </w:rPr>
                          <w:lastRenderedPageBreak/>
                          <w:t>in their stand for the people of Gaza</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 xml:space="preserve">Protest in Melbourne in solidarity with the people of </w:t>
                        </w:r>
                        <w:proofErr w:type="spellStart"/>
                        <w:r w:rsidRPr="007F11D2">
                          <w:rPr>
                            <w:rFonts w:ascii="Arial" w:eastAsia="Times New Roman" w:hAnsi="Arial" w:cs="Arial"/>
                            <w:color w:val="000000"/>
                            <w:kern w:val="0"/>
                            <w:sz w:val="27"/>
                            <w:szCs w:val="27"/>
                            <w:bdr w:val="none" w:sz="0" w:space="0" w:color="auto" w:frame="1"/>
                            <w:lang w:eastAsia="en-AU"/>
                            <w14:ligatures w14:val="none"/>
                          </w:rPr>
                          <w:t>Venzuela</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facing US military and political interference</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FF"/>
                            <w:kern w:val="0"/>
                            <w:sz w:val="30"/>
                            <w:szCs w:val="30"/>
                            <w:bdr w:val="none" w:sz="0" w:space="0" w:color="auto" w:frame="1"/>
                            <w:lang w:eastAsia="en-AU"/>
                            <w14:ligatures w14:val="none"/>
                          </w:rPr>
                          <w:t>Palestine - Gaza</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inherit" w:eastAsia="Times New Roman" w:hAnsi="inherit" w:cs="Helvetica"/>
                            <w:color w:val="000000"/>
                            <w:kern w:val="0"/>
                            <w:sz w:val="27"/>
                            <w:szCs w:val="27"/>
                            <w:bdr w:val="none" w:sz="0" w:space="0" w:color="auto" w:frame="1"/>
                            <w:lang w:eastAsia="en-AU"/>
                            <w14:ligatures w14:val="none"/>
                          </w:rPr>
                          <w:t>A remote spy base and a "criminal" blockade raise questions about Australia's complicity in Gaza war- Ben Doherty</w:t>
                        </w:r>
                        <w:r w:rsidRPr="007F11D2">
                          <w:rPr>
                            <w:rFonts w:ascii="inherit" w:eastAsia="Times New Roman" w:hAnsi="inherit" w:cs="Helvetica"/>
                            <w:color w:val="000000"/>
                            <w:kern w:val="0"/>
                            <w:sz w:val="27"/>
                            <w:szCs w:val="27"/>
                            <w:bdr w:val="none" w:sz="0" w:space="0" w:color="auto" w:frame="1"/>
                            <w:lang w:eastAsia="en-AU"/>
                            <w14:ligatures w14:val="none"/>
                          </w:rPr>
                          <w:br/>
                        </w:r>
                        <w:r w:rsidRPr="007F11D2">
                          <w:rPr>
                            <w:rFonts w:ascii="inherit" w:eastAsia="Times New Roman" w:hAnsi="inherit" w:cs="Helvetica"/>
                            <w:color w:val="000000"/>
                            <w:kern w:val="0"/>
                            <w:sz w:val="27"/>
                            <w:szCs w:val="27"/>
                            <w:bdr w:val="none" w:sz="0" w:space="0" w:color="auto" w:frame="1"/>
                            <w:lang w:eastAsia="en-AU"/>
                            <w14:ligatures w14:val="none"/>
                          </w:rPr>
                          <w:br/>
                          <w:t>Picket outside arms manufacturer producing military supplies to Israel- Ian Curr</w:t>
                        </w:r>
                        <w:r w:rsidRPr="007F11D2">
                          <w:rPr>
                            <w:rFonts w:ascii="inherit" w:eastAsia="Times New Roman" w:hAnsi="inherit" w:cs="Helvetica"/>
                            <w:color w:val="000000"/>
                            <w:kern w:val="0"/>
                            <w:sz w:val="27"/>
                            <w:szCs w:val="27"/>
                            <w:bdr w:val="none" w:sz="0" w:space="0" w:color="auto" w:frame="1"/>
                            <w:lang w:eastAsia="en-AU"/>
                            <w14:ligatures w14:val="none"/>
                          </w:rPr>
                          <w:br/>
                        </w:r>
                        <w:r w:rsidRPr="007F11D2">
                          <w:rPr>
                            <w:rFonts w:ascii="inherit" w:eastAsia="Times New Roman" w:hAnsi="inherit" w:cs="Helvetica"/>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Broad coalition will protest Indo-Pacific Weapons Expo - Sydney Anti-AUKUS Coalition</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City of Sydney condemns Indo-Pacific Weapons Expo at Darling Harbour</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33FF"/>
                            <w:kern w:val="0"/>
                            <w:sz w:val="30"/>
                            <w:szCs w:val="30"/>
                            <w:bdr w:val="none" w:sz="0" w:space="0" w:color="auto" w:frame="1"/>
                            <w:lang w:eastAsia="en-AU"/>
                            <w14:ligatures w14:val="none"/>
                          </w:rPr>
                          <w:t>AUKUS and Nuclear issues</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Huge drop in support for AUKUS: Only 18% of Australians support AUKUS</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r>
                        <w:proofErr w:type="spellStart"/>
                        <w:r w:rsidRPr="007F11D2">
                          <w:rPr>
                            <w:rFonts w:ascii="Arial" w:eastAsia="Times New Roman" w:hAnsi="Arial" w:cs="Arial"/>
                            <w:color w:val="000000"/>
                            <w:kern w:val="0"/>
                            <w:sz w:val="27"/>
                            <w:szCs w:val="27"/>
                            <w:bdr w:val="none" w:sz="0" w:space="0" w:color="auto" w:frame="1"/>
                            <w:lang w:eastAsia="en-AU"/>
                            <w14:ligatures w14:val="none"/>
                          </w:rPr>
                          <w:t>AUKUS</w:t>
                        </w:r>
                        <w:proofErr w:type="spellEnd"/>
                        <w:r w:rsidRPr="007F11D2">
                          <w:rPr>
                            <w:rFonts w:ascii="Arial" w:eastAsia="Times New Roman" w:hAnsi="Arial" w:cs="Arial"/>
                            <w:color w:val="000000"/>
                            <w:kern w:val="0"/>
                            <w:sz w:val="27"/>
                            <w:szCs w:val="27"/>
                            <w:bdr w:val="none" w:sz="0" w:space="0" w:color="auto" w:frame="1"/>
                            <w:lang w:eastAsia="en-AU"/>
                            <w14:ligatures w14:val="none"/>
                          </w:rPr>
                          <w:t>. Deal of the century!... For the Americans- Rex Patrick</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inherit" w:eastAsia="Times New Roman" w:hAnsi="inherit" w:cs="Helvetica"/>
                            <w:color w:val="000000"/>
                            <w:kern w:val="0"/>
                            <w:sz w:val="27"/>
                            <w:szCs w:val="27"/>
                            <w:bdr w:val="none" w:sz="0" w:space="0" w:color="auto" w:frame="1"/>
                            <w:lang w:eastAsia="en-AU"/>
                            <w14:ligatures w14:val="none"/>
                          </w:rPr>
                          <w:t>NTEU opposes AUKUS, militarism and University involvement in military research</w:t>
                        </w:r>
                        <w:r w:rsidRPr="007F11D2">
                          <w:rPr>
                            <w:rFonts w:ascii="inherit" w:eastAsia="Times New Roman" w:hAnsi="inherit" w:cs="Helvetica"/>
                            <w:color w:val="000000"/>
                            <w:kern w:val="0"/>
                            <w:sz w:val="27"/>
                            <w:szCs w:val="27"/>
                            <w:bdr w:val="none" w:sz="0" w:space="0" w:color="auto" w:frame="1"/>
                            <w:lang w:eastAsia="en-AU"/>
                            <w14:ligatures w14:val="none"/>
                          </w:rPr>
                          <w:br/>
                        </w:r>
                        <w:r w:rsidRPr="007F11D2">
                          <w:rPr>
                            <w:rFonts w:ascii="inherit" w:eastAsia="Times New Roman" w:hAnsi="inherit" w:cs="Helvetica"/>
                            <w:color w:val="000000"/>
                            <w:kern w:val="0"/>
                            <w:sz w:val="27"/>
                            <w:szCs w:val="27"/>
                            <w:bdr w:val="none" w:sz="0" w:space="0" w:color="auto" w:frame="1"/>
                            <w:lang w:eastAsia="en-AU"/>
                            <w14:ligatures w14:val="none"/>
                          </w:rPr>
                          <w:br/>
                          <w:t xml:space="preserve">US will share tech to let South Korea build a </w:t>
                        </w:r>
                        <w:proofErr w:type="gramStart"/>
                        <w:r w:rsidRPr="007F11D2">
                          <w:rPr>
                            <w:rFonts w:ascii="inherit" w:eastAsia="Times New Roman" w:hAnsi="inherit" w:cs="Helvetica"/>
                            <w:color w:val="000000"/>
                            <w:kern w:val="0"/>
                            <w:sz w:val="27"/>
                            <w:szCs w:val="27"/>
                            <w:bdr w:val="none" w:sz="0" w:space="0" w:color="auto" w:frame="1"/>
                            <w:lang w:eastAsia="en-AU"/>
                            <w14:ligatures w14:val="none"/>
                          </w:rPr>
                          <w:t>nuclear powered</w:t>
                        </w:r>
                        <w:proofErr w:type="gramEnd"/>
                        <w:r w:rsidRPr="007F11D2">
                          <w:rPr>
                            <w:rFonts w:ascii="inherit" w:eastAsia="Times New Roman" w:hAnsi="inherit" w:cs="Helvetica"/>
                            <w:color w:val="000000"/>
                            <w:kern w:val="0"/>
                            <w:sz w:val="27"/>
                            <w:szCs w:val="27"/>
                            <w:bdr w:val="none" w:sz="0" w:space="0" w:color="auto" w:frame="1"/>
                            <w:lang w:eastAsia="en-AU"/>
                            <w14:ligatures w14:val="none"/>
                          </w:rPr>
                          <w:t xml:space="preserve"> submarine, Trump says.</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Building Missiles for the US under AUKUS Pillar II</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AUKUS nuclear waste costs? Government: we know but we're not saying- Rex Patrick</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FF"/>
                            <w:kern w:val="0"/>
                            <w:sz w:val="33"/>
                            <w:szCs w:val="33"/>
                            <w:bdr w:val="none" w:sz="0" w:space="0" w:color="auto" w:frame="1"/>
                            <w:lang w:eastAsia="en-AU"/>
                            <w14:ligatures w14:val="none"/>
                          </w:rPr>
                          <w:t>Defence, Sovereignty and Independence</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If we want peace, prepare for peace not war- Doug Cameron</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 xml:space="preserve">ABC Radio National: Australian Security- Is United States our best option- James Curran, Andrew Carr and Emma </w:t>
                        </w:r>
                        <w:proofErr w:type="spellStart"/>
                        <w:r w:rsidRPr="007F11D2">
                          <w:rPr>
                            <w:rFonts w:ascii="Arial" w:eastAsia="Times New Roman" w:hAnsi="Arial" w:cs="Arial"/>
                            <w:color w:val="000000"/>
                            <w:kern w:val="0"/>
                            <w:sz w:val="27"/>
                            <w:szCs w:val="27"/>
                            <w:bdr w:val="none" w:sz="0" w:space="0" w:color="auto" w:frame="1"/>
                            <w:lang w:eastAsia="en-AU"/>
                            <w14:ligatures w14:val="none"/>
                          </w:rPr>
                          <w:t>Shortis</w:t>
                        </w:r>
                        <w:proofErr w:type="spellEnd"/>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lastRenderedPageBreak/>
                          <w:br/>
                          <w:t xml:space="preserve">AUKUS: Revolving door, </w:t>
                        </w:r>
                        <w:proofErr w:type="spellStart"/>
                        <w:r w:rsidRPr="007F11D2">
                          <w:rPr>
                            <w:rFonts w:ascii="Arial" w:eastAsia="Times New Roman" w:hAnsi="Arial" w:cs="Arial"/>
                            <w:color w:val="000000"/>
                            <w:kern w:val="0"/>
                            <w:sz w:val="27"/>
                            <w:szCs w:val="27"/>
                            <w:bdr w:val="none" w:sz="0" w:space="0" w:color="auto" w:frame="1"/>
                            <w:lang w:eastAsia="en-AU"/>
                            <w14:ligatures w14:val="none"/>
                          </w:rPr>
                          <w:t>spiraling</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down by Michelle Fahey</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Readying the North for War by Henry Reynolds</w:t>
                        </w:r>
                        <w:r w:rsidRPr="007F11D2">
                          <w:rPr>
                            <w:rFonts w:ascii="inherit" w:eastAsia="Times New Roman" w:hAnsi="inherit" w:cs="Helvetica"/>
                            <w:color w:val="000000"/>
                            <w:kern w:val="0"/>
                            <w:sz w:val="27"/>
                            <w:szCs w:val="27"/>
                            <w:bdr w:val="none" w:sz="0" w:space="0" w:color="auto" w:frame="1"/>
                            <w:lang w:eastAsia="en-AU"/>
                            <w14:ligatures w14:val="none"/>
                          </w:rPr>
                          <w:br/>
                        </w:r>
                        <w:r w:rsidRPr="007F11D2">
                          <w:rPr>
                            <w:rFonts w:ascii="inherit" w:eastAsia="Times New Roman" w:hAnsi="inherit" w:cs="Helvetica"/>
                            <w:color w:val="000000"/>
                            <w:kern w:val="0"/>
                            <w:sz w:val="27"/>
                            <w:szCs w:val="27"/>
                            <w:bdr w:val="none" w:sz="0" w:space="0" w:color="auto" w:frame="1"/>
                            <w:lang w:eastAsia="en-AU"/>
                            <w14:ligatures w14:val="none"/>
                          </w:rPr>
                          <w:br/>
                          <w:t>Albanese sells out Australia's critical minerals to the United States War Department</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inherit" w:eastAsia="Times New Roman" w:hAnsi="inherit" w:cs="Helvetica"/>
                            <w:b/>
                            <w:bCs/>
                            <w:color w:val="0000FF"/>
                            <w:kern w:val="0"/>
                            <w:sz w:val="33"/>
                            <w:szCs w:val="33"/>
                            <w:bdr w:val="none" w:sz="0" w:space="0" w:color="auto" w:frame="1"/>
                            <w:lang w:eastAsia="en-AU"/>
                            <w14:ligatures w14:val="none"/>
                          </w:rPr>
                          <w:t>50th Anniversary of the sacking of the democratically elected ALP Government of Gough Whitlam </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The role of the United States in the dismissal of the Whitlam Government - Bevan Ramsden</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50 years since the Whitlam Dismissal, &amp; The Eureka Rebellion Anniversary- Melbourne function- 6pm, 29th November</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50 years since the Dismissal - 6pm Friday 14th November: Humanist House, Chippendale</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FF"/>
                            <w:kern w:val="0"/>
                            <w:sz w:val="33"/>
                            <w:szCs w:val="33"/>
                            <w:bdr w:val="none" w:sz="0" w:space="0" w:color="auto" w:frame="1"/>
                            <w:lang w:eastAsia="en-AU"/>
                            <w14:ligatures w14:val="none"/>
                          </w:rPr>
                          <w:t>Human rights</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Support our right to know - Donate to Kellie Tranter's work</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NSW Government anti-protest law declared illegal by Supreme Court</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Aboriginal elders protest rocket launch in SA's far west</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Arms industry infiltrates National Press Club - by Michelle Fahey</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FF"/>
                            <w:kern w:val="0"/>
                            <w:sz w:val="33"/>
                            <w:szCs w:val="33"/>
                            <w:bdr w:val="none" w:sz="0" w:space="0" w:color="auto" w:frame="1"/>
                            <w:lang w:eastAsia="en-AU"/>
                            <w14:ligatures w14:val="none"/>
                          </w:rPr>
                          <w:t>Interesting articles and books</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Turbulence: Australian Foreign Policy in the Trump era- Prof Clinton Fernandes</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 xml:space="preserve">B-52's in Australia in 1979-1991 and the nuclear heterodoxy of Malcolm Fraser- Vince </w:t>
                        </w:r>
                        <w:proofErr w:type="spellStart"/>
                        <w:r w:rsidRPr="007F11D2">
                          <w:rPr>
                            <w:rFonts w:ascii="Arial" w:eastAsia="Times New Roman" w:hAnsi="Arial" w:cs="Arial"/>
                            <w:color w:val="000000"/>
                            <w:kern w:val="0"/>
                            <w:sz w:val="27"/>
                            <w:szCs w:val="27"/>
                            <w:bdr w:val="none" w:sz="0" w:space="0" w:color="auto" w:frame="1"/>
                            <w:lang w:eastAsia="en-AU"/>
                            <w14:ligatures w14:val="none"/>
                          </w:rPr>
                          <w:t>Scappatura</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and Richard Tanter</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Peace Education around the World: Peace Knowledge Press</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Search for Security- AUKUS and the new militarism - Book Launch</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The Big Fix: Rebuilding Australia's National Security by Albert Palazzo</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lastRenderedPageBreak/>
                          <w:br/>
                        </w:r>
                        <w:r w:rsidRPr="007F11D2">
                          <w:rPr>
                            <w:rFonts w:ascii="Arial" w:eastAsia="Times New Roman" w:hAnsi="Arial" w:cs="Arial"/>
                            <w:b/>
                            <w:bCs/>
                            <w:color w:val="0033FF"/>
                            <w:kern w:val="0"/>
                            <w:sz w:val="30"/>
                            <w:szCs w:val="30"/>
                            <w:bdr w:val="none" w:sz="0" w:space="0" w:color="auto" w:frame="1"/>
                            <w:lang w:eastAsia="en-AU"/>
                            <w14:ligatures w14:val="none"/>
                          </w:rPr>
                          <w:t>Coming Events</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SYDNEY</w:t>
                        </w:r>
                        <w:r w:rsidRPr="007F11D2">
                          <w:rPr>
                            <w:rFonts w:ascii="Arial" w:eastAsia="Times New Roman" w:hAnsi="Arial" w:cs="Arial"/>
                            <w:color w:val="000000"/>
                            <w:kern w:val="0"/>
                            <w:sz w:val="27"/>
                            <w:szCs w:val="27"/>
                            <w:bdr w:val="none" w:sz="0" w:space="0" w:color="auto" w:frame="1"/>
                            <w:lang w:eastAsia="en-AU"/>
                            <w14:ligatures w14:val="none"/>
                          </w:rPr>
                          <w:t xml:space="preserve">: Protest against Naval weapons of death expo, Darling </w:t>
                        </w:r>
                        <w:proofErr w:type="spellStart"/>
                        <w:r w:rsidRPr="007F11D2">
                          <w:rPr>
                            <w:rFonts w:ascii="Arial" w:eastAsia="Times New Roman" w:hAnsi="Arial" w:cs="Arial"/>
                            <w:color w:val="000000"/>
                            <w:kern w:val="0"/>
                            <w:sz w:val="27"/>
                            <w:szCs w:val="27"/>
                            <w:bdr w:val="none" w:sz="0" w:space="0" w:color="auto" w:frame="1"/>
                            <w:lang w:eastAsia="en-AU"/>
                            <w14:ligatures w14:val="none"/>
                          </w:rPr>
                          <w:t>Harbout</w:t>
                        </w:r>
                        <w:proofErr w:type="spellEnd"/>
                        <w:r w:rsidRPr="007F11D2">
                          <w:rPr>
                            <w:rFonts w:ascii="Arial" w:eastAsia="Times New Roman" w:hAnsi="Arial" w:cs="Arial"/>
                            <w:color w:val="000000"/>
                            <w:kern w:val="0"/>
                            <w:sz w:val="27"/>
                            <w:szCs w:val="27"/>
                            <w:bdr w:val="none" w:sz="0" w:space="0" w:color="auto" w:frame="1"/>
                            <w:lang w:eastAsia="en-AU"/>
                            <w14:ligatures w14:val="none"/>
                          </w:rPr>
                          <w:t>, 4th November, 8am- see article below for details</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INTERNATIONAL WEBINAR:</w:t>
                        </w:r>
                        <w:r w:rsidRPr="007F11D2">
                          <w:rPr>
                            <w:rFonts w:ascii="Arial" w:eastAsia="Times New Roman" w:hAnsi="Arial" w:cs="Arial"/>
                            <w:color w:val="000000"/>
                            <w:kern w:val="0"/>
                            <w:sz w:val="27"/>
                            <w:szCs w:val="27"/>
                            <w:bdr w:val="none" w:sz="0" w:space="0" w:color="auto" w:frame="1"/>
                            <w:lang w:eastAsia="en-AU"/>
                            <w14:ligatures w14:val="none"/>
                          </w:rPr>
                          <w:t> Securing a Pacific Ocean of Peace- Sat 15th November, 11am AEST- </w:t>
                        </w:r>
                        <w:hyperlink r:id="rId6" w:tooltip="https://actionnetwork.org/events/webinar-securing-a-pacific-ocean-of-peace-what-are-the-obstacles?clear_id=true" w:history="1">
                          <w:r w:rsidRPr="007F11D2">
                            <w:rPr>
                              <w:rFonts w:ascii="Arial" w:eastAsia="Times New Roman" w:hAnsi="Arial" w:cs="Arial"/>
                              <w:b/>
                              <w:bCs/>
                              <w:color w:val="0000FF"/>
                              <w:kern w:val="0"/>
                              <w:u w:val="single"/>
                              <w:bdr w:val="none" w:sz="0" w:space="0" w:color="auto" w:frame="1"/>
                              <w:lang w:eastAsia="en-AU"/>
                              <w14:ligatures w14:val="none"/>
                            </w:rPr>
                            <w:t>REGISTER HERE</w:t>
                          </w:r>
                        </w:hyperlink>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SYDNEY: </w:t>
                        </w:r>
                        <w:r w:rsidRPr="007F11D2">
                          <w:rPr>
                            <w:rFonts w:ascii="Arial" w:eastAsia="Times New Roman" w:hAnsi="Arial" w:cs="Arial"/>
                            <w:color w:val="000000"/>
                            <w:kern w:val="0"/>
                            <w:sz w:val="27"/>
                            <w:szCs w:val="27"/>
                            <w:bdr w:val="none" w:sz="0" w:space="0" w:color="auto" w:frame="1"/>
                            <w:lang w:eastAsia="en-AU"/>
                            <w14:ligatures w14:val="none"/>
                          </w:rPr>
                          <w:t>2025 Sydney Peace Prize: 6th November, at Sydney Town Hall- see poster below</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MELBOURNE</w:t>
                        </w:r>
                        <w:r w:rsidRPr="007F11D2">
                          <w:rPr>
                            <w:rFonts w:ascii="Arial" w:eastAsia="Times New Roman" w:hAnsi="Arial" w:cs="Arial"/>
                            <w:color w:val="000000"/>
                            <w:kern w:val="0"/>
                            <w:sz w:val="27"/>
                            <w:szCs w:val="27"/>
                            <w:bdr w:val="none" w:sz="0" w:space="0" w:color="auto" w:frame="1"/>
                            <w:lang w:eastAsia="en-AU"/>
                            <w14:ligatures w14:val="none"/>
                          </w:rPr>
                          <w:t>: Ink against Empire: 2025 Annual Oration for Conversation at the Crossroad. 5.45pm, 14th November, Treacy Centre, 126 The Avenue, Parkville, Vic.- See poster below for details</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SYDNEY</w:t>
                        </w:r>
                        <w:r w:rsidRPr="007F11D2">
                          <w:rPr>
                            <w:rFonts w:ascii="Arial" w:eastAsia="Times New Roman" w:hAnsi="Arial" w:cs="Arial"/>
                            <w:color w:val="000000"/>
                            <w:kern w:val="0"/>
                            <w:sz w:val="27"/>
                            <w:szCs w:val="27"/>
                            <w:bdr w:val="none" w:sz="0" w:space="0" w:color="auto" w:frame="1"/>
                            <w:lang w:eastAsia="en-AU"/>
                            <w14:ligatures w14:val="none"/>
                          </w:rPr>
                          <w:t>: 50 years since the Dismissal: 6pm,14th November, Humanist House, 110 Shepherd St, Chippendale- organised by Spirit of Eureka- see poster below</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MELBOURNE</w:t>
                        </w:r>
                        <w:r w:rsidRPr="007F11D2">
                          <w:rPr>
                            <w:rFonts w:ascii="Arial" w:eastAsia="Times New Roman" w:hAnsi="Arial" w:cs="Arial"/>
                            <w:color w:val="000000"/>
                            <w:kern w:val="0"/>
                            <w:sz w:val="27"/>
                            <w:szCs w:val="27"/>
                            <w:bdr w:val="none" w:sz="0" w:space="0" w:color="auto" w:frame="1"/>
                            <w:lang w:eastAsia="en-AU"/>
                            <w14:ligatures w14:val="none"/>
                          </w:rPr>
                          <w:t>: 50 years since the Whitlam Dismissal &amp; The Eureka Rebellion Anniversary. Saturday 29th November, 6pm, MUA (Vic Br), 46-54 Ireland St, West Melbourne. Organised by Spirit of Eureka. See poster below</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GEELONG</w:t>
                        </w:r>
                        <w:r w:rsidRPr="007F11D2">
                          <w:rPr>
                            <w:rFonts w:ascii="Arial" w:eastAsia="Times New Roman" w:hAnsi="Arial" w:cs="Arial"/>
                            <w:color w:val="000000"/>
                            <w:kern w:val="0"/>
                            <w:sz w:val="27"/>
                            <w:szCs w:val="27"/>
                            <w:bdr w:val="none" w:sz="0" w:space="0" w:color="auto" w:frame="1"/>
                            <w:lang w:eastAsia="en-AU"/>
                            <w14:ligatures w14:val="none"/>
                          </w:rPr>
                          <w:t xml:space="preserve">: Peak Hour for Peace: </w:t>
                        </w:r>
                        <w:proofErr w:type="spellStart"/>
                        <w:r w:rsidRPr="007F11D2">
                          <w:rPr>
                            <w:rFonts w:ascii="Arial" w:eastAsia="Times New Roman" w:hAnsi="Arial" w:cs="Arial"/>
                            <w:color w:val="000000"/>
                            <w:kern w:val="0"/>
                            <w:sz w:val="27"/>
                            <w:szCs w:val="27"/>
                            <w:bdr w:val="none" w:sz="0" w:space="0" w:color="auto" w:frame="1"/>
                            <w:lang w:eastAsia="en-AU"/>
                            <w14:ligatures w14:val="none"/>
                          </w:rPr>
                          <w:t>Wadawurrung</w:t>
                        </w:r>
                        <w:proofErr w:type="spellEnd"/>
                        <w:r w:rsidRPr="007F11D2">
                          <w:rPr>
                            <w:rFonts w:ascii="Arial" w:eastAsia="Times New Roman" w:hAnsi="Arial" w:cs="Arial"/>
                            <w:color w:val="000000"/>
                            <w:kern w:val="0"/>
                            <w:sz w:val="27"/>
                            <w:szCs w:val="27"/>
                            <w:bdr w:val="none" w:sz="0" w:space="0" w:color="auto" w:frame="1"/>
                            <w:lang w:eastAsia="en-AU"/>
                            <w14:ligatures w14:val="none"/>
                          </w:rPr>
                          <w:t>:  Every Friday 4-5pm Details: @ipangeelongvicsouthwest</w:t>
                        </w:r>
                      </w:p>
                    </w:tc>
                  </w:tr>
                </w:tbl>
                <w:p w14:paraId="26D102DD"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FF357CC"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271F5AB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DF33A2F" w14:textId="77777777">
                    <w:tc>
                      <w:tcPr>
                        <w:tcW w:w="0" w:type="auto"/>
                        <w:tcMar>
                          <w:top w:w="0" w:type="dxa"/>
                          <w:left w:w="270" w:type="dxa"/>
                          <w:bottom w:w="135" w:type="dxa"/>
                          <w:right w:w="270" w:type="dxa"/>
                        </w:tcMar>
                        <w:hideMark/>
                      </w:tcPr>
                      <w:p w14:paraId="057BEB01"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br/>
                        </w:r>
                        <w:r w:rsidRPr="007F11D2">
                          <w:rPr>
                            <w:rFonts w:ascii="inherit" w:eastAsia="Times New Roman" w:hAnsi="inherit" w:cs="Helvetica"/>
                            <w:b/>
                            <w:bCs/>
                            <w:color w:val="0033FF"/>
                            <w:kern w:val="0"/>
                            <w:sz w:val="36"/>
                            <w:szCs w:val="36"/>
                            <w:bdr w:val="none" w:sz="0" w:space="0" w:color="auto" w:frame="1"/>
                            <w:lang w:eastAsia="en-AU"/>
                            <w14:ligatures w14:val="none"/>
                          </w:rPr>
                          <w:t>IPAN Activities</w:t>
                        </w:r>
                      </w:p>
                    </w:tc>
                  </w:tr>
                </w:tbl>
                <w:p w14:paraId="770C1F72"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78E7F385"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B83613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1D3CD80B" w14:textId="77777777">
                    <w:tc>
                      <w:tcPr>
                        <w:tcW w:w="0" w:type="auto"/>
                        <w:tcMar>
                          <w:top w:w="0" w:type="dxa"/>
                          <w:left w:w="270" w:type="dxa"/>
                          <w:bottom w:w="135" w:type="dxa"/>
                          <w:right w:w="270" w:type="dxa"/>
                        </w:tcMar>
                        <w:hideMark/>
                      </w:tcPr>
                      <w:p w14:paraId="75763BBC" w14:textId="77777777" w:rsidR="007F11D2" w:rsidRPr="007F11D2" w:rsidRDefault="007F11D2" w:rsidP="007F11D2">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3"/>
                            <w:szCs w:val="33"/>
                            <w:bdr w:val="none" w:sz="0" w:space="0" w:color="auto" w:frame="1"/>
                            <w:lang w:eastAsia="en-AU"/>
                            <w14:ligatures w14:val="none"/>
                          </w:rPr>
                          <w:t>Campaign to Cancel AUKUS &amp; the FPA</w:t>
                        </w:r>
                        <w:r w:rsidRPr="007F11D2">
                          <w:rPr>
                            <w:rFonts w:ascii="Arial" w:eastAsia="Times New Roman" w:hAnsi="Arial" w:cs="Arial"/>
                            <w:b/>
                            <w:bCs/>
                            <w:color w:val="000000"/>
                            <w:kern w:val="0"/>
                            <w:sz w:val="33"/>
                            <w:szCs w:val="33"/>
                            <w:bdr w:val="none" w:sz="0" w:space="0" w:color="auto" w:frame="1"/>
                            <w:lang w:eastAsia="en-AU"/>
                            <w14:ligatures w14:val="none"/>
                          </w:rPr>
                          <w:br/>
                        </w:r>
                        <w:r w:rsidRPr="007F11D2">
                          <w:rPr>
                            <w:rFonts w:ascii="Arial" w:eastAsia="Times New Roman" w:hAnsi="Arial" w:cs="Arial"/>
                            <w:b/>
                            <w:bCs/>
                            <w:color w:val="000000"/>
                            <w:kern w:val="0"/>
                            <w:sz w:val="33"/>
                            <w:szCs w:val="33"/>
                            <w:bdr w:val="none" w:sz="0" w:space="0" w:color="auto" w:frame="1"/>
                            <w:lang w:eastAsia="en-AU"/>
                            <w14:ligatures w14:val="none"/>
                          </w:rPr>
                          <w:br/>
                          <w:t>For the Petition:</w:t>
                        </w:r>
                        <w:r w:rsidRPr="007F11D2">
                          <w:rPr>
                            <w:rFonts w:ascii="inherit" w:eastAsia="Times New Roman" w:hAnsi="inherit" w:cs="Helvetica"/>
                            <w:color w:val="656565"/>
                            <w:kern w:val="0"/>
                            <w:sz w:val="33"/>
                            <w:szCs w:val="33"/>
                            <w:bdr w:val="none" w:sz="0" w:space="0" w:color="auto" w:frame="1"/>
                            <w:lang w:eastAsia="en-AU"/>
                            <w14:ligatures w14:val="none"/>
                          </w:rPr>
                          <w:t>  </w:t>
                        </w:r>
                        <w:hyperlink r:id="rId7" w:tooltip="https://ipan.org.au/public-call-to-the-australian-government/" w:history="1">
                          <w:r w:rsidRPr="007F11D2">
                            <w:rPr>
                              <w:rFonts w:ascii="Arial" w:eastAsia="Times New Roman" w:hAnsi="Arial" w:cs="Arial"/>
                              <w:b/>
                              <w:bCs/>
                              <w:color w:val="0000FF"/>
                              <w:kern w:val="0"/>
                              <w:sz w:val="33"/>
                              <w:szCs w:val="33"/>
                              <w:u w:val="single"/>
                              <w:bdr w:val="none" w:sz="0" w:space="0" w:color="auto" w:frame="1"/>
                              <w:lang w:eastAsia="en-AU"/>
                              <w14:ligatures w14:val="none"/>
                            </w:rPr>
                            <w:t>SIGN HERE</w:t>
                          </w:r>
                        </w:hyperlink>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hyperlink r:id="rId8" w:tooltip="https://ipan.org.au/public-call-to-the-australian-government/" w:history="1">
                          <w:r w:rsidRPr="007F11D2">
                            <w:rPr>
                              <w:rFonts w:ascii="Arial" w:eastAsia="Times New Roman" w:hAnsi="Arial" w:cs="Arial"/>
                              <w:b/>
                              <w:bCs/>
                              <w:color w:val="000000"/>
                              <w:kern w:val="0"/>
                              <w:sz w:val="30"/>
                              <w:szCs w:val="30"/>
                              <w:u w:val="single"/>
                              <w:bdr w:val="none" w:sz="0" w:space="0" w:color="auto" w:frame="1"/>
                              <w:lang w:eastAsia="en-AU"/>
                              <w14:ligatures w14:val="none"/>
                            </w:rPr>
                            <w:t>Current emphasis:</w:t>
                          </w:r>
                        </w:hyperlink>
                        <w:r w:rsidRPr="007F11D2">
                          <w:rPr>
                            <w:rFonts w:ascii="Helvetica" w:eastAsia="Times New Roman" w:hAnsi="Helvetica" w:cs="Helvetica"/>
                            <w:color w:val="656565"/>
                            <w:kern w:val="0"/>
                            <w:sz w:val="18"/>
                            <w:szCs w:val="18"/>
                            <w:lang w:eastAsia="en-AU"/>
                            <w14:ligatures w14:val="none"/>
                          </w:rPr>
                          <w:br/>
                        </w:r>
                        <w:r w:rsidRPr="007F11D2">
                          <w:rPr>
                            <w:rFonts w:ascii="inherit" w:eastAsia="Times New Roman" w:hAnsi="inherit" w:cs="Helvetica"/>
                            <w:color w:val="000000"/>
                            <w:kern w:val="0"/>
                            <w:sz w:val="27"/>
                            <w:szCs w:val="27"/>
                            <w:bdr w:val="none" w:sz="0" w:space="0" w:color="auto" w:frame="1"/>
                            <w:lang w:eastAsia="en-AU"/>
                            <w14:ligatures w14:val="none"/>
                          </w:rPr>
                          <w:t>The campaign organising group is extending its activities into the health sector, education sector, environment sector and First Nations sector.</w:t>
                        </w:r>
                        <w:r w:rsidRPr="007F11D2">
                          <w:rPr>
                            <w:rFonts w:ascii="inherit" w:eastAsia="Times New Roman" w:hAnsi="inherit" w:cs="Helvetica"/>
                            <w:color w:val="000000"/>
                            <w:kern w:val="0"/>
                            <w:sz w:val="27"/>
                            <w:szCs w:val="27"/>
                            <w:bdr w:val="none" w:sz="0" w:space="0" w:color="auto" w:frame="1"/>
                            <w:lang w:eastAsia="en-AU"/>
                            <w14:ligatures w14:val="none"/>
                          </w:rPr>
                          <w:br/>
                          <w:t>If you are involved in any of these sectors or have contacts in these sectors, you may be able to assist the campaign</w:t>
                        </w:r>
                      </w:p>
                      <w:p w14:paraId="53DE9667"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To join the campaigning group or provide information or assistance</w:t>
                        </w:r>
                        <w:r w:rsidRPr="007F11D2">
                          <w:rPr>
                            <w:rFonts w:ascii="Arial" w:eastAsia="Times New Roman" w:hAnsi="Arial" w:cs="Arial"/>
                            <w:color w:val="000000"/>
                            <w:kern w:val="0"/>
                            <w:sz w:val="27"/>
                            <w:szCs w:val="27"/>
                            <w:bdr w:val="none" w:sz="0" w:space="0" w:color="auto" w:frame="1"/>
                            <w:lang w:eastAsia="en-AU"/>
                            <w14:ligatures w14:val="none"/>
                          </w:rPr>
                          <w:t>, contact co-convenor, Bevan Ramsden at bevanram1960@gmail.com</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lastRenderedPageBreak/>
                          <w:br/>
                        </w:r>
                        <w:r w:rsidRPr="007F11D2">
                          <w:rPr>
                            <w:rFonts w:ascii="Arial" w:eastAsia="Times New Roman" w:hAnsi="Arial" w:cs="Arial"/>
                            <w:b/>
                            <w:bCs/>
                            <w:color w:val="000000"/>
                            <w:kern w:val="0"/>
                            <w:sz w:val="30"/>
                            <w:szCs w:val="30"/>
                            <w:bdr w:val="none" w:sz="0" w:space="0" w:color="auto" w:frame="1"/>
                            <w:lang w:eastAsia="en-AU"/>
                            <w14:ligatures w14:val="none"/>
                          </w:rPr>
                          <w:t>Download</w:t>
                        </w:r>
                        <w:r w:rsidRPr="007F11D2">
                          <w:rPr>
                            <w:rFonts w:ascii="Arial" w:eastAsia="Times New Roman" w:hAnsi="Arial" w:cs="Arial"/>
                            <w:b/>
                            <w:bCs/>
                            <w:color w:val="000000"/>
                            <w:kern w:val="0"/>
                            <w:bdr w:val="none" w:sz="0" w:space="0" w:color="auto" w:frame="1"/>
                            <w:lang w:eastAsia="en-AU"/>
                            <w14:ligatures w14:val="none"/>
                          </w:rPr>
                          <w:t> </w:t>
                        </w:r>
                        <w:r w:rsidRPr="007F11D2">
                          <w:rPr>
                            <w:rFonts w:ascii="Arial" w:eastAsia="Times New Roman" w:hAnsi="Arial" w:cs="Arial"/>
                            <w:b/>
                            <w:bCs/>
                            <w:color w:val="000000"/>
                            <w:kern w:val="0"/>
                            <w:sz w:val="30"/>
                            <w:szCs w:val="30"/>
                            <w:bdr w:val="none" w:sz="0" w:space="0" w:color="auto" w:frame="1"/>
                            <w:lang w:eastAsia="en-AU"/>
                            <w14:ligatures w14:val="none"/>
                          </w:rPr>
                          <w:t>pamphlet "</w:t>
                        </w:r>
                        <w:r w:rsidRPr="007F11D2">
                          <w:rPr>
                            <w:rFonts w:ascii="Arial" w:eastAsia="Times New Roman" w:hAnsi="Arial" w:cs="Arial"/>
                            <w:color w:val="000000"/>
                            <w:kern w:val="0"/>
                            <w:sz w:val="30"/>
                            <w:szCs w:val="30"/>
                            <w:bdr w:val="none" w:sz="0" w:space="0" w:color="auto" w:frame="1"/>
                            <w:lang w:eastAsia="en-AU"/>
                            <w14:ligatures w14:val="none"/>
                          </w:rPr>
                          <w:t>Cancel AUKUS &amp; FPA"</w:t>
                        </w:r>
                        <w:r w:rsidRPr="007F11D2">
                          <w:rPr>
                            <w:rFonts w:ascii="Arial" w:eastAsia="Times New Roman" w:hAnsi="Arial" w:cs="Arial"/>
                            <w:color w:val="000000"/>
                            <w:kern w:val="0"/>
                            <w:sz w:val="27"/>
                            <w:szCs w:val="27"/>
                            <w:bdr w:val="none" w:sz="0" w:space="0" w:color="auto" w:frame="1"/>
                            <w:lang w:eastAsia="en-AU"/>
                            <w14:ligatures w14:val="none"/>
                          </w:rPr>
                          <w:t> </w:t>
                        </w:r>
                        <w:hyperlink r:id="rId9" w:tooltip="https://ipan.org.au/end-aukus/" w:history="1">
                          <w:r w:rsidRPr="007F11D2">
                            <w:rPr>
                              <w:rFonts w:ascii="Arial" w:eastAsia="Times New Roman" w:hAnsi="Arial" w:cs="Arial"/>
                              <w:b/>
                              <w:bCs/>
                              <w:color w:val="0000FF"/>
                              <w:kern w:val="0"/>
                              <w:sz w:val="30"/>
                              <w:szCs w:val="30"/>
                              <w:u w:val="single"/>
                              <w:bdr w:val="none" w:sz="0" w:space="0" w:color="auto" w:frame="1"/>
                              <w:lang w:eastAsia="en-AU"/>
                              <w14:ligatures w14:val="none"/>
                            </w:rPr>
                            <w:t>HERE</w:t>
                          </w:r>
                        </w:hyperlink>
                        <w:r w:rsidRPr="007F11D2">
                          <w:rPr>
                            <w:rFonts w:ascii="Helvetica" w:eastAsia="Times New Roman" w:hAnsi="Helvetica" w:cs="Helvetica"/>
                            <w:color w:val="656565"/>
                            <w:kern w:val="0"/>
                            <w:sz w:val="18"/>
                            <w:szCs w:val="18"/>
                            <w:lang w:eastAsia="en-AU"/>
                            <w14:ligatures w14:val="none"/>
                          </w:rPr>
                          <w:br/>
                          <w:t> </w:t>
                        </w:r>
                      </w:p>
                    </w:tc>
                  </w:tr>
                </w:tbl>
                <w:p w14:paraId="4238E3AE"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1A34DD50"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A2912C6"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7F11D2" w:rsidRPr="007F11D2" w14:paraId="255C5ACD"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7F11D2" w:rsidRPr="007F11D2" w14:paraId="1B4B7027" w14:textId="77777777">
                          <w:tc>
                            <w:tcPr>
                              <w:tcW w:w="0" w:type="auto"/>
                              <w:hideMark/>
                            </w:tcPr>
                            <w:p w14:paraId="791AFC3C" w14:textId="77777777" w:rsidR="007F11D2" w:rsidRPr="007F11D2" w:rsidRDefault="007F11D2" w:rsidP="007F11D2">
                              <w:pPr>
                                <w:spacing w:after="0" w:line="240" w:lineRule="auto"/>
                                <w:jc w:val="center"/>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noProof/>
                                  <w:kern w:val="0"/>
                                  <w:lang w:eastAsia="en-AU"/>
                                  <w14:ligatures w14:val="none"/>
                                </w:rPr>
                                <w:drawing>
                                  <wp:inline distT="0" distB="0" distL="0" distR="0" wp14:anchorId="4E2F4EFA" wp14:editId="07F59D26">
                                    <wp:extent cx="2514600" cy="1555750"/>
                                    <wp:effectExtent l="0" t="0" r="0" b="635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155575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7F11D2" w:rsidRPr="007F11D2" w14:paraId="6226F256" w14:textId="77777777">
                          <w:tc>
                            <w:tcPr>
                              <w:tcW w:w="0" w:type="auto"/>
                              <w:hideMark/>
                            </w:tcPr>
                            <w:p w14:paraId="381A4071"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The Force Posture Agreement (FPA) between Australia and the United States of America undermines our sovereignty and will take us into yet another US war.</w:t>
                              </w:r>
                              <w:r w:rsidRPr="007F11D2">
                                <w:rPr>
                                  <w:rFonts w:ascii="Arial" w:eastAsia="Times New Roman" w:hAnsi="Arial" w:cs="Arial"/>
                                  <w:b/>
                                  <w:bCs/>
                                  <w:color w:val="000000"/>
                                  <w:kern w:val="0"/>
                                  <w:sz w:val="27"/>
                                  <w:szCs w:val="27"/>
                                  <w:bdr w:val="none" w:sz="0" w:space="0" w:color="auto" w:frame="1"/>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Learn more from FPA explainers</w:t>
                              </w:r>
                            </w:p>
                          </w:tc>
                        </w:tr>
                      </w:tbl>
                      <w:p w14:paraId="0B2BAB6E"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3143B05"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34C1F53F"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7A3DEBC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6FD1A0E7" w14:textId="77777777">
                    <w:tc>
                      <w:tcPr>
                        <w:tcW w:w="0" w:type="auto"/>
                        <w:tcMar>
                          <w:top w:w="0" w:type="dxa"/>
                          <w:left w:w="270" w:type="dxa"/>
                          <w:bottom w:w="135" w:type="dxa"/>
                          <w:right w:w="270" w:type="dxa"/>
                        </w:tcMar>
                        <w:hideMark/>
                      </w:tcPr>
                      <w:p w14:paraId="0FEA3806"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FF"/>
                            <w:kern w:val="0"/>
                            <w:sz w:val="30"/>
                            <w:szCs w:val="30"/>
                            <w:bdr w:val="none" w:sz="0" w:space="0" w:color="auto" w:frame="1"/>
                            <w:lang w:eastAsia="en-AU"/>
                            <w14:ligatures w14:val="none"/>
                          </w:rPr>
                          <w:t>FPA Explainers</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View these U-Tube videos </w:t>
                        </w:r>
                      </w:p>
                      <w:p w14:paraId="2773F242"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2 minute</w:t>
                        </w:r>
                        <w:r w:rsidRPr="007F11D2">
                          <w:rPr>
                            <w:rFonts w:ascii="Arial" w:eastAsia="Times New Roman" w:hAnsi="Arial" w:cs="Arial"/>
                            <w:color w:val="000000"/>
                            <w:kern w:val="0"/>
                            <w:sz w:val="27"/>
                            <w:szCs w:val="27"/>
                            <w:bdr w:val="none" w:sz="0" w:space="0" w:color="auto" w:frame="1"/>
                            <w:lang w:eastAsia="en-AU"/>
                            <w14:ligatures w14:val="none"/>
                          </w:rPr>
                          <w:t> one</w:t>
                        </w:r>
                        <w:r w:rsidRPr="007F11D2">
                          <w:rPr>
                            <w:rFonts w:ascii="Arial" w:eastAsia="Times New Roman" w:hAnsi="Arial" w:cs="Arial"/>
                            <w:color w:val="656565"/>
                            <w:kern w:val="0"/>
                            <w:sz w:val="27"/>
                            <w:szCs w:val="27"/>
                            <w:bdr w:val="none" w:sz="0" w:space="0" w:color="auto" w:frame="1"/>
                            <w:lang w:eastAsia="en-AU"/>
                            <w14:ligatures w14:val="none"/>
                          </w:rPr>
                          <w:br/>
                        </w:r>
                        <w:hyperlink r:id="rId11" w:tooltip="https://youtu.be/pbY_9tTmtjU" w:history="1">
                          <w:r w:rsidRPr="007F11D2">
                            <w:rPr>
                              <w:rFonts w:ascii="inherit" w:eastAsia="Times New Roman" w:hAnsi="inherit" w:cs="Arial"/>
                              <w:color w:val="000000"/>
                              <w:kern w:val="0"/>
                              <w:sz w:val="27"/>
                              <w:szCs w:val="27"/>
                              <w:u w:val="single"/>
                              <w:bdr w:val="none" w:sz="0" w:space="0" w:color="auto" w:frame="1"/>
                              <w:lang w:eastAsia="en-AU"/>
                              <w14:ligatures w14:val="none"/>
                            </w:rPr>
                            <w:t>https://youtu.be/pbY_9tTmtjU</w:t>
                          </w:r>
                        </w:hyperlink>
                      </w:p>
                      <w:p w14:paraId="26218AAC"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 xml:space="preserve">8 </w:t>
                        </w:r>
                        <w:proofErr w:type="gramStart"/>
                        <w:r w:rsidRPr="007F11D2">
                          <w:rPr>
                            <w:rFonts w:ascii="Arial" w:eastAsia="Times New Roman" w:hAnsi="Arial" w:cs="Arial"/>
                            <w:b/>
                            <w:bCs/>
                            <w:color w:val="000000"/>
                            <w:kern w:val="0"/>
                            <w:bdr w:val="none" w:sz="0" w:space="0" w:color="auto" w:frame="1"/>
                            <w:lang w:eastAsia="en-AU"/>
                            <w14:ligatures w14:val="none"/>
                          </w:rPr>
                          <w:t>minute</w:t>
                        </w:r>
                        <w:proofErr w:type="gramEnd"/>
                        <w:r w:rsidRPr="007F11D2">
                          <w:rPr>
                            <w:rFonts w:ascii="Arial" w:eastAsia="Times New Roman" w:hAnsi="Arial" w:cs="Arial"/>
                            <w:color w:val="000000"/>
                            <w:kern w:val="0"/>
                            <w:sz w:val="27"/>
                            <w:szCs w:val="27"/>
                            <w:bdr w:val="none" w:sz="0" w:space="0" w:color="auto" w:frame="1"/>
                            <w:lang w:eastAsia="en-AU"/>
                            <w14:ligatures w14:val="none"/>
                          </w:rPr>
                          <w:t> with narration:</w:t>
                        </w:r>
                        <w:r w:rsidRPr="007F11D2">
                          <w:rPr>
                            <w:rFonts w:ascii="Arial" w:eastAsia="Times New Roman" w:hAnsi="Arial" w:cs="Arial"/>
                            <w:color w:val="656565"/>
                            <w:kern w:val="0"/>
                            <w:sz w:val="27"/>
                            <w:szCs w:val="27"/>
                            <w:bdr w:val="none" w:sz="0" w:space="0" w:color="auto" w:frame="1"/>
                            <w:lang w:eastAsia="en-AU"/>
                            <w14:ligatures w14:val="none"/>
                          </w:rPr>
                          <w:br/>
                        </w:r>
                        <w:hyperlink r:id="rId12" w:tooltip="https://youtu.be/hDhrmIjzStM" w:history="1">
                          <w:r w:rsidRPr="007F11D2">
                            <w:rPr>
                              <w:rFonts w:ascii="inherit" w:eastAsia="Times New Roman" w:hAnsi="inherit" w:cs="Arial"/>
                              <w:color w:val="000000"/>
                              <w:kern w:val="0"/>
                              <w:sz w:val="27"/>
                              <w:szCs w:val="27"/>
                              <w:u w:val="single"/>
                              <w:bdr w:val="none" w:sz="0" w:space="0" w:color="auto" w:frame="1"/>
                              <w:lang w:eastAsia="en-AU"/>
                              <w14:ligatures w14:val="none"/>
                            </w:rPr>
                            <w:t>https://youtu.be/hDhrmIjzStM</w:t>
                          </w:r>
                        </w:hyperlink>
                      </w:p>
                    </w:tc>
                  </w:tr>
                </w:tbl>
                <w:p w14:paraId="5816B581"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348C24CA"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7279D36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6EBD7BB" w14:textId="77777777">
                    <w:tc>
                      <w:tcPr>
                        <w:tcW w:w="0" w:type="auto"/>
                        <w:tcMar>
                          <w:top w:w="0" w:type="dxa"/>
                          <w:left w:w="270" w:type="dxa"/>
                          <w:bottom w:w="135" w:type="dxa"/>
                          <w:right w:w="270" w:type="dxa"/>
                        </w:tcMar>
                        <w:hideMark/>
                      </w:tcPr>
                      <w:p w14:paraId="7F6C2309"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FF"/>
                            <w:kern w:val="0"/>
                            <w:sz w:val="30"/>
                            <w:szCs w:val="30"/>
                            <w:bdr w:val="none" w:sz="0" w:space="0" w:color="auto" w:frame="1"/>
                            <w:lang w:eastAsia="en-AU"/>
                            <w14:ligatures w14:val="none"/>
                          </w:rPr>
                          <w:t>IPAN Podcast</w:t>
                        </w:r>
                        <w:r w:rsidRPr="007F11D2">
                          <w:rPr>
                            <w:rFonts w:ascii="Arial" w:eastAsia="Times New Roman" w:hAnsi="Arial" w:cs="Arial"/>
                            <w:color w:val="000000"/>
                            <w:kern w:val="0"/>
                            <w:sz w:val="27"/>
                            <w:szCs w:val="27"/>
                            <w:bdr w:val="none" w:sz="0" w:space="0" w:color="auto" w:frame="1"/>
                            <w:lang w:eastAsia="en-AU"/>
                            <w14:ligatures w14:val="none"/>
                          </w:rPr>
                          <w:t>: </w:t>
                        </w:r>
                        <w:r w:rsidRPr="007F11D2">
                          <w:rPr>
                            <w:rFonts w:ascii="Arial" w:eastAsia="Times New Roman" w:hAnsi="Arial" w:cs="Arial"/>
                            <w:b/>
                            <w:bCs/>
                            <w:color w:val="0000FF"/>
                            <w:kern w:val="0"/>
                            <w:bdr w:val="none" w:sz="0" w:space="0" w:color="auto" w:frame="1"/>
                            <w:lang w:eastAsia="en-AU"/>
                            <w14:ligatures w14:val="none"/>
                          </w:rPr>
                          <w:t>50 years on: Lest we forget</w:t>
                        </w:r>
                      </w:p>
                      <w:p w14:paraId="7288FF4F" w14:textId="77777777" w:rsidR="007F11D2" w:rsidRPr="007F11D2" w:rsidRDefault="007F11D2" w:rsidP="007F11D2">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7F11D2">
                          <w:rPr>
                            <w:rFonts w:ascii="Arial" w:eastAsia="Times New Roman" w:hAnsi="Arial" w:cs="Arial"/>
                            <w:b/>
                            <w:bCs/>
                            <w:color w:val="000000"/>
                            <w:kern w:val="36"/>
                            <w:sz w:val="27"/>
                            <w:szCs w:val="27"/>
                            <w:bdr w:val="none" w:sz="0" w:space="0" w:color="auto" w:frame="1"/>
                            <w:lang w:eastAsia="en-AU"/>
                            <w14:ligatures w14:val="none"/>
                          </w:rPr>
                          <w:t>The Whitlam Government sacking and its continuing implications for today</w:t>
                        </w:r>
                      </w:p>
                      <w:p w14:paraId="0CB78166"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br/>
                        </w:r>
                        <w:hyperlink r:id="rId13" w:tooltip="https://ipan.org.au/the-whitlam-sacking-and-its-continuing-implications-today-ipan-podcast-october-2025/" w:history="1">
                          <w:r w:rsidRPr="007F11D2">
                            <w:rPr>
                              <w:rFonts w:ascii="Arial" w:eastAsia="Times New Roman" w:hAnsi="Arial" w:cs="Arial"/>
                              <w:b/>
                              <w:bCs/>
                              <w:color w:val="0000FF"/>
                              <w:kern w:val="0"/>
                              <w:sz w:val="30"/>
                              <w:szCs w:val="30"/>
                              <w:u w:val="single"/>
                              <w:bdr w:val="none" w:sz="0" w:space="0" w:color="auto" w:frame="1"/>
                              <w:lang w:eastAsia="en-AU"/>
                              <w14:ligatures w14:val="none"/>
                            </w:rPr>
                            <w:t>LISTEN HERE</w:t>
                          </w:r>
                        </w:hyperlink>
                        <w:r w:rsidRPr="007F11D2">
                          <w:rPr>
                            <w:rFonts w:ascii="Helvetica" w:eastAsia="Times New Roman" w:hAnsi="Helvetica" w:cs="Helvetica"/>
                            <w:color w:val="656565"/>
                            <w:kern w:val="0"/>
                            <w:sz w:val="18"/>
                            <w:szCs w:val="18"/>
                            <w:lang w:eastAsia="en-AU"/>
                            <w14:ligatures w14:val="none"/>
                          </w:rPr>
                          <w:br/>
                          <w:t> </w:t>
                        </w:r>
                      </w:p>
                    </w:tc>
                  </w:tr>
                </w:tbl>
                <w:p w14:paraId="50C00B2E"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6B0F622"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2D6810B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B059914" w14:textId="77777777">
                    <w:tc>
                      <w:tcPr>
                        <w:tcW w:w="0" w:type="auto"/>
                        <w:tcMar>
                          <w:top w:w="0" w:type="dxa"/>
                          <w:left w:w="270" w:type="dxa"/>
                          <w:bottom w:w="135" w:type="dxa"/>
                          <w:right w:w="270" w:type="dxa"/>
                        </w:tcMar>
                        <w:hideMark/>
                      </w:tcPr>
                      <w:p w14:paraId="0DDF41C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3"/>
                            <w:szCs w:val="33"/>
                            <w:bdr w:val="none" w:sz="0" w:space="0" w:color="auto" w:frame="1"/>
                            <w:lang w:eastAsia="en-AU"/>
                            <w14:ligatures w14:val="none"/>
                          </w:rPr>
                          <w:t>Campaign: Make Peace a Priority</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Launching MPAP.AU</w:t>
                        </w:r>
                      </w:p>
                      <w:p w14:paraId="48EC524E"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Introduction</w:t>
                        </w:r>
                      </w:p>
                      <w:p w14:paraId="2D1E4557"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MPAP has recently been working behind the scenes to develop our new website, MPAP.AU. With the site now fully functional, our attention is turning to expanding its content and enhancing its value as a comprehensive data resource. Our aim is to continually improve the platform by adding materials, increasing the number of sources, and implementing further upgrades.</w:t>
                        </w:r>
                      </w:p>
                      <w:p w14:paraId="7D56ED9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Public Access and Daily News Updates</w:t>
                        </w:r>
                      </w:p>
                      <w:p w14:paraId="0AE6F6DC"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 xml:space="preserve">The MPAP.AU website is publicly accessible and contains a range of documents that are available to everyone. A key feature of the site is the daily news collection, which is updated each day shortly after 8:00 </w:t>
                        </w:r>
                        <w:r w:rsidRPr="007F11D2">
                          <w:rPr>
                            <w:rFonts w:ascii="Arial" w:eastAsia="Times New Roman" w:hAnsi="Arial" w:cs="Arial"/>
                            <w:color w:val="000000"/>
                            <w:kern w:val="0"/>
                            <w:sz w:val="27"/>
                            <w:szCs w:val="27"/>
                            <w:bdr w:val="none" w:sz="0" w:space="0" w:color="auto" w:frame="1"/>
                            <w:lang w:eastAsia="en-AU"/>
                            <w14:ligatures w14:val="none"/>
                          </w:rPr>
                          <w:lastRenderedPageBreak/>
                          <w:t>AM. This ensures that visitors are kept informed with the latest developments and information relevant to our mission.</w:t>
                        </w:r>
                      </w:p>
                      <w:p w14:paraId="59990068"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Contributing Additional Sources</w:t>
                        </w:r>
                      </w:p>
                      <w:p w14:paraId="5DB16F3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We welcome suggestions regarding additional sources or content that should be included on the website. If you have recommendations, please use the feedback form available on the website, or get in touch directly with Jonathan Pilbrow at ipan.alicesprings@gmail.com or David Higginbottom at d.higginbottom@outlook.com.</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hyperlink r:id="rId14" w:tooltip="https://mcusercontent.com/d3766f6de66f92775b3ee224d/files/523cc767-80d5-e7eb-d6a1-1e7aa781c099/Continuation_of_Campaigning_for_peace_as_a_priority.docx" w:history="1">
                          <w:r w:rsidRPr="007F11D2">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20CE8243"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C5533AA"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3221F8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2510E278" w14:textId="77777777">
                    <w:tc>
                      <w:tcPr>
                        <w:tcW w:w="0" w:type="auto"/>
                        <w:tcMar>
                          <w:top w:w="0" w:type="dxa"/>
                          <w:left w:w="270" w:type="dxa"/>
                          <w:bottom w:w="135" w:type="dxa"/>
                          <w:right w:w="270" w:type="dxa"/>
                        </w:tcMar>
                        <w:hideMark/>
                      </w:tcPr>
                      <w:p w14:paraId="3BABC0AC"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3"/>
                            <w:szCs w:val="33"/>
                            <w:bdr w:val="none" w:sz="0" w:space="0" w:color="auto" w:frame="1"/>
                            <w:lang w:eastAsia="en-AU"/>
                            <w14:ligatures w14:val="none"/>
                          </w:rPr>
                          <w:t>Support IPAN's </w:t>
                        </w:r>
                        <w:r w:rsidRPr="007F11D2">
                          <w:rPr>
                            <w:rFonts w:ascii="Arial" w:eastAsia="Times New Roman" w:hAnsi="Arial" w:cs="Arial"/>
                            <w:b/>
                            <w:bCs/>
                            <w:color w:val="0000FF"/>
                            <w:kern w:val="0"/>
                            <w:sz w:val="33"/>
                            <w:szCs w:val="33"/>
                            <w:bdr w:val="none" w:sz="0" w:space="0" w:color="auto" w:frame="1"/>
                            <w:lang w:eastAsia="en-AU"/>
                            <w14:ligatures w14:val="none"/>
                          </w:rPr>
                          <w:t>Social Media Platforms</w:t>
                        </w:r>
                      </w:p>
                      <w:p w14:paraId="470B5E00"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Please support the IPAN's use of these four main communication platforms - and share stories and posts.</w:t>
                        </w:r>
                      </w:p>
                      <w:p w14:paraId="1A2205D6"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IPAN website</w:t>
                        </w:r>
                      </w:p>
                      <w:p w14:paraId="2646A26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hyperlink r:id="rId15" w:tooltip="https://ipan.org.au/" w:history="1">
                          <w:r w:rsidRPr="007F11D2">
                            <w:rPr>
                              <w:rFonts w:ascii="inherit" w:eastAsia="Times New Roman" w:hAnsi="inherit" w:cs="Arial"/>
                              <w:color w:val="000000"/>
                              <w:kern w:val="0"/>
                              <w:sz w:val="27"/>
                              <w:szCs w:val="27"/>
                              <w:u w:val="single"/>
                              <w:bdr w:val="none" w:sz="0" w:space="0" w:color="auto" w:frame="1"/>
                              <w:lang w:eastAsia="en-AU"/>
                              <w14:ligatures w14:val="none"/>
                            </w:rPr>
                            <w:t>https://ipan.org.au/</w:t>
                          </w:r>
                        </w:hyperlink>
                        <w:r w:rsidRPr="007F11D2">
                          <w:rPr>
                            <w:rFonts w:ascii="Arial" w:eastAsia="Times New Roman" w:hAnsi="Arial" w:cs="Arial"/>
                            <w:color w:val="000000"/>
                            <w:kern w:val="0"/>
                            <w:sz w:val="27"/>
                            <w:szCs w:val="27"/>
                            <w:bdr w:val="none" w:sz="0" w:space="0" w:color="auto" w:frame="1"/>
                            <w:lang w:eastAsia="en-AU"/>
                            <w14:ligatures w14:val="none"/>
                          </w:rPr>
                          <w:t xml:space="preserve"> - see the options for </w:t>
                        </w:r>
                        <w:proofErr w:type="gramStart"/>
                        <w:r w:rsidRPr="007F11D2">
                          <w:rPr>
                            <w:rFonts w:ascii="Arial" w:eastAsia="Times New Roman" w:hAnsi="Arial" w:cs="Arial"/>
                            <w:color w:val="000000"/>
                            <w:kern w:val="0"/>
                            <w:sz w:val="27"/>
                            <w:szCs w:val="27"/>
                            <w:bdr w:val="none" w:sz="0" w:space="0" w:color="auto" w:frame="1"/>
                            <w:lang w:eastAsia="en-AU"/>
                            <w14:ligatures w14:val="none"/>
                          </w:rPr>
                          <w:t>taking action</w:t>
                        </w:r>
                        <w:proofErr w:type="gramEnd"/>
                        <w:r w:rsidRPr="007F11D2">
                          <w:rPr>
                            <w:rFonts w:ascii="Arial" w:eastAsia="Times New Roman" w:hAnsi="Arial" w:cs="Arial"/>
                            <w:color w:val="000000"/>
                            <w:kern w:val="0"/>
                            <w:sz w:val="27"/>
                            <w:szCs w:val="27"/>
                            <w:bdr w:val="none" w:sz="0" w:space="0" w:color="auto" w:frame="1"/>
                            <w:lang w:eastAsia="en-AU"/>
                            <w14:ligatures w14:val="none"/>
                          </w:rPr>
                          <w:t xml:space="preserve"> on the home page</w:t>
                        </w:r>
                      </w:p>
                      <w:p w14:paraId="7ED23EE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Facebook</w:t>
                        </w:r>
                      </w:p>
                      <w:p w14:paraId="62C54305"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hyperlink r:id="rId16" w:tooltip="https://www.facebook.com/IndependentAndPeacefulAustraliaNetwork/" w:history="1">
                          <w:r w:rsidRPr="007F11D2">
                            <w:rPr>
                              <w:rFonts w:ascii="inherit" w:eastAsia="Times New Roman" w:hAnsi="inherit" w:cs="Arial"/>
                              <w:color w:val="000000"/>
                              <w:kern w:val="0"/>
                              <w:sz w:val="27"/>
                              <w:szCs w:val="27"/>
                              <w:u w:val="single"/>
                              <w:bdr w:val="none" w:sz="0" w:space="0" w:color="auto" w:frame="1"/>
                              <w:lang w:eastAsia="en-AU"/>
                              <w14:ligatures w14:val="none"/>
                            </w:rPr>
                            <w:t>https://www.facebook.com/IndependentAndPeacefulAustraliaNetwork/</w:t>
                          </w:r>
                        </w:hyperlink>
                      </w:p>
                      <w:p w14:paraId="44A8FBB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Instagram</w:t>
                        </w:r>
                      </w:p>
                      <w:p w14:paraId="21CE9B91"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hyperlink r:id="rId17" w:tooltip="https://www.instagram.com/ipanaustralia/" w:history="1">
                          <w:r w:rsidRPr="007F11D2">
                            <w:rPr>
                              <w:rFonts w:ascii="inherit" w:eastAsia="Times New Roman" w:hAnsi="inherit" w:cs="Arial"/>
                              <w:color w:val="000000"/>
                              <w:kern w:val="0"/>
                              <w:sz w:val="27"/>
                              <w:szCs w:val="27"/>
                              <w:u w:val="single"/>
                              <w:bdr w:val="none" w:sz="0" w:space="0" w:color="auto" w:frame="1"/>
                              <w:lang w:eastAsia="en-AU"/>
                              <w14:ligatures w14:val="none"/>
                            </w:rPr>
                            <w:t>https://www.instagram.com/ipanaustralia/</w:t>
                          </w:r>
                        </w:hyperlink>
                      </w:p>
                      <w:p w14:paraId="0E32C09A"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Twitter</w:t>
                        </w:r>
                      </w:p>
                      <w:p w14:paraId="4C138CE4"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hyperlink r:id="rId18" w:tooltip="http://x.com/IPAusNet" w:history="1">
                          <w:r w:rsidRPr="007F11D2">
                            <w:rPr>
                              <w:rFonts w:ascii="inherit" w:eastAsia="Times New Roman" w:hAnsi="inherit" w:cs="Arial"/>
                              <w:color w:val="000000"/>
                              <w:kern w:val="0"/>
                              <w:sz w:val="27"/>
                              <w:szCs w:val="27"/>
                              <w:u w:val="single"/>
                              <w:bdr w:val="none" w:sz="0" w:space="0" w:color="auto" w:frame="1"/>
                              <w:lang w:eastAsia="en-AU"/>
                              <w14:ligatures w14:val="none"/>
                            </w:rPr>
                            <w:t>x.com/</w:t>
                          </w:r>
                          <w:proofErr w:type="spellStart"/>
                          <w:r w:rsidRPr="007F11D2">
                            <w:rPr>
                              <w:rFonts w:ascii="inherit" w:eastAsia="Times New Roman" w:hAnsi="inherit" w:cs="Arial"/>
                              <w:color w:val="000000"/>
                              <w:kern w:val="0"/>
                              <w:sz w:val="27"/>
                              <w:szCs w:val="27"/>
                              <w:u w:val="single"/>
                              <w:bdr w:val="none" w:sz="0" w:space="0" w:color="auto" w:frame="1"/>
                              <w:lang w:eastAsia="en-AU"/>
                              <w14:ligatures w14:val="none"/>
                            </w:rPr>
                            <w:t>IPAusNet</w:t>
                          </w:r>
                          <w:proofErr w:type="spellEnd"/>
                        </w:hyperlink>
                        <w:r w:rsidRPr="007F11D2">
                          <w:rPr>
                            <w:rFonts w:ascii="Arial" w:eastAsia="Times New Roman" w:hAnsi="Arial" w:cs="Arial"/>
                            <w:color w:val="000000"/>
                            <w:kern w:val="0"/>
                            <w:sz w:val="27"/>
                            <w:szCs w:val="27"/>
                            <w:bdr w:val="none" w:sz="0" w:space="0" w:color="auto" w:frame="1"/>
                            <w:lang w:eastAsia="en-AU"/>
                            <w14:ligatures w14:val="none"/>
                          </w:rPr>
                          <w:t>  </w:t>
                        </w:r>
                      </w:p>
                    </w:tc>
                  </w:tr>
                </w:tbl>
                <w:p w14:paraId="13CCCEB1"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3F1FBBCF"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68766A5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1463C2FD" w14:textId="77777777">
                    <w:tc>
                      <w:tcPr>
                        <w:tcW w:w="0" w:type="auto"/>
                        <w:tcMar>
                          <w:top w:w="0" w:type="dxa"/>
                          <w:left w:w="270" w:type="dxa"/>
                          <w:bottom w:w="135" w:type="dxa"/>
                          <w:right w:w="270" w:type="dxa"/>
                        </w:tcMar>
                        <w:hideMark/>
                      </w:tcPr>
                      <w:p w14:paraId="3F74B829"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FF"/>
                            <w:kern w:val="0"/>
                            <w:sz w:val="33"/>
                            <w:szCs w:val="33"/>
                            <w:bdr w:val="none" w:sz="0" w:space="0" w:color="auto" w:frame="1"/>
                            <w:lang w:eastAsia="en-AU"/>
                            <w14:ligatures w14:val="none"/>
                          </w:rPr>
                          <w:t>Call out</w:t>
                        </w:r>
                        <w:r w:rsidRPr="007F11D2">
                          <w:rPr>
                            <w:rFonts w:ascii="Arial" w:eastAsia="Times New Roman" w:hAnsi="Arial" w:cs="Arial"/>
                            <w:b/>
                            <w:bCs/>
                            <w:color w:val="000000"/>
                            <w:kern w:val="0"/>
                            <w:sz w:val="33"/>
                            <w:szCs w:val="33"/>
                            <w:bdr w:val="none" w:sz="0" w:space="0" w:color="auto" w:frame="1"/>
                            <w:lang w:eastAsia="en-AU"/>
                            <w14:ligatures w14:val="none"/>
                          </w:rPr>
                          <w:t> for support for IPAN’s vital work for Independence and Peace: </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Request for regular </w:t>
                        </w:r>
                        <w:r w:rsidRPr="007F11D2">
                          <w:rPr>
                            <w:rFonts w:ascii="Arial" w:eastAsia="Times New Roman" w:hAnsi="Arial" w:cs="Arial"/>
                            <w:b/>
                            <w:bCs/>
                            <w:color w:val="000000"/>
                            <w:kern w:val="0"/>
                            <w:u w:val="single"/>
                            <w:bdr w:val="none" w:sz="0" w:space="0" w:color="auto" w:frame="1"/>
                            <w:lang w:eastAsia="en-AU"/>
                            <w14:ligatures w14:val="none"/>
                          </w:rPr>
                          <w:t>Monthly Donations</w:t>
                        </w:r>
                        <w:r w:rsidRPr="007F11D2">
                          <w:rPr>
                            <w:rFonts w:ascii="Arial" w:eastAsia="Times New Roman" w:hAnsi="Arial" w:cs="Arial"/>
                            <w:b/>
                            <w:bCs/>
                            <w:color w:val="000000"/>
                            <w:kern w:val="0"/>
                            <w:bdr w:val="none" w:sz="0" w:space="0" w:color="auto" w:frame="1"/>
                            <w:lang w:eastAsia="en-AU"/>
                            <w14:ligatures w14:val="none"/>
                          </w:rPr>
                          <w:t> to support wages for paid staff</w:t>
                        </w:r>
                        <w:r w:rsidRPr="007F11D2">
                          <w:rPr>
                            <w:rFonts w:ascii="Arial" w:eastAsia="Times New Roman" w:hAnsi="Arial" w:cs="Arial"/>
                            <w:color w:val="000000"/>
                            <w:kern w:val="0"/>
                            <w:sz w:val="27"/>
                            <w:szCs w:val="27"/>
                            <w:bdr w:val="none" w:sz="0" w:space="0" w:color="auto" w:frame="1"/>
                            <w:lang w:eastAsia="en-AU"/>
                            <w14:ligatures w14:val="none"/>
                          </w:rPr>
                          <w:t>              </w:t>
                        </w:r>
                      </w:p>
                      <w:p w14:paraId="7BC9CD11"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Given the current state of the world, the role of the peace movement in Australia could not be more critical. IPAN, as a national network, is engaging with a wide range of pressing issues and trying to reach and engage with the broader Australian population.</w:t>
                        </w:r>
                      </w:p>
                      <w:p w14:paraId="07CCECA8"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 xml:space="preserve">To support this work, we need to work across a range of platforms and in innovative ways to promote the message of independence and peace for Australia. Having a greater social media presence helps expand IPAN’s reach and amplify other work that we do, such </w:t>
                        </w:r>
                        <w:proofErr w:type="gramStart"/>
                        <w:r w:rsidRPr="007F11D2">
                          <w:rPr>
                            <w:rFonts w:ascii="Arial" w:eastAsia="Times New Roman" w:hAnsi="Arial" w:cs="Arial"/>
                            <w:color w:val="000000"/>
                            <w:kern w:val="0"/>
                            <w:sz w:val="27"/>
                            <w:szCs w:val="27"/>
                            <w:bdr w:val="none" w:sz="0" w:space="0" w:color="auto" w:frame="1"/>
                            <w:lang w:eastAsia="en-AU"/>
                            <w14:ligatures w14:val="none"/>
                          </w:rPr>
                          <w:t>as  providing</w:t>
                        </w:r>
                        <w:proofErr w:type="gramEnd"/>
                        <w:r w:rsidRPr="007F11D2">
                          <w:rPr>
                            <w:rFonts w:ascii="Arial" w:eastAsia="Times New Roman" w:hAnsi="Arial" w:cs="Arial"/>
                            <w:color w:val="000000"/>
                            <w:kern w:val="0"/>
                            <w:sz w:val="27"/>
                            <w:szCs w:val="27"/>
                            <w:bdr w:val="none" w:sz="0" w:space="0" w:color="auto" w:frame="1"/>
                            <w:lang w:eastAsia="en-AU"/>
                            <w14:ligatures w14:val="none"/>
                          </w:rPr>
                          <w:t xml:space="preserve"> more exposure for our media releases, campaigns and events. </w:t>
                        </w:r>
                      </w:p>
                      <w:p w14:paraId="5B9F96A9"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If you would like to support the work of IPAN’s part time Social Media Worker, Cate Adams, you can donate</w:t>
                        </w:r>
                        <w:hyperlink r:id="rId19" w:tooltip="https://ipan.org.au/donate/" w:history="1">
                          <w:r w:rsidRPr="007F11D2">
                            <w:rPr>
                              <w:rFonts w:ascii="inherit" w:eastAsia="Times New Roman" w:hAnsi="inherit" w:cs="Arial"/>
                              <w:b/>
                              <w:bCs/>
                              <w:color w:val="000000"/>
                              <w:kern w:val="0"/>
                              <w:u w:val="single"/>
                              <w:bdr w:val="none" w:sz="0" w:space="0" w:color="auto" w:frame="1"/>
                              <w:lang w:eastAsia="en-AU"/>
                              <w14:ligatures w14:val="none"/>
                            </w:rPr>
                            <w:t> </w:t>
                          </w:r>
                        </w:hyperlink>
                        <w:hyperlink r:id="rId20" w:tooltip="https://ipan.org.au/donate/" w:history="1">
                          <w:r w:rsidRPr="007F11D2">
                            <w:rPr>
                              <w:rFonts w:ascii="inherit" w:eastAsia="Times New Roman" w:hAnsi="inherit" w:cs="Arial"/>
                              <w:b/>
                              <w:bCs/>
                              <w:color w:val="0000FF"/>
                              <w:kern w:val="0"/>
                              <w:sz w:val="30"/>
                              <w:szCs w:val="30"/>
                              <w:u w:val="single"/>
                              <w:bdr w:val="none" w:sz="0" w:space="0" w:color="auto" w:frame="1"/>
                              <w:lang w:eastAsia="en-AU"/>
                              <w14:ligatures w14:val="none"/>
                            </w:rPr>
                            <w:t>HERE</w:t>
                          </w:r>
                        </w:hyperlink>
                      </w:p>
                    </w:tc>
                  </w:tr>
                </w:tbl>
                <w:p w14:paraId="523C2579"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1D9C40D"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745DDDF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34CA64E5" w14:textId="77777777">
                    <w:tc>
                      <w:tcPr>
                        <w:tcW w:w="0" w:type="auto"/>
                        <w:tcMar>
                          <w:top w:w="0" w:type="dxa"/>
                          <w:left w:w="270" w:type="dxa"/>
                          <w:bottom w:w="135" w:type="dxa"/>
                          <w:right w:w="270" w:type="dxa"/>
                        </w:tcMar>
                        <w:hideMark/>
                      </w:tcPr>
                      <w:p w14:paraId="3A42EEA8"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p>
                    </w:tc>
                  </w:tr>
                </w:tbl>
                <w:p w14:paraId="538D7211"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5018A312"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7DFD156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6F43B164" w14:textId="77777777">
                    <w:tc>
                      <w:tcPr>
                        <w:tcW w:w="0" w:type="auto"/>
                        <w:tcMar>
                          <w:top w:w="0" w:type="dxa"/>
                          <w:left w:w="270" w:type="dxa"/>
                          <w:bottom w:w="135" w:type="dxa"/>
                          <w:right w:w="270" w:type="dxa"/>
                        </w:tcMar>
                        <w:hideMark/>
                      </w:tcPr>
                      <w:p w14:paraId="5C34C3AD"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FF"/>
                            <w:kern w:val="0"/>
                            <w:sz w:val="33"/>
                            <w:szCs w:val="33"/>
                            <w:bdr w:val="none" w:sz="0" w:space="0" w:color="auto" w:frame="1"/>
                            <w:lang w:eastAsia="en-AU"/>
                            <w14:ligatures w14:val="none"/>
                          </w:rPr>
                          <w:lastRenderedPageBreak/>
                          <w:t>International</w:t>
                        </w:r>
                      </w:p>
                    </w:tc>
                  </w:tr>
                </w:tbl>
                <w:p w14:paraId="12F9389A"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712A153C"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3EFA04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48BD3D9D" w14:textId="77777777">
                    <w:tc>
                      <w:tcPr>
                        <w:tcW w:w="0" w:type="auto"/>
                        <w:tcMar>
                          <w:top w:w="0" w:type="dxa"/>
                          <w:left w:w="135" w:type="dxa"/>
                          <w:bottom w:w="0" w:type="dxa"/>
                          <w:right w:w="135" w:type="dxa"/>
                        </w:tcMar>
                        <w:hideMark/>
                      </w:tcPr>
                      <w:p w14:paraId="767D8752"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r w:rsidRPr="007F11D2">
                          <w:rPr>
                            <w:rFonts w:ascii="Segoe UI" w:eastAsia="Times New Roman" w:hAnsi="Segoe UI" w:cs="Segoe UI"/>
                            <w:noProof/>
                            <w:color w:val="242424"/>
                            <w:kern w:val="0"/>
                            <w:sz w:val="23"/>
                            <w:szCs w:val="23"/>
                            <w:lang w:eastAsia="en-AU"/>
                            <w14:ligatures w14:val="none"/>
                          </w:rPr>
                          <w:drawing>
                            <wp:anchor distT="0" distB="0" distL="0" distR="0" simplePos="0" relativeHeight="251659264" behindDoc="0" locked="0" layoutInCell="1" allowOverlap="0" wp14:anchorId="749A7A7E" wp14:editId="655A1CBF">
                              <wp:simplePos x="0" y="0"/>
                              <wp:positionH relativeFrom="column">
                                <wp:align>left</wp:align>
                              </wp:positionH>
                              <wp:positionV relativeFrom="line">
                                <wp:posOffset>0</wp:posOffset>
                              </wp:positionV>
                              <wp:extent cx="4667250" cy="4102100"/>
                              <wp:effectExtent l="0" t="0" r="0" b="0"/>
                              <wp:wrapSquare wrapText="bothSides"/>
                              <wp:docPr id="14090452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7250" cy="4102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EF18E5F"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AE4FF31"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6BAC886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4BB178B6" w14:textId="77777777">
                    <w:tc>
                      <w:tcPr>
                        <w:tcW w:w="0" w:type="auto"/>
                        <w:tcMar>
                          <w:top w:w="0" w:type="dxa"/>
                          <w:left w:w="270" w:type="dxa"/>
                          <w:bottom w:w="135" w:type="dxa"/>
                          <w:right w:w="270" w:type="dxa"/>
                        </w:tcMar>
                        <w:hideMark/>
                      </w:tcPr>
                      <w:p w14:paraId="0E1EB925"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hyperlink r:id="rId22" w:tooltip="https://actionnetwork.org/events/webinar-securing-a-pacific-ocean-of-peace-what-are-the-obstacles?clear_id=true" w:history="1">
                          <w:r w:rsidRPr="007F11D2">
                            <w:rPr>
                              <w:rFonts w:ascii="inherit" w:eastAsia="Times New Roman" w:hAnsi="inherit" w:cs="Arial"/>
                              <w:color w:val="0000CD"/>
                              <w:kern w:val="0"/>
                              <w:sz w:val="27"/>
                              <w:szCs w:val="27"/>
                              <w:u w:val="single"/>
                              <w:bdr w:val="none" w:sz="0" w:space="0" w:color="auto" w:frame="1"/>
                              <w:lang w:eastAsia="en-AU"/>
                              <w14:ligatures w14:val="none"/>
                            </w:rPr>
                            <w:t>REGISTER HERE</w:t>
                          </w:r>
                        </w:hyperlink>
                        <w:r w:rsidRPr="007F11D2">
                          <w:rPr>
                            <w:rFonts w:ascii="Arial" w:eastAsia="Times New Roman" w:hAnsi="Arial" w:cs="Arial"/>
                            <w:color w:val="656565"/>
                            <w:kern w:val="0"/>
                            <w:sz w:val="27"/>
                            <w:szCs w:val="27"/>
                            <w:bdr w:val="none" w:sz="0" w:space="0" w:color="auto" w:frame="1"/>
                            <w:lang w:eastAsia="en-AU"/>
                            <w14:ligatures w14:val="none"/>
                          </w:rPr>
                          <w:br/>
                        </w:r>
                        <w:r w:rsidRPr="007F11D2">
                          <w:rPr>
                            <w:rFonts w:ascii="Arial" w:eastAsia="Times New Roman" w:hAnsi="Arial" w:cs="Arial"/>
                            <w:color w:val="656565"/>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The Pacific Peace Network invites you to a webinar on Saturday, November 15 at 11:00am Brisbane (AEST) (</w:t>
                        </w:r>
                        <w:hyperlink r:id="rId23" w:tooltip="https://www.timeanddate.com/worldclock/fixedtime.html?msg=Webinar%3A+Securing+a+Pacific+Ocean+of+Peace+-+What+are+the+Obstacles%3F&amp;iso=20251115T11&amp;p1=47&amp;ah=1&amp;am=30" w:history="1">
                          <w:r w:rsidRPr="007F11D2">
                            <w:rPr>
                              <w:rFonts w:ascii="inherit" w:eastAsia="Times New Roman" w:hAnsi="inherit" w:cs="Arial"/>
                              <w:color w:val="000000"/>
                              <w:kern w:val="0"/>
                              <w:sz w:val="27"/>
                              <w:szCs w:val="27"/>
                              <w:u w:val="single"/>
                              <w:bdr w:val="none" w:sz="0" w:space="0" w:color="auto" w:frame="1"/>
                              <w:lang w:eastAsia="en-AU"/>
                              <w14:ligatures w14:val="none"/>
                            </w:rPr>
                            <w:t>find the time in your time zone</w:t>
                          </w:r>
                        </w:hyperlink>
                        <w:r w:rsidRPr="007F11D2">
                          <w:rPr>
                            <w:rFonts w:ascii="Arial" w:eastAsia="Times New Roman" w:hAnsi="Arial" w:cs="Arial"/>
                            <w:color w:val="000000"/>
                            <w:kern w:val="0"/>
                            <w:sz w:val="27"/>
                            <w:szCs w:val="27"/>
                            <w:bdr w:val="none" w:sz="0" w:space="0" w:color="auto" w:frame="1"/>
                            <w:lang w:eastAsia="en-AU"/>
                            <w14:ligatures w14:val="none"/>
                          </w:rPr>
                          <w:t>) to discuss the recent Declaration for an Ocean of Peace issued at the Pacific Islands Forum (PIF) in September.</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Keynote speaker Rev James Bhagwan, General Secretary of the Pacific Conference of Churches, will share how the Declaration was developed and presented and what the challenges are in effective implementation.</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Voices from across the Pacific will then reflect on their local context and plans for achieving peaceful self-determination for the ocean wide community.</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Please join us to share and learn how we can better coordinate and collaborate to realise a nuclear free and independent Pacific.</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lastRenderedPageBreak/>
                          <w:br/>
                        </w:r>
                        <w:hyperlink r:id="rId24" w:tooltip="https://actionnetwork.org/events/webinar-securing-a-pacific-ocean-of-peace-what-are-the-obstacles?clear_id=true" w:history="1">
                          <w:r w:rsidRPr="007F11D2">
                            <w:rPr>
                              <w:rFonts w:ascii="Arial" w:eastAsia="Times New Roman" w:hAnsi="Arial" w:cs="Arial"/>
                              <w:b/>
                              <w:bCs/>
                              <w:color w:val="000000"/>
                              <w:kern w:val="0"/>
                              <w:sz w:val="30"/>
                              <w:szCs w:val="30"/>
                              <w:u w:val="single"/>
                              <w:bdr w:val="none" w:sz="0" w:space="0" w:color="auto" w:frame="1"/>
                              <w:lang w:eastAsia="en-AU"/>
                              <w14:ligatures w14:val="none"/>
                            </w:rPr>
                            <w:t>REGISTER  HERE</w:t>
                          </w:r>
                        </w:hyperlink>
                      </w:p>
                    </w:tc>
                  </w:tr>
                </w:tbl>
                <w:p w14:paraId="7270C7C3"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54F9243E"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89C975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3E58DD56" w14:textId="77777777">
                    <w:tc>
                      <w:tcPr>
                        <w:tcW w:w="0" w:type="auto"/>
                        <w:tcMar>
                          <w:top w:w="0" w:type="dxa"/>
                          <w:left w:w="270" w:type="dxa"/>
                          <w:bottom w:w="135" w:type="dxa"/>
                          <w:right w:w="270" w:type="dxa"/>
                        </w:tcMar>
                        <w:hideMark/>
                      </w:tcPr>
                      <w:p w14:paraId="74F0361D"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br/>
                        </w:r>
                        <w:r w:rsidRPr="007F11D2">
                          <w:rPr>
                            <w:rFonts w:ascii="inherit" w:eastAsia="Times New Roman" w:hAnsi="inherit" w:cs="Helvetica"/>
                            <w:b/>
                            <w:bCs/>
                            <w:color w:val="000000"/>
                            <w:kern w:val="0"/>
                            <w:sz w:val="33"/>
                            <w:szCs w:val="33"/>
                            <w:bdr w:val="none" w:sz="0" w:space="0" w:color="auto" w:frame="1"/>
                            <w:lang w:eastAsia="en-AU"/>
                            <w14:ligatures w14:val="none"/>
                          </w:rPr>
                          <w:t>Queensland Trade Unionists in Solidarity with Italian Trade Unionists in their stand for the people of Gaza</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This meeting of Peace is Union Business endorses the following statement and resolves to communicate the statement to the </w:t>
                        </w:r>
                        <w:bookmarkStart w:id="0" w:name="x__Hlk211278487"/>
                        <w:r w:rsidRPr="007F11D2">
                          <w:rPr>
                            <w:rFonts w:ascii="inherit" w:eastAsia="Times New Roman" w:hAnsi="inherit" w:cs="Arial"/>
                            <w:color w:val="000000"/>
                            <w:kern w:val="0"/>
                            <w:sz w:val="27"/>
                            <w:szCs w:val="27"/>
                            <w:u w:val="single"/>
                            <w:bdr w:val="none" w:sz="0" w:space="0" w:color="auto" w:frame="1"/>
                            <w:lang w:eastAsia="en-AU"/>
                            <w14:ligatures w14:val="none"/>
                          </w:rPr>
                          <w:t>Italian General Confederation of Labour (CGIL) </w:t>
                        </w:r>
                        <w:bookmarkEnd w:id="0"/>
                        <w:r w:rsidRPr="007F11D2">
                          <w:rPr>
                            <w:rFonts w:ascii="Arial" w:eastAsia="Times New Roman" w:hAnsi="Arial" w:cs="Arial"/>
                            <w:color w:val="000000"/>
                            <w:kern w:val="0"/>
                            <w:sz w:val="27"/>
                            <w:szCs w:val="27"/>
                            <w:bdr w:val="none" w:sz="0" w:space="0" w:color="auto" w:frame="1"/>
                            <w:lang w:eastAsia="en-AU"/>
                            <w14:ligatures w14:val="none"/>
                          </w:rPr>
                          <w:t>in solidarity with the 25 October 2025 Democracy at Work mobilisation.</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 xml:space="preserve">"We highly commend the response by Italian unionists, students and others to Israel’s interception of the Global </w:t>
                        </w:r>
                        <w:proofErr w:type="spellStart"/>
                        <w:r w:rsidRPr="007F11D2">
                          <w:rPr>
                            <w:rFonts w:ascii="Arial" w:eastAsia="Times New Roman" w:hAnsi="Arial" w:cs="Arial"/>
                            <w:color w:val="000000"/>
                            <w:kern w:val="0"/>
                            <w:sz w:val="27"/>
                            <w:szCs w:val="27"/>
                            <w:bdr w:val="none" w:sz="0" w:space="0" w:color="auto" w:frame="1"/>
                            <w:lang w:eastAsia="en-AU"/>
                            <w14:ligatures w14:val="none"/>
                          </w:rPr>
                          <w:t>Sumud</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Flotilla, particularly the general strike by two million members of the Italian General Confederation of Labour (CGIL) and other union organisations and the massive demonstrations across over 100 Italian cities on 3 October 2025."</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hyperlink r:id="rId25" w:tooltip="https://mcusercontent.com/d3766f6de66f92775b3ee224d/files/d8d00340-cff9-d116-cb50-564fca3e5c85/Qld_Trade_Unionists_in_solidarity_with_Italian_Trade_Unionists_for_their_stand_on_Gaza.docx" w:history="1">
                          <w:r w:rsidRPr="007F11D2">
                            <w:rPr>
                              <w:rFonts w:ascii="Arial" w:eastAsia="Times New Roman" w:hAnsi="Arial" w:cs="Arial"/>
                              <w:b/>
                              <w:bCs/>
                              <w:color w:val="000000"/>
                              <w:kern w:val="0"/>
                              <w:sz w:val="30"/>
                              <w:szCs w:val="30"/>
                              <w:u w:val="single"/>
                              <w:bdr w:val="none" w:sz="0" w:space="0" w:color="auto" w:frame="1"/>
                              <w:lang w:eastAsia="en-AU"/>
                              <w14:ligatures w14:val="none"/>
                            </w:rPr>
                            <w:t>READ COMPLETE STATEMENT HERE</w:t>
                          </w:r>
                        </w:hyperlink>
                        <w:r w:rsidRPr="007F11D2">
                          <w:rPr>
                            <w:rFonts w:ascii="Helvetica" w:eastAsia="Times New Roman" w:hAnsi="Helvetica" w:cs="Helvetica"/>
                            <w:color w:val="656565"/>
                            <w:kern w:val="0"/>
                            <w:sz w:val="18"/>
                            <w:szCs w:val="18"/>
                            <w:lang w:eastAsia="en-AU"/>
                            <w14:ligatures w14:val="none"/>
                          </w:rPr>
                          <w:br/>
                          <w:t> </w:t>
                        </w:r>
                      </w:p>
                    </w:tc>
                  </w:tr>
                </w:tbl>
                <w:p w14:paraId="72300E2C"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A6680B4"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6634F9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1983687A" w14:textId="77777777">
                    <w:tc>
                      <w:tcPr>
                        <w:tcW w:w="0" w:type="auto"/>
                        <w:tcMar>
                          <w:top w:w="0" w:type="dxa"/>
                          <w:left w:w="270" w:type="dxa"/>
                          <w:bottom w:w="135" w:type="dxa"/>
                          <w:right w:w="270" w:type="dxa"/>
                        </w:tcMar>
                        <w:hideMark/>
                      </w:tcPr>
                      <w:p w14:paraId="796457A6"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3"/>
                            <w:szCs w:val="33"/>
                            <w:bdr w:val="none" w:sz="0" w:space="0" w:color="auto" w:frame="1"/>
                            <w:lang w:eastAsia="en-AU"/>
                            <w14:ligatures w14:val="none"/>
                          </w:rPr>
                          <w:t xml:space="preserve">Protest in Melbourne in solidarity with the people of </w:t>
                        </w:r>
                        <w:proofErr w:type="spellStart"/>
                        <w:r w:rsidRPr="007F11D2">
                          <w:rPr>
                            <w:rFonts w:ascii="Arial" w:eastAsia="Times New Roman" w:hAnsi="Arial" w:cs="Arial"/>
                            <w:b/>
                            <w:bCs/>
                            <w:color w:val="000000"/>
                            <w:kern w:val="0"/>
                            <w:sz w:val="33"/>
                            <w:szCs w:val="33"/>
                            <w:bdr w:val="none" w:sz="0" w:space="0" w:color="auto" w:frame="1"/>
                            <w:lang w:eastAsia="en-AU"/>
                            <w14:ligatures w14:val="none"/>
                          </w:rPr>
                          <w:t>Venezula</w:t>
                        </w:r>
                        <w:proofErr w:type="spellEnd"/>
                        <w:r w:rsidRPr="007F11D2">
                          <w:rPr>
                            <w:rFonts w:ascii="Arial" w:eastAsia="Times New Roman" w:hAnsi="Arial" w:cs="Arial"/>
                            <w:b/>
                            <w:bCs/>
                            <w:color w:val="000000"/>
                            <w:kern w:val="0"/>
                            <w:sz w:val="33"/>
                            <w:szCs w:val="33"/>
                            <w:bdr w:val="none" w:sz="0" w:space="0" w:color="auto" w:frame="1"/>
                            <w:lang w:eastAsia="en-AU"/>
                            <w14:ligatures w14:val="none"/>
                          </w:rPr>
                          <w:t xml:space="preserve"> facing US military and political interference</w:t>
                        </w:r>
                      </w:p>
                    </w:tc>
                  </w:tr>
                </w:tbl>
                <w:p w14:paraId="614BDCD2"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1AF10B88"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95D9AC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304F397E" w14:textId="77777777">
                    <w:tc>
                      <w:tcPr>
                        <w:tcW w:w="0" w:type="auto"/>
                        <w:tcMar>
                          <w:top w:w="0" w:type="dxa"/>
                          <w:left w:w="135" w:type="dxa"/>
                          <w:bottom w:w="0" w:type="dxa"/>
                          <w:right w:w="135" w:type="dxa"/>
                        </w:tcMar>
                        <w:hideMark/>
                      </w:tcPr>
                      <w:p w14:paraId="2C54124F"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r w:rsidRPr="007F11D2">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60288" behindDoc="0" locked="0" layoutInCell="1" allowOverlap="0" wp14:anchorId="4D0DB7A8" wp14:editId="224B93EE">
                              <wp:simplePos x="0" y="0"/>
                              <wp:positionH relativeFrom="column">
                                <wp:align>left</wp:align>
                              </wp:positionH>
                              <wp:positionV relativeFrom="line">
                                <wp:posOffset>0</wp:posOffset>
                              </wp:positionV>
                              <wp:extent cx="4562475" cy="3829050"/>
                              <wp:effectExtent l="0" t="0" r="9525" b="0"/>
                              <wp:wrapSquare wrapText="bothSides"/>
                              <wp:docPr id="17897209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62475" cy="38290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A5D539D"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3706CD75"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07A51BC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23E6D613" w14:textId="77777777">
                    <w:tc>
                      <w:tcPr>
                        <w:tcW w:w="0" w:type="auto"/>
                        <w:tcMar>
                          <w:top w:w="0" w:type="dxa"/>
                          <w:left w:w="270" w:type="dxa"/>
                          <w:bottom w:w="135" w:type="dxa"/>
                          <w:right w:w="270" w:type="dxa"/>
                        </w:tcMar>
                        <w:hideMark/>
                      </w:tcPr>
                      <w:p w14:paraId="1B04D833"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An IPAN member who was present at the protest writes:</w:t>
                        </w:r>
                        <w:r w:rsidRPr="007F11D2">
                          <w:rPr>
                            <w:rFonts w:ascii="Arial" w:eastAsia="Times New Roman" w:hAnsi="Arial" w:cs="Arial"/>
                            <w:color w:val="000000"/>
                            <w:kern w:val="0"/>
                            <w:sz w:val="27"/>
                            <w:szCs w:val="27"/>
                            <w:bdr w:val="none" w:sz="0" w:space="0" w:color="auto" w:frame="1"/>
                            <w:lang w:eastAsia="en-AU"/>
                            <w14:ligatures w14:val="none"/>
                          </w:rPr>
                          <w:br/>
                          <w:t>On Saturday October 25</w:t>
                        </w:r>
                        <w:r w:rsidRPr="007F11D2">
                          <w:rPr>
                            <w:rFonts w:ascii="Arial" w:eastAsia="Times New Roman" w:hAnsi="Arial" w:cs="Arial"/>
                            <w:color w:val="000000"/>
                            <w:kern w:val="0"/>
                            <w:sz w:val="27"/>
                            <w:szCs w:val="27"/>
                            <w:bdr w:val="none" w:sz="0" w:space="0" w:color="auto" w:frame="1"/>
                            <w:vertAlign w:val="superscript"/>
                            <w:lang w:eastAsia="en-AU"/>
                            <w14:ligatures w14:val="none"/>
                          </w:rPr>
                          <w:t>th</w:t>
                        </w:r>
                        <w:r w:rsidRPr="007F11D2">
                          <w:rPr>
                            <w:rFonts w:ascii="Arial" w:eastAsia="Times New Roman" w:hAnsi="Arial" w:cs="Arial"/>
                            <w:color w:val="000000"/>
                            <w:kern w:val="0"/>
                            <w:sz w:val="27"/>
                            <w:szCs w:val="27"/>
                            <w:bdr w:val="none" w:sz="0" w:space="0" w:color="auto" w:frame="1"/>
                            <w:lang w:eastAsia="en-AU"/>
                            <w14:ligatures w14:val="none"/>
                          </w:rPr>
                          <w:t>, the Venezuela Solidarity Campaign held a rally in Melbourne to support the government and people of Venezuela as they face the Trump administration’s escalating threats designed to end Venezuela’s Bolivarian revolution and seize its massive oil reserves.</w:t>
                        </w:r>
                        <w:r w:rsidRPr="007F11D2">
                          <w:rPr>
                            <w:rFonts w:ascii="Arial" w:eastAsia="Times New Roman" w:hAnsi="Arial" w:cs="Arial"/>
                            <w:color w:val="000000"/>
                            <w:kern w:val="0"/>
                            <w:sz w:val="27"/>
                            <w:szCs w:val="27"/>
                            <w:bdr w:val="none" w:sz="0" w:space="0" w:color="auto" w:frame="1"/>
                            <w:lang w:eastAsia="en-AU"/>
                            <w14:ligatures w14:val="none"/>
                          </w:rPr>
                          <w:br/>
                          <w:t> </w:t>
                        </w:r>
                        <w:r w:rsidRPr="007F11D2">
                          <w:rPr>
                            <w:rFonts w:ascii="Arial" w:eastAsia="Times New Roman" w:hAnsi="Arial" w:cs="Arial"/>
                            <w:color w:val="000000"/>
                            <w:kern w:val="0"/>
                            <w:sz w:val="27"/>
                            <w:szCs w:val="27"/>
                            <w:bdr w:val="none" w:sz="0" w:space="0" w:color="auto" w:frame="1"/>
                            <w:lang w:eastAsia="en-AU"/>
                            <w14:ligatures w14:val="none"/>
                          </w:rPr>
                          <w:br/>
                          <w:t xml:space="preserve">This military </w:t>
                        </w:r>
                        <w:proofErr w:type="spellStart"/>
                        <w:r w:rsidRPr="007F11D2">
                          <w:rPr>
                            <w:rFonts w:ascii="Arial" w:eastAsia="Times New Roman" w:hAnsi="Arial" w:cs="Arial"/>
                            <w:color w:val="000000"/>
                            <w:kern w:val="0"/>
                            <w:sz w:val="27"/>
                            <w:szCs w:val="27"/>
                            <w:bdr w:val="none" w:sz="0" w:space="0" w:color="auto" w:frame="1"/>
                            <w:lang w:eastAsia="en-AU"/>
                            <w14:ligatures w14:val="none"/>
                          </w:rPr>
                          <w:t>build up</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is being carried out under the pretext of combatting drug smuggling, even though the US has not produced any real evidence that Venezuela is involved. The US has fired on several alleged drug smuggling vessels, killing upwards of 61 people without producing any evidence that these vessels were smuggling drugs.  The US forces in the Caribbean currently include the world’s largest aircraft carrier USS Gerald R Ford, about sixteen other vessels, two submarines and 10000 military personnel.</w:t>
                        </w:r>
                        <w:r w:rsidRPr="007F11D2">
                          <w:rPr>
                            <w:rFonts w:ascii="Arial" w:eastAsia="Times New Roman" w:hAnsi="Arial" w:cs="Arial"/>
                            <w:color w:val="000000"/>
                            <w:kern w:val="0"/>
                            <w:sz w:val="27"/>
                            <w:szCs w:val="27"/>
                            <w:bdr w:val="none" w:sz="0" w:space="0" w:color="auto" w:frame="1"/>
                            <w:lang w:eastAsia="en-AU"/>
                            <w14:ligatures w14:val="none"/>
                          </w:rPr>
                          <w:br/>
                          <w:t> </w:t>
                        </w:r>
                        <w:r w:rsidRPr="007F11D2">
                          <w:rPr>
                            <w:rFonts w:ascii="Arial" w:eastAsia="Times New Roman" w:hAnsi="Arial" w:cs="Arial"/>
                            <w:color w:val="000000"/>
                            <w:kern w:val="0"/>
                            <w:sz w:val="27"/>
                            <w:szCs w:val="27"/>
                            <w:bdr w:val="none" w:sz="0" w:space="0" w:color="auto" w:frame="1"/>
                            <w:lang w:eastAsia="en-AU"/>
                            <w14:ligatures w14:val="none"/>
                          </w:rPr>
                          <w:br/>
                          <w:t>Venezuelan President Maduro’s government has asked Russia, China and</w:t>
                        </w:r>
                        <w:r w:rsidRPr="007F11D2">
                          <w:rPr>
                            <w:rFonts w:ascii="Helvetica" w:eastAsia="Times New Roman" w:hAnsi="Helvetica" w:cs="Helvetica"/>
                            <w:color w:val="000000"/>
                            <w:kern w:val="0"/>
                            <w:sz w:val="18"/>
                            <w:szCs w:val="18"/>
                            <w:bdr w:val="none" w:sz="0" w:space="0" w:color="auto" w:frame="1"/>
                            <w:lang w:eastAsia="en-AU"/>
                            <w14:ligatures w14:val="none"/>
                          </w:rPr>
                          <w:t> Iran </w:t>
                        </w:r>
                        <w:r w:rsidRPr="007F11D2">
                          <w:rPr>
                            <w:rFonts w:ascii="Arial" w:eastAsia="Times New Roman" w:hAnsi="Arial" w:cs="Arial"/>
                            <w:color w:val="000000"/>
                            <w:kern w:val="0"/>
                            <w:sz w:val="27"/>
                            <w:szCs w:val="27"/>
                            <w:bdr w:val="none" w:sz="0" w:space="0" w:color="auto" w:frame="1"/>
                            <w:lang w:eastAsia="en-AU"/>
                            <w14:ligatures w14:val="none"/>
                          </w:rPr>
                          <w:t>for assistance and has received air defence radars, drones and other defensive military equipment. A force of about 4.5 million armed civilian reservists and volunteers is being mobilised and trained.</w:t>
                        </w:r>
                        <w:r w:rsidRPr="007F11D2">
                          <w:rPr>
                            <w:rFonts w:ascii="Arial" w:eastAsia="Times New Roman" w:hAnsi="Arial" w:cs="Arial"/>
                            <w:color w:val="000000"/>
                            <w:kern w:val="0"/>
                            <w:sz w:val="27"/>
                            <w:szCs w:val="27"/>
                            <w:bdr w:val="none" w:sz="0" w:space="0" w:color="auto" w:frame="1"/>
                            <w:lang w:eastAsia="en-AU"/>
                            <w14:ligatures w14:val="none"/>
                          </w:rPr>
                          <w:br/>
                          <w:t> </w:t>
                        </w:r>
                        <w:r w:rsidRPr="007F11D2">
                          <w:rPr>
                            <w:rFonts w:ascii="Arial" w:eastAsia="Times New Roman" w:hAnsi="Arial" w:cs="Arial"/>
                            <w:color w:val="000000"/>
                            <w:kern w:val="0"/>
                            <w:sz w:val="27"/>
                            <w:szCs w:val="27"/>
                            <w:bdr w:val="none" w:sz="0" w:space="0" w:color="auto" w:frame="1"/>
                            <w:lang w:eastAsia="en-AU"/>
                            <w14:ligatures w14:val="none"/>
                          </w:rPr>
                          <w:br/>
                          <w:t xml:space="preserve">Within the US, more Americans now oppose than support Trumps </w:t>
                        </w:r>
                        <w:r w:rsidRPr="007F11D2">
                          <w:rPr>
                            <w:rFonts w:ascii="Arial" w:eastAsia="Times New Roman" w:hAnsi="Arial" w:cs="Arial"/>
                            <w:color w:val="000000"/>
                            <w:kern w:val="0"/>
                            <w:sz w:val="27"/>
                            <w:szCs w:val="27"/>
                            <w:bdr w:val="none" w:sz="0" w:space="0" w:color="auto" w:frame="1"/>
                            <w:lang w:eastAsia="en-AU"/>
                            <w14:ligatures w14:val="none"/>
                          </w:rPr>
                          <w:lastRenderedPageBreak/>
                          <w:t>Venezuela campaign, a process which will certainly increase once body bags start coming home. The Australian government should notify the US that it opposes any attack on Venezuela.</w:t>
                        </w:r>
                        <w:r w:rsidRPr="007F11D2">
                          <w:rPr>
                            <w:rFonts w:ascii="Arial" w:eastAsia="Times New Roman" w:hAnsi="Arial" w:cs="Arial"/>
                            <w:color w:val="000000"/>
                            <w:kern w:val="0"/>
                            <w:sz w:val="27"/>
                            <w:szCs w:val="27"/>
                            <w:bdr w:val="none" w:sz="0" w:space="0" w:color="auto" w:frame="1"/>
                            <w:lang w:eastAsia="en-AU"/>
                            <w14:ligatures w14:val="none"/>
                          </w:rPr>
                          <w:br/>
                          <w:t> </w:t>
                        </w:r>
                      </w:p>
                    </w:tc>
                  </w:tr>
                </w:tbl>
                <w:p w14:paraId="69AF5D8F"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428740B"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6F88232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24D46D5B" w14:textId="77777777">
                    <w:tc>
                      <w:tcPr>
                        <w:tcW w:w="0" w:type="auto"/>
                        <w:tcMar>
                          <w:top w:w="0" w:type="dxa"/>
                          <w:left w:w="270" w:type="dxa"/>
                          <w:bottom w:w="135" w:type="dxa"/>
                          <w:right w:w="270" w:type="dxa"/>
                        </w:tcMar>
                        <w:hideMark/>
                      </w:tcPr>
                      <w:p w14:paraId="7EF8AB66"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FF"/>
                            <w:kern w:val="0"/>
                            <w:sz w:val="33"/>
                            <w:szCs w:val="33"/>
                            <w:bdr w:val="none" w:sz="0" w:space="0" w:color="auto" w:frame="1"/>
                            <w:lang w:eastAsia="en-AU"/>
                            <w14:ligatures w14:val="none"/>
                          </w:rPr>
                          <w:t>Palestine - Gaza </w:t>
                        </w:r>
                      </w:p>
                    </w:tc>
                  </w:tr>
                </w:tbl>
                <w:p w14:paraId="0473F4EF"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54B88C91"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0D1417F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533A6EFC" w14:textId="77777777">
                    <w:tc>
                      <w:tcPr>
                        <w:tcW w:w="0" w:type="auto"/>
                        <w:tcMar>
                          <w:top w:w="0" w:type="dxa"/>
                          <w:left w:w="135" w:type="dxa"/>
                          <w:bottom w:w="0" w:type="dxa"/>
                          <w:right w:w="135" w:type="dxa"/>
                        </w:tcMar>
                        <w:hideMark/>
                      </w:tcPr>
                      <w:p w14:paraId="46F57FF3"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r w:rsidRPr="007F11D2">
                          <w:rPr>
                            <w:rFonts w:ascii="Segoe UI" w:eastAsia="Times New Roman" w:hAnsi="Segoe UI" w:cs="Segoe UI"/>
                            <w:noProof/>
                            <w:color w:val="242424"/>
                            <w:kern w:val="0"/>
                            <w:sz w:val="23"/>
                            <w:szCs w:val="23"/>
                            <w:lang w:eastAsia="en-AU"/>
                            <w14:ligatures w14:val="none"/>
                          </w:rPr>
                          <w:drawing>
                            <wp:anchor distT="0" distB="0" distL="0" distR="0" simplePos="0" relativeHeight="251661312" behindDoc="0" locked="0" layoutInCell="1" allowOverlap="0" wp14:anchorId="4876DA84" wp14:editId="12A9D79E">
                              <wp:simplePos x="0" y="0"/>
                              <wp:positionH relativeFrom="column">
                                <wp:align>left</wp:align>
                              </wp:positionH>
                              <wp:positionV relativeFrom="line">
                                <wp:posOffset>0</wp:posOffset>
                              </wp:positionV>
                              <wp:extent cx="4667250" cy="4610100"/>
                              <wp:effectExtent l="0" t="0" r="0" b="0"/>
                              <wp:wrapSquare wrapText="bothSides"/>
                              <wp:docPr id="14084886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67250" cy="4610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3C08DFF"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56E7947A"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59FAD1C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347CE4F5" w14:textId="77777777">
                    <w:tc>
                      <w:tcPr>
                        <w:tcW w:w="0" w:type="auto"/>
                        <w:tcMar>
                          <w:top w:w="0" w:type="dxa"/>
                          <w:left w:w="270" w:type="dxa"/>
                          <w:bottom w:w="135" w:type="dxa"/>
                          <w:right w:w="270" w:type="dxa"/>
                        </w:tcMar>
                        <w:hideMark/>
                      </w:tcPr>
                      <w:p w14:paraId="0D37E5F0"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The Guardian, 27 Oct 2025</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b/>
                            <w:bCs/>
                            <w:color w:val="000000"/>
                            <w:kern w:val="0"/>
                            <w:sz w:val="33"/>
                            <w:szCs w:val="33"/>
                            <w:bdr w:val="none" w:sz="0" w:space="0" w:color="auto" w:frame="1"/>
                            <w:lang w:eastAsia="en-AU"/>
                            <w14:ligatures w14:val="none"/>
                          </w:rPr>
                          <w:t>A remote spy base and a ‘criminal’ blockade raise questions about Australia’s complicity in Gaza war</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Story by Ben Doherty</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On 9 October two activists from </w:t>
                        </w:r>
                        <w:proofErr w:type="spellStart"/>
                        <w:r w:rsidRPr="007F11D2">
                          <w:rPr>
                            <w:rFonts w:ascii="Arial" w:eastAsia="Times New Roman" w:hAnsi="Arial" w:cs="Arial"/>
                            <w:color w:val="656565"/>
                            <w:kern w:val="0"/>
                            <w:sz w:val="27"/>
                            <w:szCs w:val="27"/>
                            <w:bdr w:val="none" w:sz="0" w:space="0" w:color="auto" w:frame="1"/>
                            <w:lang w:eastAsia="en-AU"/>
                            <w14:ligatures w14:val="none"/>
                          </w:rPr>
                          <w:fldChar w:fldCharType="begin"/>
                        </w:r>
                        <w:r w:rsidRPr="007F11D2">
                          <w:rPr>
                            <w:rFonts w:ascii="Arial" w:eastAsia="Times New Roman" w:hAnsi="Arial" w:cs="Arial"/>
                            <w:color w:val="656565"/>
                            <w:kern w:val="0"/>
                            <w:sz w:val="27"/>
                            <w:szCs w:val="27"/>
                            <w:bdr w:val="none" w:sz="0" w:space="0" w:color="auto" w:frame="1"/>
                            <w:lang w:eastAsia="en-AU"/>
                            <w14:ligatures w14:val="none"/>
                          </w:rPr>
                          <w:instrText>HYPERLINK "https://www.instagram.com/mparntwe_for_falastin/?hl=en" \o "https://www.instagram.com/mparntwe_for_falastin/?hl=en"</w:instrText>
                        </w:r>
                        <w:r w:rsidRPr="007F11D2">
                          <w:rPr>
                            <w:rFonts w:ascii="Arial" w:eastAsia="Times New Roman" w:hAnsi="Arial" w:cs="Arial"/>
                            <w:color w:val="656565"/>
                            <w:kern w:val="0"/>
                            <w:sz w:val="27"/>
                            <w:szCs w:val="27"/>
                            <w:bdr w:val="none" w:sz="0" w:space="0" w:color="auto" w:frame="1"/>
                            <w:lang w:eastAsia="en-AU"/>
                            <w14:ligatures w14:val="none"/>
                          </w:rPr>
                        </w:r>
                        <w:r w:rsidRPr="007F11D2">
                          <w:rPr>
                            <w:rFonts w:ascii="Arial" w:eastAsia="Times New Roman" w:hAnsi="Arial" w:cs="Arial"/>
                            <w:color w:val="656565"/>
                            <w:kern w:val="0"/>
                            <w:sz w:val="27"/>
                            <w:szCs w:val="27"/>
                            <w:bdr w:val="none" w:sz="0" w:space="0" w:color="auto" w:frame="1"/>
                            <w:lang w:eastAsia="en-AU"/>
                            <w14:ligatures w14:val="none"/>
                          </w:rPr>
                          <w:fldChar w:fldCharType="separate"/>
                        </w:r>
                        <w:r w:rsidRPr="007F11D2">
                          <w:rPr>
                            <w:rFonts w:ascii="inherit" w:eastAsia="Times New Roman" w:hAnsi="inherit" w:cs="Arial"/>
                            <w:color w:val="000000"/>
                            <w:kern w:val="0"/>
                            <w:sz w:val="27"/>
                            <w:szCs w:val="27"/>
                            <w:u w:val="single"/>
                            <w:bdr w:val="none" w:sz="0" w:space="0" w:color="auto" w:frame="1"/>
                            <w:lang w:eastAsia="en-AU"/>
                            <w14:ligatures w14:val="none"/>
                          </w:rPr>
                          <w:t>Mparntwe</w:t>
                        </w:r>
                        <w:proofErr w:type="spellEnd"/>
                        <w:r w:rsidRPr="007F11D2">
                          <w:rPr>
                            <w:rFonts w:ascii="inherit" w:eastAsia="Times New Roman" w:hAnsi="inherit" w:cs="Arial"/>
                            <w:color w:val="000000"/>
                            <w:kern w:val="0"/>
                            <w:sz w:val="27"/>
                            <w:szCs w:val="27"/>
                            <w:u w:val="single"/>
                            <w:bdr w:val="none" w:sz="0" w:space="0" w:color="auto" w:frame="1"/>
                            <w:lang w:eastAsia="en-AU"/>
                            <w14:ligatures w14:val="none"/>
                          </w:rPr>
                          <w:t xml:space="preserve"> for </w:t>
                        </w:r>
                        <w:proofErr w:type="spellStart"/>
                        <w:r w:rsidRPr="007F11D2">
                          <w:rPr>
                            <w:rFonts w:ascii="inherit" w:eastAsia="Times New Roman" w:hAnsi="inherit" w:cs="Arial"/>
                            <w:color w:val="000000"/>
                            <w:kern w:val="0"/>
                            <w:sz w:val="27"/>
                            <w:szCs w:val="27"/>
                            <w:u w:val="single"/>
                            <w:bdr w:val="none" w:sz="0" w:space="0" w:color="auto" w:frame="1"/>
                            <w:lang w:eastAsia="en-AU"/>
                            <w14:ligatures w14:val="none"/>
                          </w:rPr>
                          <w:t>Falastin</w:t>
                        </w:r>
                        <w:proofErr w:type="spellEnd"/>
                        <w:r w:rsidRPr="007F11D2">
                          <w:rPr>
                            <w:rFonts w:ascii="Arial" w:eastAsia="Times New Roman" w:hAnsi="Arial" w:cs="Arial"/>
                            <w:color w:val="656565"/>
                            <w:kern w:val="0"/>
                            <w:sz w:val="27"/>
                            <w:szCs w:val="27"/>
                            <w:bdr w:val="none" w:sz="0" w:space="0" w:color="auto" w:frame="1"/>
                            <w:lang w:eastAsia="en-AU"/>
                            <w14:ligatures w14:val="none"/>
                          </w:rPr>
                          <w:fldChar w:fldCharType="end"/>
                        </w:r>
                        <w:r w:rsidRPr="007F11D2">
                          <w:rPr>
                            <w:rFonts w:ascii="Arial" w:eastAsia="Times New Roman" w:hAnsi="Arial" w:cs="Arial"/>
                            <w:color w:val="000000"/>
                            <w:kern w:val="0"/>
                            <w:sz w:val="27"/>
                            <w:szCs w:val="27"/>
                            <w:bdr w:val="none" w:sz="0" w:space="0" w:color="auto" w:frame="1"/>
                            <w:lang w:eastAsia="en-AU"/>
                            <w14:ligatures w14:val="none"/>
                          </w:rPr>
                          <w:t xml:space="preserve"> locked themselves to a concrete-filled barrel, blocking Hatt Road for nine hours and preventing Pine Gap workers from accessing the base. </w:t>
                        </w:r>
                        <w:r w:rsidRPr="007F11D2">
                          <w:rPr>
                            <w:rFonts w:ascii="Arial" w:eastAsia="Times New Roman" w:hAnsi="Arial" w:cs="Arial"/>
                            <w:color w:val="000000"/>
                            <w:kern w:val="0"/>
                            <w:sz w:val="27"/>
                            <w:szCs w:val="27"/>
                            <w:bdr w:val="none" w:sz="0" w:space="0" w:color="auto" w:frame="1"/>
                            <w:lang w:eastAsia="en-AU"/>
                            <w14:ligatures w14:val="none"/>
                          </w:rPr>
                          <w:lastRenderedPageBreak/>
                          <w:t>Flanking their protest were two boats, representing the </w:t>
                        </w:r>
                        <w:hyperlink r:id="rId28" w:tooltip="https://www.theguardian.com/world/gaza-flotilla" w:history="1">
                          <w:r w:rsidRPr="007F11D2">
                            <w:rPr>
                              <w:rFonts w:ascii="inherit" w:eastAsia="Times New Roman" w:hAnsi="inherit" w:cs="Arial"/>
                              <w:color w:val="000000"/>
                              <w:kern w:val="0"/>
                              <w:sz w:val="27"/>
                              <w:szCs w:val="27"/>
                              <w:u w:val="single"/>
                              <w:bdr w:val="none" w:sz="0" w:space="0" w:color="auto" w:frame="1"/>
                              <w:lang w:eastAsia="en-AU"/>
                              <w14:ligatures w14:val="none"/>
                            </w:rPr>
                            <w:t>aid flotilla</w:t>
                          </w:r>
                        </w:hyperlink>
                        <w:r w:rsidRPr="007F11D2">
                          <w:rPr>
                            <w:rFonts w:ascii="Arial" w:eastAsia="Times New Roman" w:hAnsi="Arial" w:cs="Arial"/>
                            <w:color w:val="000000"/>
                            <w:kern w:val="0"/>
                            <w:sz w:val="27"/>
                            <w:szCs w:val="27"/>
                            <w:bdr w:val="none" w:sz="0" w:space="0" w:color="auto" w:frame="1"/>
                            <w:lang w:eastAsia="en-AU"/>
                            <w14:ligatures w14:val="none"/>
                          </w:rPr>
                          <w:t> then approaching the occupied territory of Gaza from the Mediterranean.</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The action, one protester, Jorgen Doyle, argued, was legally justified because it</w:t>
                        </w:r>
                        <w:r w:rsidRPr="007F11D2">
                          <w:rPr>
                            <w:rFonts w:ascii="Helvetica" w:eastAsia="Times New Roman" w:hAnsi="Helvetica" w:cs="Helvetica"/>
                            <w:color w:val="656565"/>
                            <w:kern w:val="0"/>
                            <w:sz w:val="18"/>
                            <w:szCs w:val="18"/>
                            <w:lang w:eastAsia="en-AU"/>
                            <w14:ligatures w14:val="none"/>
                          </w:rPr>
                          <w:t> </w:t>
                        </w:r>
                        <w:r w:rsidRPr="007F11D2">
                          <w:rPr>
                            <w:rFonts w:ascii="inherit" w:eastAsia="Times New Roman" w:hAnsi="inherit" w:cs="Helvetica"/>
                            <w:color w:val="000000"/>
                            <w:kern w:val="0"/>
                            <w:sz w:val="27"/>
                            <w:szCs w:val="27"/>
                            <w:bdr w:val="none" w:sz="0" w:space="0" w:color="auto" w:frame="1"/>
                            <w:lang w:eastAsia="en-AU"/>
                            <w14:ligatures w14:val="none"/>
                          </w:rPr>
                          <w:t>prevented Pine Gap workers from taking part in the commission of genocide on the other side of the world.</w:t>
                        </w:r>
                        <w:r w:rsidRPr="007F11D2">
                          <w:rPr>
                            <w:rFonts w:ascii="inherit" w:eastAsia="Times New Roman" w:hAnsi="inherit" w:cs="Helvetica"/>
                            <w:color w:val="000000"/>
                            <w:kern w:val="0"/>
                            <w:sz w:val="27"/>
                            <w:szCs w:val="27"/>
                            <w:bdr w:val="none" w:sz="0" w:space="0" w:color="auto" w:frame="1"/>
                            <w:lang w:eastAsia="en-AU"/>
                            <w14:ligatures w14:val="none"/>
                          </w:rPr>
                          <w:br/>
                        </w:r>
                        <w:r w:rsidRPr="007F11D2">
                          <w:rPr>
                            <w:rFonts w:ascii="inherit" w:eastAsia="Times New Roman" w:hAnsi="inherit" w:cs="Helvetica"/>
                            <w:color w:val="000000"/>
                            <w:kern w:val="0"/>
                            <w:sz w:val="27"/>
                            <w:szCs w:val="27"/>
                            <w:bdr w:val="none" w:sz="0" w:space="0" w:color="auto" w:frame="1"/>
                            <w:lang w:eastAsia="en-AU"/>
                            <w14:ligatures w14:val="none"/>
                          </w:rPr>
                          <w:br/>
                          <w:t>“We’re here because Pine Gap is sharing surveillance data, including geolocation information from mobile phones, with the genocidal Israeli regime, who are targeting journalists and their families, children, teachers, doctors, patients and the entire population of Palestine,” Doyle claimed.</w:t>
                        </w:r>
                        <w:r w:rsidRPr="007F11D2">
                          <w:rPr>
                            <w:rFonts w:ascii="inherit" w:eastAsia="Times New Roman" w:hAnsi="inherit" w:cs="Helvetica"/>
                            <w:color w:val="000000"/>
                            <w:kern w:val="0"/>
                            <w:sz w:val="27"/>
                            <w:szCs w:val="27"/>
                            <w:bdr w:val="none" w:sz="0" w:space="0" w:color="auto" w:frame="1"/>
                            <w:lang w:eastAsia="en-AU"/>
                            <w14:ligatures w14:val="none"/>
                          </w:rPr>
                          <w:br/>
                        </w:r>
                        <w:r w:rsidRPr="007F11D2">
                          <w:rPr>
                            <w:rFonts w:ascii="inherit" w:eastAsia="Times New Roman" w:hAnsi="inherit" w:cs="Helvetica"/>
                            <w:color w:val="000000"/>
                            <w:kern w:val="0"/>
                            <w:sz w:val="27"/>
                            <w:szCs w:val="27"/>
                            <w:bdr w:val="none" w:sz="0" w:space="0" w:color="auto" w:frame="1"/>
                            <w:lang w:eastAsia="en-AU"/>
                            <w14:ligatures w14:val="none"/>
                          </w:rPr>
                          <w:br/>
                          <w:t>He tells Guardian Australia: “Pine Gap looms large in the national imagination, but people are not aware of the violence that the base perpetrates internationally: we want more people to understand Australia’s role in the commission of genocide.”</w:t>
                        </w:r>
                      </w:p>
                    </w:tc>
                  </w:tr>
                </w:tbl>
                <w:p w14:paraId="36684A65"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64F2F11"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A8F6AD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2F5891CA" w14:textId="77777777">
                    <w:tc>
                      <w:tcPr>
                        <w:tcW w:w="0" w:type="auto"/>
                        <w:tcMar>
                          <w:top w:w="0" w:type="dxa"/>
                          <w:left w:w="135" w:type="dxa"/>
                          <w:bottom w:w="0" w:type="dxa"/>
                          <w:right w:w="135" w:type="dxa"/>
                        </w:tcMar>
                        <w:hideMark/>
                      </w:tcPr>
                      <w:p w14:paraId="26CD5C3F" w14:textId="77777777" w:rsidR="007F11D2" w:rsidRPr="007F11D2" w:rsidRDefault="007F11D2" w:rsidP="007F11D2">
                        <w:pPr>
                          <w:spacing w:after="0" w:line="240" w:lineRule="auto"/>
                          <w:jc w:val="center"/>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noProof/>
                            <w:kern w:val="0"/>
                            <w:lang w:eastAsia="en-AU"/>
                            <w14:ligatures w14:val="none"/>
                          </w:rPr>
                          <w:drawing>
                            <wp:inline distT="0" distB="0" distL="0" distR="0" wp14:anchorId="18C17DD3" wp14:editId="5204CEAF">
                              <wp:extent cx="5372100" cy="3867150"/>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72100" cy="3867150"/>
                                      </a:xfrm>
                                      <a:prstGeom prst="rect">
                                        <a:avLst/>
                                      </a:prstGeom>
                                      <a:noFill/>
                                      <a:ln>
                                        <a:noFill/>
                                      </a:ln>
                                    </pic:spPr>
                                  </pic:pic>
                                </a:graphicData>
                              </a:graphic>
                            </wp:inline>
                          </w:drawing>
                        </w:r>
                      </w:p>
                    </w:tc>
                  </w:tr>
                </w:tbl>
                <w:p w14:paraId="73DDAEFF"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B01A946"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A2616F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366A8D93" w14:textId="77777777">
                    <w:tc>
                      <w:tcPr>
                        <w:tcW w:w="0" w:type="auto"/>
                        <w:tcMar>
                          <w:top w:w="0" w:type="dxa"/>
                          <w:left w:w="270" w:type="dxa"/>
                          <w:bottom w:w="135" w:type="dxa"/>
                          <w:right w:w="270" w:type="dxa"/>
                        </w:tcMar>
                        <w:hideMark/>
                      </w:tcPr>
                      <w:p w14:paraId="59C791A2"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inherit" w:eastAsia="Times New Roman" w:hAnsi="inherit" w:cs="Helvetica"/>
                            <w:color w:val="000000"/>
                            <w:kern w:val="0"/>
                            <w:bdr w:val="none" w:sz="0" w:space="0" w:color="auto" w:frame="1"/>
                            <w:lang w:eastAsia="en-AU"/>
                            <w14:ligatures w14:val="none"/>
                          </w:rPr>
                          <w:t>Acknowledgement to Green Left Weekly &amp; Workers Telegraph </w:t>
                        </w:r>
                        <w:r w:rsidRPr="007F11D2">
                          <w:rPr>
                            <w:rFonts w:ascii="Arial" w:eastAsia="Times New Roman" w:hAnsi="Arial" w:cs="Arial"/>
                            <w:color w:val="000000"/>
                            <w:kern w:val="0"/>
                            <w:bdr w:val="none" w:sz="0" w:space="0" w:color="auto" w:frame="1"/>
                            <w:lang w:eastAsia="en-AU"/>
                            <w14:ligatures w14:val="none"/>
                          </w:rPr>
                          <w:t>21st Oct., 2025</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b/>
                            <w:bCs/>
                            <w:color w:val="000000"/>
                            <w:kern w:val="0"/>
                            <w:sz w:val="33"/>
                            <w:szCs w:val="33"/>
                            <w:bdr w:val="none" w:sz="0" w:space="0" w:color="auto" w:frame="1"/>
                            <w:lang w:eastAsia="en-AU"/>
                            <w14:ligatures w14:val="none"/>
                          </w:rPr>
                          <w:t>Picket outside arms manufacturer producing military supplies to Israel</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lastRenderedPageBreak/>
                          <w:br/>
                        </w:r>
                        <w:r w:rsidRPr="007F11D2">
                          <w:rPr>
                            <w:rFonts w:ascii="Arial" w:eastAsia="Times New Roman" w:hAnsi="Arial" w:cs="Arial"/>
                            <w:color w:val="000000"/>
                            <w:kern w:val="0"/>
                            <w:sz w:val="27"/>
                            <w:szCs w:val="27"/>
                            <w:bdr w:val="none" w:sz="0" w:space="0" w:color="auto" w:frame="1"/>
                            <w:lang w:eastAsia="en-AU"/>
                            <w14:ligatures w14:val="none"/>
                          </w:rPr>
                          <w:t>HTA is a crucial cog in the global war machine. HTA heat F35 jet parts that are essential to Israel’s genocide and occupation of Gaza.</w:t>
                        </w:r>
                      </w:p>
                      <w:p w14:paraId="582ADE53"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At 8.50 am a group of about 40 people marched on the footpath to HTA to protest government complicity in the ongoing genocide in Palestine.</w:t>
                        </w:r>
                      </w:p>
                      <w:p w14:paraId="7F9FF442"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Australia’s F-35 industry relies on government grants, where HTA’s leadership helps other local businesses to obtain. HTA Owner and Director, Dr Karen Stanton, sits on advisory boards to the state and federal governments and holds key leadership positions with other complicit arms dealers.</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hyperlink r:id="rId30" w:tooltip="https://mcusercontent.com/d3766f6de66f92775b3ee224d/files/5ca92915-e312-c40d-40bd-7e3d8afda1be/Continuation_of_Picket_in_Brisbane_by_Ian_Curr.docx" w:history="1">
                          <w:r w:rsidRPr="007F11D2">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30C61526"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24CCCFD"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D30EDC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1AA5783A" w14:textId="77777777">
                    <w:tc>
                      <w:tcPr>
                        <w:tcW w:w="0" w:type="auto"/>
                        <w:tcMar>
                          <w:top w:w="0" w:type="dxa"/>
                          <w:left w:w="135" w:type="dxa"/>
                          <w:bottom w:w="0" w:type="dxa"/>
                          <w:right w:w="135" w:type="dxa"/>
                        </w:tcMar>
                        <w:hideMark/>
                      </w:tcPr>
                      <w:p w14:paraId="3760E106"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r w:rsidRPr="007F11D2">
                          <w:rPr>
                            <w:rFonts w:ascii="Segoe UI" w:eastAsia="Times New Roman" w:hAnsi="Segoe UI" w:cs="Segoe UI"/>
                            <w:noProof/>
                            <w:color w:val="242424"/>
                            <w:kern w:val="0"/>
                            <w:sz w:val="23"/>
                            <w:szCs w:val="23"/>
                            <w:lang w:eastAsia="en-AU"/>
                            <w14:ligatures w14:val="none"/>
                          </w:rPr>
                          <w:drawing>
                            <wp:anchor distT="0" distB="0" distL="0" distR="0" simplePos="0" relativeHeight="251662336" behindDoc="0" locked="0" layoutInCell="1" allowOverlap="0" wp14:anchorId="1D79F0E9" wp14:editId="6A1BCC3F">
                              <wp:simplePos x="0" y="0"/>
                              <wp:positionH relativeFrom="column">
                                <wp:align>left</wp:align>
                              </wp:positionH>
                              <wp:positionV relativeFrom="line">
                                <wp:posOffset>0</wp:posOffset>
                              </wp:positionV>
                              <wp:extent cx="4667250" cy="1587500"/>
                              <wp:effectExtent l="0" t="0" r="0" b="0"/>
                              <wp:wrapSquare wrapText="bothSides"/>
                              <wp:docPr id="8822389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67250" cy="1587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0202C4"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191F87B9"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2E96C41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5FE814EB" w14:textId="77777777">
                    <w:tc>
                      <w:tcPr>
                        <w:tcW w:w="0" w:type="auto"/>
                        <w:tcMar>
                          <w:top w:w="0" w:type="dxa"/>
                          <w:left w:w="270" w:type="dxa"/>
                          <w:bottom w:w="135" w:type="dxa"/>
                          <w:right w:w="270" w:type="dxa"/>
                        </w:tcMar>
                        <w:hideMark/>
                      </w:tcPr>
                      <w:p w14:paraId="69A68B29"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3"/>
                            <w:szCs w:val="33"/>
                            <w:bdr w:val="none" w:sz="0" w:space="0" w:color="auto" w:frame="1"/>
                            <w:lang w:eastAsia="en-AU"/>
                            <w14:ligatures w14:val="none"/>
                          </w:rPr>
                          <w:t>Broad coalition will protest Indo-Pacific Weapons Expo</w:t>
                        </w:r>
                      </w:p>
                      <w:p w14:paraId="3535A49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Tuesday Nov 4, 2025</w:t>
                        </w:r>
                      </w:p>
                      <w:p w14:paraId="65F943D9"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International Convention Centre, Darling Harbour, Sydney</w:t>
                        </w:r>
                      </w:p>
                      <w:p w14:paraId="26ACBEBD"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Assemble: 8am Chinese Garden of Friendship, 8.30am march to ICC, Speakers and Performers 9.00am-11.30am</w:t>
                        </w:r>
                      </w:p>
                      <w:p w14:paraId="4C1E2982"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Keynote Speakers: Sue Higginson MLC – Greens NSW, Marcus Strom – Labor Against War, Shane Reside – Maritime Union of Australia</w:t>
                        </w:r>
                      </w:p>
                      <w:p w14:paraId="3C2B39B1"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“This will be a peaceful protest, aiming to expose the broad range of global weapons manufacturers taking part in this Expo, many of which have tested their weapons on civilians in Gaza, in what is clearly a genocide, in defiance of international law,” said one of the organisers, Pip Hinman........</w:t>
                        </w:r>
                        <w:r w:rsidRPr="007F11D2">
                          <w:rPr>
                            <w:rFonts w:ascii="Helvetica" w:eastAsia="Times New Roman" w:hAnsi="Helvetica" w:cs="Helvetica"/>
                            <w:color w:val="656565"/>
                            <w:kern w:val="0"/>
                            <w:sz w:val="18"/>
                            <w:szCs w:val="18"/>
                            <w:lang w:eastAsia="en-AU"/>
                            <w14:ligatures w14:val="none"/>
                          </w:rPr>
                          <w:br/>
                          <w:t> </w:t>
                        </w:r>
                      </w:p>
                      <w:p w14:paraId="6151107E"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Weapons manufacturers at the Expo include BAE Systems, Elbit Systems, Lockheed Martin, Rafael, Raytheon and Boeing, which are all profiting from the Gaza genocide.</w:t>
                        </w:r>
                      </w:p>
                      <w:p w14:paraId="7DF29FC4"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Sponsoring organisations</w:t>
                        </w:r>
                        <w:r w:rsidRPr="007F11D2">
                          <w:rPr>
                            <w:rFonts w:ascii="Arial" w:eastAsia="Times New Roman" w:hAnsi="Arial" w:cs="Arial"/>
                            <w:color w:val="000000"/>
                            <w:kern w:val="0"/>
                            <w:sz w:val="27"/>
                            <w:szCs w:val="27"/>
                            <w:bdr w:val="none" w:sz="0" w:space="0" w:color="auto" w:frame="1"/>
                            <w:lang w:eastAsia="en-AU"/>
                            <w14:ligatures w14:val="none"/>
                          </w:rPr>
                          <w:t xml:space="preserve">: Sydney Anti-AUKUS Coalition, Labor Against War, Greens NSW, Maritime Union of Australia, Wollongong Against War and Nukes, Migrante Australia, Women’s International </w:t>
                        </w:r>
                        <w:r w:rsidRPr="007F11D2">
                          <w:rPr>
                            <w:rFonts w:ascii="Arial" w:eastAsia="Times New Roman" w:hAnsi="Arial" w:cs="Arial"/>
                            <w:color w:val="000000"/>
                            <w:kern w:val="0"/>
                            <w:sz w:val="27"/>
                            <w:szCs w:val="27"/>
                            <w:bdr w:val="none" w:sz="0" w:space="0" w:color="auto" w:frame="1"/>
                            <w:lang w:eastAsia="en-AU"/>
                            <w14:ligatures w14:val="none"/>
                          </w:rPr>
                          <w:lastRenderedPageBreak/>
                          <w:t>League for Peace &amp; Freedom, Anti-Bases Campaign Coalition, Pace e Bene, Pax Christi, Sydney Knitting Nannas and Friends, Jews Against the Occupation ’48, Independent and Peaceful Australia Network, International Campaign for Abolition of Nuclear Weapons, Students Against War, Socialist Alliance, Solidarity, Communist Party of Australia, Wage Peace.</w:t>
                        </w:r>
                      </w:p>
                    </w:tc>
                  </w:tr>
                </w:tbl>
                <w:p w14:paraId="657758CE"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8ED2D06"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6AAB21C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09F1FB80" w14:textId="77777777">
                    <w:tc>
                      <w:tcPr>
                        <w:tcW w:w="0" w:type="auto"/>
                        <w:tcMar>
                          <w:top w:w="0" w:type="dxa"/>
                          <w:left w:w="270" w:type="dxa"/>
                          <w:bottom w:w="135" w:type="dxa"/>
                          <w:right w:w="270" w:type="dxa"/>
                        </w:tcMar>
                        <w:hideMark/>
                      </w:tcPr>
                      <w:p w14:paraId="6DE51F63"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3"/>
                            <w:szCs w:val="33"/>
                            <w:bdr w:val="none" w:sz="0" w:space="0" w:color="auto" w:frame="1"/>
                            <w:lang w:eastAsia="en-AU"/>
                            <w14:ligatures w14:val="none"/>
                          </w:rPr>
                          <w:t>City of Sydney condemns Indo-Pacific Weapons Expo at Darling Harbour</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The Indo Pacific International Maritime Exposition to be held at the ICC from the 4th to the 6th of November has been condemned by the City of Sydney after a successful Greens motion. Additionally, Council has formally requested that no future weapons expos sponsored by the NSW Labor Government be held in the City of Sydney. </w:t>
                        </w:r>
                        <w:r w:rsidRPr="007F11D2">
                          <w:rPr>
                            <w:rFonts w:ascii="Helvetica" w:eastAsia="Times New Roman" w:hAnsi="Helvetica" w:cs="Helvetica"/>
                            <w:color w:val="656565"/>
                            <w:kern w:val="0"/>
                            <w:sz w:val="18"/>
                            <w:szCs w:val="18"/>
                            <w:lang w:eastAsia="en-AU"/>
                            <w14:ligatures w14:val="none"/>
                          </w:rPr>
                          <w:br/>
                          <w:t> </w:t>
                        </w:r>
                      </w:p>
                    </w:tc>
                  </w:tr>
                </w:tbl>
                <w:p w14:paraId="234A0B95"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23CAB09"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7E5C5B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6BA42E3B" w14:textId="77777777">
                    <w:tc>
                      <w:tcPr>
                        <w:tcW w:w="0" w:type="auto"/>
                        <w:tcMar>
                          <w:top w:w="0" w:type="dxa"/>
                          <w:left w:w="270" w:type="dxa"/>
                          <w:bottom w:w="135" w:type="dxa"/>
                          <w:right w:w="270" w:type="dxa"/>
                        </w:tcMar>
                        <w:hideMark/>
                      </w:tcPr>
                      <w:p w14:paraId="2C7A51E3"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33FF"/>
                            <w:kern w:val="0"/>
                            <w:sz w:val="30"/>
                            <w:szCs w:val="30"/>
                            <w:bdr w:val="none" w:sz="0" w:space="0" w:color="auto" w:frame="1"/>
                            <w:lang w:eastAsia="en-AU"/>
                            <w14:ligatures w14:val="none"/>
                          </w:rPr>
                          <w:t> </w:t>
                        </w:r>
                        <w:r w:rsidRPr="007F11D2">
                          <w:rPr>
                            <w:rFonts w:ascii="Helvetica" w:eastAsia="Times New Roman" w:hAnsi="Helvetica" w:cs="Helvetica"/>
                            <w:b/>
                            <w:bCs/>
                            <w:color w:val="0033FF"/>
                            <w:kern w:val="0"/>
                            <w:sz w:val="18"/>
                            <w:szCs w:val="18"/>
                            <w:bdr w:val="none" w:sz="0" w:space="0" w:color="auto" w:frame="1"/>
                            <w:lang w:eastAsia="en-AU"/>
                            <w14:ligatures w14:val="none"/>
                          </w:rPr>
                          <w:br/>
                        </w:r>
                        <w:r w:rsidRPr="007F11D2">
                          <w:rPr>
                            <w:rFonts w:ascii="Arial" w:eastAsia="Times New Roman" w:hAnsi="Arial" w:cs="Arial"/>
                            <w:b/>
                            <w:bCs/>
                            <w:color w:val="0033FF"/>
                            <w:kern w:val="0"/>
                            <w:sz w:val="33"/>
                            <w:szCs w:val="33"/>
                            <w:bdr w:val="none" w:sz="0" w:space="0" w:color="auto" w:frame="1"/>
                            <w:lang w:eastAsia="en-AU"/>
                            <w14:ligatures w14:val="none"/>
                          </w:rPr>
                          <w:t>AUKUS &amp; Nuclear issues &amp; War</w:t>
                        </w:r>
                      </w:p>
                    </w:tc>
                  </w:tr>
                </w:tbl>
                <w:p w14:paraId="148E7330"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4DDD532"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6966072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56235AB" w14:textId="77777777">
                    <w:tc>
                      <w:tcPr>
                        <w:tcW w:w="0" w:type="auto"/>
                        <w:tcMar>
                          <w:top w:w="0" w:type="dxa"/>
                          <w:left w:w="270" w:type="dxa"/>
                          <w:bottom w:w="135" w:type="dxa"/>
                          <w:right w:w="270" w:type="dxa"/>
                        </w:tcMar>
                        <w:hideMark/>
                      </w:tcPr>
                      <w:p w14:paraId="4D4893FD"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inherit" w:eastAsia="Times New Roman" w:hAnsi="inherit" w:cs="Helvetica"/>
                            <w:b/>
                            <w:bCs/>
                            <w:color w:val="000000"/>
                            <w:kern w:val="0"/>
                            <w:sz w:val="33"/>
                            <w:szCs w:val="33"/>
                            <w:bdr w:val="none" w:sz="0" w:space="0" w:color="auto" w:frame="1"/>
                            <w:lang w:eastAsia="en-AU"/>
                            <w14:ligatures w14:val="none"/>
                          </w:rPr>
                          <w:t xml:space="preserve">Huge </w:t>
                        </w:r>
                        <w:proofErr w:type="gramStart"/>
                        <w:r w:rsidRPr="007F11D2">
                          <w:rPr>
                            <w:rFonts w:ascii="inherit" w:eastAsia="Times New Roman" w:hAnsi="inherit" w:cs="Helvetica"/>
                            <w:b/>
                            <w:bCs/>
                            <w:color w:val="000000"/>
                            <w:kern w:val="0"/>
                            <w:sz w:val="33"/>
                            <w:szCs w:val="33"/>
                            <w:bdr w:val="none" w:sz="0" w:space="0" w:color="auto" w:frame="1"/>
                            <w:lang w:eastAsia="en-AU"/>
                            <w14:ligatures w14:val="none"/>
                          </w:rPr>
                          <w:t>drop in</w:t>
                        </w:r>
                        <w:proofErr w:type="gramEnd"/>
                        <w:r w:rsidRPr="007F11D2">
                          <w:rPr>
                            <w:rFonts w:ascii="inherit" w:eastAsia="Times New Roman" w:hAnsi="inherit" w:cs="Helvetica"/>
                            <w:b/>
                            <w:bCs/>
                            <w:color w:val="000000"/>
                            <w:kern w:val="0"/>
                            <w:sz w:val="33"/>
                            <w:szCs w:val="33"/>
                            <w:bdr w:val="none" w:sz="0" w:space="0" w:color="auto" w:frame="1"/>
                            <w:lang w:eastAsia="en-AU"/>
                            <w14:ligatures w14:val="none"/>
                          </w:rPr>
                          <w:t xml:space="preserve"> support for AUKUS: Only 18% of Australians support AUKUS</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i/>
                            <w:iCs/>
                            <w:color w:val="000000"/>
                            <w:kern w:val="0"/>
                            <w:sz w:val="27"/>
                            <w:szCs w:val="27"/>
                            <w:bdr w:val="none" w:sz="0" w:space="0" w:color="auto" w:frame="1"/>
                            <w:lang w:eastAsia="en-AU"/>
                            <w14:ligatures w14:val="none"/>
                          </w:rPr>
                          <w:t>The Australian recently </w:t>
                        </w:r>
                        <w:r w:rsidRPr="007F11D2">
                          <w:rPr>
                            <w:rFonts w:ascii="Arial" w:eastAsia="Times New Roman" w:hAnsi="Arial" w:cs="Arial"/>
                            <w:color w:val="000000"/>
                            <w:kern w:val="0"/>
                            <w:sz w:val="27"/>
                            <w:szCs w:val="27"/>
                            <w:bdr w:val="none" w:sz="0" w:space="0" w:color="auto" w:frame="1"/>
                            <w:lang w:eastAsia="en-AU"/>
                            <w14:ligatures w14:val="none"/>
                          </w:rPr>
                          <w:t>reported on some exclusive polling that showed Australians were becoming less supportive of the AUKUS pact with the US and the UK.</w:t>
                        </w:r>
                      </w:p>
                      <w:p w14:paraId="74622CEB"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hyperlink r:id="rId32" w:tooltip="https://www.theaustralian.com.au/nation/voters-go-soft-on-aukus-deal-as-anthony-albanese-prepares-to-meet-donald-trump-next-week/news-story/23a734de32835871e6073cbe0658ce57" w:history="1">
                          <w:r w:rsidRPr="007F11D2">
                            <w:rPr>
                              <w:rFonts w:ascii="inherit" w:eastAsia="Times New Roman" w:hAnsi="inherit" w:cs="Arial"/>
                              <w:color w:val="000000"/>
                              <w:kern w:val="0"/>
                              <w:sz w:val="27"/>
                              <w:szCs w:val="27"/>
                              <w:u w:val="single"/>
                              <w:bdr w:val="none" w:sz="0" w:space="0" w:color="auto" w:frame="1"/>
                              <w:lang w:eastAsia="en-AU"/>
                              <w14:ligatures w14:val="none"/>
                            </w:rPr>
                            <w:t>The new figures</w:t>
                          </w:r>
                        </w:hyperlink>
                        <w:r w:rsidRPr="007F11D2">
                          <w:rPr>
                            <w:rFonts w:ascii="Arial" w:eastAsia="Times New Roman" w:hAnsi="Arial" w:cs="Arial"/>
                            <w:color w:val="000000"/>
                            <w:kern w:val="0"/>
                            <w:sz w:val="27"/>
                            <w:szCs w:val="27"/>
                            <w:bdr w:val="none" w:sz="0" w:space="0" w:color="auto" w:frame="1"/>
                            <w:lang w:eastAsia="en-AU"/>
                            <w14:ligatures w14:val="none"/>
                          </w:rPr>
                          <w:t> showed “overall Australian support for AUKUS has tumbled 15 points from a net 33% in July to a net 18% in August”. </w:t>
                        </w:r>
                        <w:r w:rsidRPr="007F11D2">
                          <w:rPr>
                            <w:rFonts w:ascii="Helvetica" w:eastAsia="Times New Roman" w:hAnsi="Helvetica" w:cs="Helvetica"/>
                            <w:color w:val="656565"/>
                            <w:kern w:val="0"/>
                            <w:sz w:val="18"/>
                            <w:szCs w:val="18"/>
                            <w:lang w:eastAsia="en-AU"/>
                            <w14:ligatures w14:val="none"/>
                          </w:rPr>
                          <w:br/>
                          <w:t> </w:t>
                        </w:r>
                      </w:p>
                    </w:tc>
                  </w:tr>
                </w:tbl>
                <w:p w14:paraId="53B1DC87"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A2E24EA"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69AB27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D2C210B" w14:textId="77777777">
                    <w:tc>
                      <w:tcPr>
                        <w:tcW w:w="0" w:type="auto"/>
                        <w:tcMar>
                          <w:top w:w="0" w:type="dxa"/>
                          <w:left w:w="270" w:type="dxa"/>
                          <w:bottom w:w="135" w:type="dxa"/>
                          <w:right w:w="270" w:type="dxa"/>
                        </w:tcMar>
                        <w:hideMark/>
                      </w:tcPr>
                      <w:p w14:paraId="274AD723"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Michael West Media, 23</w:t>
                        </w:r>
                        <w:r w:rsidRPr="007F11D2">
                          <w:rPr>
                            <w:rFonts w:ascii="Arial" w:eastAsia="Times New Roman" w:hAnsi="Arial" w:cs="Arial"/>
                            <w:color w:val="000000"/>
                            <w:kern w:val="0"/>
                            <w:sz w:val="27"/>
                            <w:szCs w:val="27"/>
                            <w:bdr w:val="none" w:sz="0" w:space="0" w:color="auto" w:frame="1"/>
                            <w:vertAlign w:val="superscript"/>
                            <w:lang w:eastAsia="en-AU"/>
                            <w14:ligatures w14:val="none"/>
                          </w:rPr>
                          <w:t>rd</w:t>
                        </w:r>
                        <w:r w:rsidRPr="007F11D2">
                          <w:rPr>
                            <w:rFonts w:ascii="Arial" w:eastAsia="Times New Roman" w:hAnsi="Arial" w:cs="Arial"/>
                            <w:color w:val="000000"/>
                            <w:kern w:val="0"/>
                            <w:sz w:val="27"/>
                            <w:szCs w:val="27"/>
                            <w:bdr w:val="none" w:sz="0" w:space="0" w:color="auto" w:frame="1"/>
                            <w:lang w:eastAsia="en-AU"/>
                            <w14:ligatures w14:val="none"/>
                          </w:rPr>
                          <w:t> October,2025</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00"/>
                            <w:kern w:val="0"/>
                            <w:sz w:val="33"/>
                            <w:szCs w:val="33"/>
                            <w:bdr w:val="none" w:sz="0" w:space="0" w:color="auto" w:frame="1"/>
                            <w:lang w:eastAsia="en-AU"/>
                            <w14:ligatures w14:val="none"/>
                          </w:rPr>
                          <w:t>AUKUS. Deal of the century! … For the Americans</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by </w:t>
                        </w:r>
                        <w:hyperlink r:id="rId33" w:tooltip="https://michaelwest.com.au/author/rex-patrick/" w:history="1">
                          <w:r w:rsidRPr="007F11D2">
                            <w:rPr>
                              <w:rFonts w:ascii="inherit" w:eastAsia="Times New Roman" w:hAnsi="inherit" w:cs="Arial"/>
                              <w:color w:val="000000"/>
                              <w:kern w:val="0"/>
                              <w:sz w:val="27"/>
                              <w:szCs w:val="27"/>
                              <w:u w:val="single"/>
                              <w:bdr w:val="none" w:sz="0" w:space="0" w:color="auto" w:frame="1"/>
                              <w:lang w:eastAsia="en-AU"/>
                              <w14:ligatures w14:val="none"/>
                            </w:rPr>
                            <w:t>Rex Patrick</w:t>
                          </w:r>
                        </w:hyperlink>
                        <w:r w:rsidRPr="007F11D2">
                          <w:rPr>
                            <w:rFonts w:ascii="Arial" w:eastAsia="Times New Roman" w:hAnsi="Arial" w:cs="Arial"/>
                            <w:color w:val="000000"/>
                            <w:kern w:val="0"/>
                            <w:sz w:val="27"/>
                            <w:szCs w:val="27"/>
                            <w:bdr w:val="none" w:sz="0" w:space="0" w:color="auto" w:frame="1"/>
                            <w:lang w:eastAsia="en-AU"/>
                            <w14:ligatures w14:val="none"/>
                          </w:rPr>
                          <w:t> </w:t>
                        </w:r>
                        <w:r w:rsidRPr="007F11D2">
                          <w:rPr>
                            <w:rFonts w:ascii="Arial" w:eastAsia="Times New Roman" w:hAnsi="Arial" w:cs="Arial"/>
                            <w:color w:val="000000"/>
                            <w:kern w:val="0"/>
                            <w:sz w:val="27"/>
                            <w:szCs w:val="27"/>
                            <w:bdr w:val="none" w:sz="0" w:space="0" w:color="auto" w:frame="1"/>
                            <w:lang w:eastAsia="en-AU"/>
                            <w14:ligatures w14:val="none"/>
                          </w:rPr>
                          <w:br/>
                          <w:t> </w:t>
                        </w:r>
                        <w:r w:rsidRPr="007F11D2">
                          <w:rPr>
                            <w:rFonts w:ascii="Arial" w:eastAsia="Times New Roman" w:hAnsi="Arial" w:cs="Arial"/>
                            <w:color w:val="000000"/>
                            <w:kern w:val="0"/>
                            <w:sz w:val="27"/>
                            <w:szCs w:val="27"/>
                            <w:bdr w:val="none" w:sz="0" w:space="0" w:color="auto" w:frame="1"/>
                            <w:lang w:eastAsia="en-AU"/>
                            <w14:ligatures w14:val="none"/>
                          </w:rPr>
                          <w:br/>
                          <w:t>Trump has indicated the US will proceed with AUKUS. Good news for the US, serious consequences for Australia. Former submariner </w:t>
                        </w:r>
                        <w:r w:rsidRPr="007F11D2">
                          <w:rPr>
                            <w:rFonts w:ascii="Arial" w:eastAsia="Times New Roman" w:hAnsi="Arial" w:cs="Arial"/>
                            <w:b/>
                            <w:bCs/>
                            <w:color w:val="000000"/>
                            <w:kern w:val="0"/>
                            <w:bdr w:val="none" w:sz="0" w:space="0" w:color="auto" w:frame="1"/>
                            <w:lang w:eastAsia="en-AU"/>
                            <w14:ligatures w14:val="none"/>
                          </w:rPr>
                          <w:t>Rex Patrick</w:t>
                        </w:r>
                        <w:r w:rsidRPr="007F11D2">
                          <w:rPr>
                            <w:rFonts w:ascii="Arial" w:eastAsia="Times New Roman" w:hAnsi="Arial" w:cs="Arial"/>
                            <w:color w:val="000000"/>
                            <w:kern w:val="0"/>
                            <w:sz w:val="27"/>
                            <w:szCs w:val="27"/>
                            <w:bdr w:val="none" w:sz="0" w:space="0" w:color="auto" w:frame="1"/>
                            <w:lang w:eastAsia="en-AU"/>
                            <w14:ligatures w14:val="none"/>
                          </w:rPr>
                          <w:t> reports.</w:t>
                        </w:r>
                        <w:r w:rsidRPr="007F11D2">
                          <w:rPr>
                            <w:rFonts w:ascii="Arial" w:eastAsia="Times New Roman" w:hAnsi="Arial" w:cs="Arial"/>
                            <w:color w:val="000000"/>
                            <w:kern w:val="0"/>
                            <w:sz w:val="27"/>
                            <w:szCs w:val="27"/>
                            <w:bdr w:val="none" w:sz="0" w:space="0" w:color="auto" w:frame="1"/>
                            <w:lang w:eastAsia="en-AU"/>
                            <w14:ligatures w14:val="none"/>
                          </w:rPr>
                          <w:br/>
                          <w:t>“Submarines in our time!” He didn’t say it, but Anthony Albanese might as well have, as he returned triumphantly from his meeting with Donald Trump this week.</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lastRenderedPageBreak/>
                          <w:t>AUKUS is indeed a fantastic deal. For the Americans, at least.</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“Trump is not going to cancel AUKUS”, a well-connected industry source told </w:t>
                        </w:r>
                        <w:r w:rsidRPr="007F11D2">
                          <w:rPr>
                            <w:rFonts w:ascii="Arial" w:eastAsia="Times New Roman" w:hAnsi="Arial" w:cs="Arial"/>
                            <w:i/>
                            <w:iCs/>
                            <w:color w:val="000000"/>
                            <w:kern w:val="0"/>
                            <w:sz w:val="27"/>
                            <w:szCs w:val="27"/>
                            <w:bdr w:val="none" w:sz="0" w:space="0" w:color="auto" w:frame="1"/>
                            <w:lang w:eastAsia="en-AU"/>
                            <w14:ligatures w14:val="none"/>
                          </w:rPr>
                          <w:t>MWM </w:t>
                        </w:r>
                        <w:r w:rsidRPr="007F11D2">
                          <w:rPr>
                            <w:rFonts w:ascii="Arial" w:eastAsia="Times New Roman" w:hAnsi="Arial" w:cs="Arial"/>
                            <w:color w:val="000000"/>
                            <w:kern w:val="0"/>
                            <w:sz w:val="27"/>
                            <w:szCs w:val="27"/>
                            <w:bdr w:val="none" w:sz="0" w:space="0" w:color="auto" w:frame="1"/>
                            <w:lang w:eastAsia="en-AU"/>
                            <w14:ligatures w14:val="none"/>
                          </w:rPr>
                          <w:t>two weeks ago.</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“AUKUS is so good for US industry – Australia is spending billions on their shipyards, and then there’s the purchase of the submarines themselves. General Dynamics Electric Boat and Huntington Ingalls Industries will see tens of billions of Australian dollars flow their way, as will Lockheed Martin and Raytheon”, said the source.</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“And assuming things go well, the shipyard mess in the UK will see us going from three US Virginia-class subs to five, and then likely eight. Australia will abandon the UK AUKUS-designed subs, and even more Australian money will flow into the bank accounts of US companies.”</w:t>
                        </w:r>
                        <w:r w:rsidRPr="007F11D2">
                          <w:rPr>
                            <w:rFonts w:ascii="Arial" w:eastAsia="Times New Roman" w:hAnsi="Arial" w:cs="Arial"/>
                            <w:color w:val="000000"/>
                            <w:kern w:val="0"/>
                            <w:sz w:val="27"/>
                            <w:szCs w:val="27"/>
                            <w:bdr w:val="none" w:sz="0" w:space="0" w:color="auto" w:frame="1"/>
                            <w:lang w:eastAsia="en-AU"/>
                            <w14:ligatures w14:val="none"/>
                          </w:rPr>
                          <w:br/>
                          <w:t>They’ll be lobbying the White House to ensure this cash keeps on flowing.</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And clearly, the lobbying has worked so far. Trump has endorsed AUKUS. It’s the sort of deal he likes.</w:t>
                        </w:r>
                        <w:r w:rsidRPr="007F11D2">
                          <w:rPr>
                            <w:rFonts w:ascii="Arial" w:eastAsia="Times New Roman" w:hAnsi="Arial" w:cs="Arial"/>
                            <w:color w:val="000000"/>
                            <w:kern w:val="0"/>
                            <w:sz w:val="27"/>
                            <w:szCs w:val="27"/>
                            <w:bdr w:val="none" w:sz="0" w:space="0" w:color="auto" w:frame="1"/>
                            <w:lang w:eastAsia="en-AU"/>
                            <w14:ligatures w14:val="none"/>
                          </w:rPr>
                          <w:br/>
                          <w:t>As former Prime Minister Malcolm Turnbull stated in the lead-up to the meeting, it wasn’t going to be in Trump’s interest to withdraw,  “The AUKUS deal is a fantastic deal for the Americans, a terrible deal for Australia, so there is no way Donald Trump will walk away from it because what does he get?” he said.</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Turnbull was right. He was also right in his analysis after the meeting, “warm words don’t build submarines”.</w:t>
                        </w:r>
                      </w:p>
                    </w:tc>
                  </w:tr>
                </w:tbl>
                <w:p w14:paraId="20FCA034"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7BCAB29"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23BFA50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649B9C6" w14:textId="77777777">
                    <w:tc>
                      <w:tcPr>
                        <w:tcW w:w="0" w:type="auto"/>
                        <w:tcMar>
                          <w:top w:w="0" w:type="dxa"/>
                          <w:left w:w="270" w:type="dxa"/>
                          <w:bottom w:w="135" w:type="dxa"/>
                          <w:right w:w="270" w:type="dxa"/>
                        </w:tcMar>
                        <w:hideMark/>
                      </w:tcPr>
                      <w:p w14:paraId="2BFF2561"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National Tertiary Education Union (NTEU)</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b/>
                            <w:bCs/>
                            <w:color w:val="000000"/>
                            <w:kern w:val="0"/>
                            <w:sz w:val="33"/>
                            <w:szCs w:val="33"/>
                            <w:bdr w:val="none" w:sz="0" w:space="0" w:color="auto" w:frame="1"/>
                            <w:lang w:eastAsia="en-AU"/>
                            <w14:ligatures w14:val="none"/>
                          </w:rPr>
                          <w:t>NTEU MOTION PASSED OPPOSING AUKUS, MILITARISM AND UNIVERSITY INVOLVEMENT IN MILITARY RESEARCH</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1. Reiterate NTEU’s opposition to AUKUS, militarism, and support for the academic boycott of Israel.</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2. Call on the Australian Government to abandon AUKUS, redirect funding into universities and publicly funded, civilian-directed research in emerging technologies internationally, and to</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 xml:space="preserve"> 3. Call on universities to divest from military and weapons companies, </w:t>
                        </w:r>
                        <w:r w:rsidRPr="007F11D2">
                          <w:rPr>
                            <w:rFonts w:ascii="Arial" w:eastAsia="Times New Roman" w:hAnsi="Arial" w:cs="Arial"/>
                            <w:color w:val="000000"/>
                            <w:kern w:val="0"/>
                            <w:sz w:val="27"/>
                            <w:szCs w:val="27"/>
                            <w:bdr w:val="none" w:sz="0" w:space="0" w:color="auto" w:frame="1"/>
                            <w:lang w:eastAsia="en-AU"/>
                            <w14:ligatures w14:val="none"/>
                          </w:rPr>
                          <w:lastRenderedPageBreak/>
                          <w:t>to disclose all military-related contracts and investments, and for the government to replace research funds from military companies, foreign defence and intelligence agencies</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4. Commit that NTEU will participate in actions, undertake lobbying, and seek to affiliate to and support organisations opposing AUKUS, militarism, and increased armaments spending.</w:t>
                        </w:r>
                      </w:p>
                    </w:tc>
                  </w:tr>
                </w:tbl>
                <w:p w14:paraId="0568E256"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A2AE8B2"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7258E9F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10228F91" w14:textId="77777777">
                    <w:tc>
                      <w:tcPr>
                        <w:tcW w:w="0" w:type="auto"/>
                        <w:tcMar>
                          <w:top w:w="0" w:type="dxa"/>
                          <w:left w:w="270" w:type="dxa"/>
                          <w:bottom w:w="135" w:type="dxa"/>
                          <w:right w:w="270" w:type="dxa"/>
                        </w:tcMar>
                        <w:hideMark/>
                      </w:tcPr>
                      <w:p w14:paraId="2B2D9E67"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3"/>
                            <w:szCs w:val="33"/>
                            <w:bdr w:val="none" w:sz="0" w:space="0" w:color="auto" w:frame="1"/>
                            <w:lang w:eastAsia="en-AU"/>
                            <w14:ligatures w14:val="none"/>
                          </w:rPr>
                          <w:t>US will share tech to let South Korea build a nuclear-powered submarine, Trump says</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October 30, 2025 (Mainichi Japan)</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GYEONGJU, South Korea (AP) -- The United States will share closely held technology to allow South Korea to build a nuclear-powered submarine, President Donald Trump said on social media Thursday after meeting with the country's president.</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President Lee Jae Myung stressed to Trump in their Wednesday meeting that the goal was to modernize the alliance with the U.S., noting plans to increase military spending to reduce the financial burden on America.</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The South Korean leader said there might have been a misunderstanding when they last spoke in August about nuclear-powered submarines, saying that his government was looking for nuclear fuel rather than weapons.</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Lee said that if South Korea was equipped with nuclear-powered submarines, that it could help U.S. activities in the region.</w:t>
                        </w:r>
                      </w:p>
                    </w:tc>
                  </w:tr>
                </w:tbl>
                <w:p w14:paraId="18EA5F5B"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5813B21E"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7D87FC1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3D647D9C" w14:textId="77777777">
                    <w:tc>
                      <w:tcPr>
                        <w:tcW w:w="0" w:type="auto"/>
                        <w:tcMar>
                          <w:top w:w="0" w:type="dxa"/>
                          <w:left w:w="270" w:type="dxa"/>
                          <w:bottom w:w="135" w:type="dxa"/>
                          <w:right w:w="270" w:type="dxa"/>
                        </w:tcMar>
                        <w:hideMark/>
                      </w:tcPr>
                      <w:p w14:paraId="06A51493"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3"/>
                            <w:szCs w:val="33"/>
                            <w:bdr w:val="none" w:sz="0" w:space="0" w:color="auto" w:frame="1"/>
                            <w:lang w:eastAsia="en-AU"/>
                            <w14:ligatures w14:val="none"/>
                          </w:rPr>
                          <w:t>Building Missiles for the US under AUKUS Pillar II</w:t>
                        </w:r>
                      </w:p>
                      <w:p w14:paraId="0612FF8E"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The minister charged with rapidly bolstering the country’s arsenals has inked a</w:t>
                        </w:r>
                        <w:r w:rsidRPr="007F11D2">
                          <w:rPr>
                            <w:rFonts w:ascii="Helvetica" w:eastAsia="Times New Roman" w:hAnsi="Helvetica" w:cs="Helvetica"/>
                            <w:color w:val="656565"/>
                            <w:kern w:val="0"/>
                            <w:sz w:val="18"/>
                            <w:szCs w:val="18"/>
                            <w:lang w:eastAsia="en-AU"/>
                            <w14:ligatures w14:val="none"/>
                          </w:rPr>
                          <w:t> </w:t>
                        </w:r>
                        <w:r w:rsidRPr="007F11D2">
                          <w:rPr>
                            <w:rFonts w:ascii="Arial" w:eastAsia="Times New Roman" w:hAnsi="Arial" w:cs="Arial"/>
                            <w:color w:val="000000"/>
                            <w:kern w:val="0"/>
                            <w:sz w:val="27"/>
                            <w:szCs w:val="27"/>
                            <w:bdr w:val="none" w:sz="0" w:space="0" w:color="auto" w:frame="1"/>
                            <w:lang w:eastAsia="en-AU"/>
                            <w14:ligatures w14:val="none"/>
                          </w:rPr>
                          <w:t>statement with the US that brings Australia closer to co-building advanced missiles.</w:t>
                        </w:r>
                      </w:p>
                      <w:p w14:paraId="21E2AE40"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The statement of intent, signed with the US Department of War and Lockheed Martin on Tuesday (AEDT), focuses on the weapon maker’s guided multiple launch rocket system and precision strike missile (</w:t>
                        </w:r>
                        <w:proofErr w:type="spellStart"/>
                        <w:r w:rsidRPr="007F11D2">
                          <w:rPr>
                            <w:rFonts w:ascii="Arial" w:eastAsia="Times New Roman" w:hAnsi="Arial" w:cs="Arial"/>
                            <w:color w:val="000000"/>
                            <w:kern w:val="0"/>
                            <w:sz w:val="27"/>
                            <w:szCs w:val="27"/>
                            <w:bdr w:val="none" w:sz="0" w:space="0" w:color="auto" w:frame="1"/>
                            <w:lang w:eastAsia="en-AU"/>
                            <w14:ligatures w14:val="none"/>
                          </w:rPr>
                          <w:t>PrSM</w:t>
                        </w:r>
                        <w:proofErr w:type="spellEnd"/>
                        <w:r w:rsidRPr="007F11D2">
                          <w:rPr>
                            <w:rFonts w:ascii="Arial" w:eastAsia="Times New Roman" w:hAnsi="Arial" w:cs="Arial"/>
                            <w:color w:val="000000"/>
                            <w:kern w:val="0"/>
                            <w:sz w:val="27"/>
                            <w:szCs w:val="27"/>
                            <w:bdr w:val="none" w:sz="0" w:space="0" w:color="auto" w:frame="1"/>
                            <w:lang w:eastAsia="en-AU"/>
                            <w14:ligatures w14:val="none"/>
                          </w:rPr>
                          <w:t>).</w:t>
                        </w:r>
                      </w:p>
                      <w:p w14:paraId="1043818E"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 xml:space="preserve">Both are </w:t>
                        </w:r>
                        <w:proofErr w:type="gramStart"/>
                        <w:r w:rsidRPr="007F11D2">
                          <w:rPr>
                            <w:rFonts w:ascii="Arial" w:eastAsia="Times New Roman" w:hAnsi="Arial" w:cs="Arial"/>
                            <w:color w:val="000000"/>
                            <w:kern w:val="0"/>
                            <w:sz w:val="27"/>
                            <w:szCs w:val="27"/>
                            <w:bdr w:val="none" w:sz="0" w:space="0" w:color="auto" w:frame="1"/>
                            <w:lang w:eastAsia="en-AU"/>
                            <w14:ligatures w14:val="none"/>
                          </w:rPr>
                          <w:t>ultra accurate</w:t>
                        </w:r>
                        <w:proofErr w:type="gramEnd"/>
                        <w:r w:rsidRPr="007F11D2">
                          <w:rPr>
                            <w:rFonts w:ascii="Arial" w:eastAsia="Times New Roman" w:hAnsi="Arial" w:cs="Arial"/>
                            <w:color w:val="000000"/>
                            <w:kern w:val="0"/>
                            <w:sz w:val="27"/>
                            <w:szCs w:val="27"/>
                            <w:bdr w:val="none" w:sz="0" w:space="0" w:color="auto" w:frame="1"/>
                            <w:lang w:eastAsia="en-AU"/>
                            <w14:ligatures w14:val="none"/>
                          </w:rPr>
                          <w:t xml:space="preserve"> at lengthy distances, with </w:t>
                        </w:r>
                        <w:proofErr w:type="spellStart"/>
                        <w:r w:rsidRPr="007F11D2">
                          <w:rPr>
                            <w:rFonts w:ascii="Arial" w:eastAsia="Times New Roman" w:hAnsi="Arial" w:cs="Arial"/>
                            <w:color w:val="000000"/>
                            <w:kern w:val="0"/>
                            <w:sz w:val="27"/>
                            <w:szCs w:val="27"/>
                            <w:bdr w:val="none" w:sz="0" w:space="0" w:color="auto" w:frame="1"/>
                            <w:lang w:eastAsia="en-AU"/>
                            <w14:ligatures w14:val="none"/>
                          </w:rPr>
                          <w:t>PrSM</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boasting a range of 500km.</w:t>
                        </w:r>
                      </w:p>
                      <w:p w14:paraId="08CDCFD3"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He also said the statement meant that Australia would start building missiles “by the end of this year”.</w:t>
                        </w:r>
                      </w:p>
                      <w:p w14:paraId="5AAA7DB5"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lastRenderedPageBreak/>
                          <w:t>“And the goal is to have a missile factory that can produce up to 4000 missiles, in this case, guided multiple launch rocket system missiles that are being used in Ukraine right now,” Mr Conroy said.</w:t>
                        </w:r>
                      </w:p>
                      <w:p w14:paraId="59A58176"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“And that 4000 number is in excess of what we need for our own stockpiles, so the plan will be to produce missiles that could then go and support the needs of the US or other partners.”</w:t>
                        </w:r>
                      </w:p>
                    </w:tc>
                  </w:tr>
                </w:tbl>
                <w:p w14:paraId="5333992C"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4DF90D1"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5F12506" w14:textId="77777777">
              <w:tc>
                <w:tcPr>
                  <w:tcW w:w="0" w:type="auto"/>
                  <w:tcMar>
                    <w:top w:w="135" w:type="dxa"/>
                    <w:left w:w="270" w:type="dxa"/>
                    <w:bottom w:w="135" w:type="dxa"/>
                    <w:right w:w="270" w:type="dxa"/>
                  </w:tcMar>
                  <w:hideMark/>
                </w:tcPr>
                <w:tbl>
                  <w:tblPr>
                    <w:tblpPr w:leftFromText="45" w:rightFromText="45" w:vertAnchor="text"/>
                    <w:tblW w:w="5000" w:type="pct"/>
                    <w:shd w:val="clear" w:color="auto" w:fill="404040"/>
                    <w:tblCellMar>
                      <w:left w:w="0" w:type="dxa"/>
                      <w:right w:w="0" w:type="dxa"/>
                    </w:tblCellMar>
                    <w:tblLook w:val="04A0" w:firstRow="1" w:lastRow="0" w:firstColumn="1" w:lastColumn="0" w:noHBand="0" w:noVBand="1"/>
                  </w:tblPr>
                  <w:tblGrid>
                    <w:gridCol w:w="8460"/>
                  </w:tblGrid>
                  <w:tr w:rsidR="007F11D2" w:rsidRPr="007F11D2" w14:paraId="3B754899" w14:textId="77777777">
                    <w:tc>
                      <w:tcPr>
                        <w:tcW w:w="0" w:type="auto"/>
                        <w:shd w:val="clear" w:color="auto" w:fill="404040"/>
                        <w:hideMark/>
                      </w:tcPr>
                      <w:p w14:paraId="6FC38940"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noProof/>
                            <w:kern w:val="0"/>
                            <w:lang w:eastAsia="en-AU"/>
                            <w14:ligatures w14:val="none"/>
                          </w:rPr>
                          <w:drawing>
                            <wp:inline distT="0" distB="0" distL="0" distR="0" wp14:anchorId="4777702B" wp14:editId="7576D445">
                              <wp:extent cx="5372100" cy="234315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72100" cy="2343150"/>
                                      </a:xfrm>
                                      <a:prstGeom prst="rect">
                                        <a:avLst/>
                                      </a:prstGeom>
                                      <a:noFill/>
                                      <a:ln>
                                        <a:noFill/>
                                      </a:ln>
                                    </pic:spPr>
                                  </pic:pic>
                                </a:graphicData>
                              </a:graphic>
                            </wp:inline>
                          </w:drawing>
                        </w:r>
                      </w:p>
                    </w:tc>
                  </w:tr>
                  <w:tr w:rsidR="007F11D2" w:rsidRPr="007F11D2" w14:paraId="41E9EAAB" w14:textId="77777777">
                    <w:tc>
                      <w:tcPr>
                        <w:tcW w:w="8190" w:type="dxa"/>
                        <w:shd w:val="clear" w:color="auto" w:fill="404040"/>
                        <w:tcMar>
                          <w:top w:w="135" w:type="dxa"/>
                          <w:left w:w="270" w:type="dxa"/>
                          <w:bottom w:w="135" w:type="dxa"/>
                          <w:right w:w="270" w:type="dxa"/>
                        </w:tcMar>
                        <w:hideMark/>
                      </w:tcPr>
                      <w:p w14:paraId="1D6EE23C" w14:textId="77777777" w:rsidR="007F11D2" w:rsidRPr="007F11D2" w:rsidRDefault="007F11D2" w:rsidP="007F11D2">
                        <w:pPr>
                          <w:spacing w:after="0" w:line="315" w:lineRule="atLeast"/>
                          <w:jc w:val="center"/>
                          <w:rPr>
                            <w:rFonts w:ascii="Helvetica" w:eastAsia="Times New Roman" w:hAnsi="Helvetica" w:cs="Helvetica"/>
                            <w:color w:val="F2F2F2"/>
                            <w:kern w:val="0"/>
                            <w:sz w:val="21"/>
                            <w:szCs w:val="21"/>
                            <w:lang w:eastAsia="en-AU"/>
                            <w14:ligatures w14:val="none"/>
                          </w:rPr>
                        </w:pPr>
                        <w:r w:rsidRPr="007F11D2">
                          <w:rPr>
                            <w:rFonts w:ascii="Arial" w:eastAsia="Times New Roman" w:hAnsi="Arial" w:cs="Arial"/>
                            <w:color w:val="000000"/>
                            <w:kern w:val="0"/>
                            <w:sz w:val="27"/>
                            <w:szCs w:val="27"/>
                            <w:bdr w:val="none" w:sz="0" w:space="0" w:color="auto" w:frame="1"/>
                            <w:shd w:val="clear" w:color="auto" w:fill="FFFFFF"/>
                            <w:lang w:eastAsia="en-AU"/>
                            <w14:ligatures w14:val="none"/>
                          </w:rPr>
                          <w:t xml:space="preserve">US Virginia class nuclear submarine, the </w:t>
                        </w:r>
                        <w:proofErr w:type="gramStart"/>
                        <w:r w:rsidRPr="007F11D2">
                          <w:rPr>
                            <w:rFonts w:ascii="Arial" w:eastAsia="Times New Roman" w:hAnsi="Arial" w:cs="Arial"/>
                            <w:color w:val="000000"/>
                            <w:kern w:val="0"/>
                            <w:sz w:val="27"/>
                            <w:szCs w:val="27"/>
                            <w:bdr w:val="none" w:sz="0" w:space="0" w:color="auto" w:frame="1"/>
                            <w:shd w:val="clear" w:color="auto" w:fill="FFFFFF"/>
                            <w:lang w:eastAsia="en-AU"/>
                            <w14:ligatures w14:val="none"/>
                          </w:rPr>
                          <w:t>type</w:t>
                        </w:r>
                        <w:proofErr w:type="gramEnd"/>
                        <w:r w:rsidRPr="007F11D2">
                          <w:rPr>
                            <w:rFonts w:ascii="Arial" w:eastAsia="Times New Roman" w:hAnsi="Arial" w:cs="Arial"/>
                            <w:color w:val="000000"/>
                            <w:kern w:val="0"/>
                            <w:sz w:val="27"/>
                            <w:szCs w:val="27"/>
                            <w:bdr w:val="none" w:sz="0" w:space="0" w:color="auto" w:frame="1"/>
                            <w:shd w:val="clear" w:color="auto" w:fill="FFFFFF"/>
                            <w:lang w:eastAsia="en-AU"/>
                            <w14:ligatures w14:val="none"/>
                          </w:rPr>
                          <w:t xml:space="preserve"> the Australian government is trying to buy second hand from the US</w:t>
                        </w:r>
                      </w:p>
                    </w:tc>
                  </w:tr>
                </w:tbl>
                <w:p w14:paraId="45DC77EA"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7F2628EC"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BC7190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328A97FA" w14:textId="77777777">
                    <w:tc>
                      <w:tcPr>
                        <w:tcW w:w="0" w:type="auto"/>
                        <w:tcMar>
                          <w:top w:w="0" w:type="dxa"/>
                          <w:left w:w="270" w:type="dxa"/>
                          <w:bottom w:w="135" w:type="dxa"/>
                          <w:right w:w="270" w:type="dxa"/>
                        </w:tcMar>
                        <w:hideMark/>
                      </w:tcPr>
                      <w:p w14:paraId="75FCEC74"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With acknowledgement to Michael West Media, 10th October, 2025</w:t>
                        </w:r>
                        <w:r w:rsidRPr="007F11D2">
                          <w:rPr>
                            <w:rFonts w:ascii="Helvetica" w:eastAsia="Times New Roman" w:hAnsi="Helvetica" w:cs="Helvetica"/>
                            <w:color w:val="656565"/>
                            <w:kern w:val="0"/>
                            <w:sz w:val="18"/>
                            <w:szCs w:val="18"/>
                            <w:lang w:eastAsia="en-AU"/>
                            <w14:ligatures w14:val="none"/>
                          </w:rPr>
                          <w:br/>
                          <w:t> </w:t>
                        </w:r>
                      </w:p>
                      <w:p w14:paraId="03080EC3" w14:textId="77777777" w:rsidR="007F11D2" w:rsidRPr="007F11D2" w:rsidRDefault="007F11D2" w:rsidP="007F11D2">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7F11D2">
                          <w:rPr>
                            <w:rFonts w:ascii="Arial" w:eastAsia="Times New Roman" w:hAnsi="Arial" w:cs="Arial"/>
                            <w:b/>
                            <w:bCs/>
                            <w:color w:val="202020"/>
                            <w:kern w:val="36"/>
                            <w:sz w:val="33"/>
                            <w:szCs w:val="33"/>
                            <w:bdr w:val="none" w:sz="0" w:space="0" w:color="auto" w:frame="1"/>
                            <w:lang w:eastAsia="en-AU"/>
                            <w14:ligatures w14:val="none"/>
                          </w:rPr>
                          <w:t>AUKUS nuclear waste costs? Government: we know but we’re not saying</w:t>
                        </w:r>
                      </w:p>
                      <w:p w14:paraId="672B029D"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br/>
                        </w:r>
                        <w:r w:rsidRPr="007F11D2">
                          <w:rPr>
                            <w:rFonts w:ascii="inherit" w:eastAsia="Times New Roman" w:hAnsi="inherit" w:cs="Helvetica"/>
                            <w:color w:val="000000"/>
                            <w:kern w:val="0"/>
                            <w:sz w:val="27"/>
                            <w:szCs w:val="27"/>
                            <w:bdr w:val="none" w:sz="0" w:space="0" w:color="auto" w:frame="1"/>
                            <w:lang w:eastAsia="en-AU"/>
                            <w14:ligatures w14:val="none"/>
                          </w:rPr>
                          <w:t>by Rex Patrick</w:t>
                        </w:r>
                        <w:r w:rsidRPr="007F11D2">
                          <w:rPr>
                            <w:rFonts w:ascii="Helvetica" w:eastAsia="Times New Roman" w:hAnsi="Helvetica" w:cs="Helvetica"/>
                            <w:color w:val="656565"/>
                            <w:kern w:val="0"/>
                            <w:sz w:val="18"/>
                            <w:szCs w:val="18"/>
                            <w:lang w:eastAsia="en-AU"/>
                            <w14:ligatures w14:val="none"/>
                          </w:rPr>
                          <w:br/>
                          <w:t> </w:t>
                        </w:r>
                      </w:p>
                      <w:p w14:paraId="78102E94"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shd w:val="clear" w:color="auto" w:fill="FFFFFF"/>
                            <w:lang w:eastAsia="en-AU"/>
                            <w14:ligatures w14:val="none"/>
                          </w:rPr>
                          <w:t xml:space="preserve">The Government has calculated preliminary costs for the treatment and storage of high-level radioactive waste from AUKUS submarines. They’re just not willing to share the costs with those who </w:t>
                        </w:r>
                        <w:proofErr w:type="gramStart"/>
                        <w:r w:rsidRPr="007F11D2">
                          <w:rPr>
                            <w:rFonts w:ascii="Arial" w:eastAsia="Times New Roman" w:hAnsi="Arial" w:cs="Arial"/>
                            <w:color w:val="000000"/>
                            <w:kern w:val="0"/>
                            <w:sz w:val="27"/>
                            <w:szCs w:val="27"/>
                            <w:bdr w:val="none" w:sz="0" w:space="0" w:color="auto" w:frame="1"/>
                            <w:shd w:val="clear" w:color="auto" w:fill="FFFFFF"/>
                            <w:lang w:eastAsia="en-AU"/>
                            <w14:ligatures w14:val="none"/>
                          </w:rPr>
                          <w:t>have to</w:t>
                        </w:r>
                        <w:proofErr w:type="gramEnd"/>
                        <w:r w:rsidRPr="007F11D2">
                          <w:rPr>
                            <w:rFonts w:ascii="Arial" w:eastAsia="Times New Roman" w:hAnsi="Arial" w:cs="Arial"/>
                            <w:color w:val="000000"/>
                            <w:kern w:val="0"/>
                            <w:sz w:val="27"/>
                            <w:szCs w:val="27"/>
                            <w:bdr w:val="none" w:sz="0" w:space="0" w:color="auto" w:frame="1"/>
                            <w:shd w:val="clear" w:color="auto" w:fill="FFFFFF"/>
                            <w:lang w:eastAsia="en-AU"/>
                            <w14:ligatures w14:val="none"/>
                          </w:rPr>
                          <w:t xml:space="preserve"> pay for it. </w:t>
                        </w:r>
                        <w:r w:rsidRPr="007F11D2">
                          <w:rPr>
                            <w:rFonts w:ascii="Arial" w:eastAsia="Times New Roman" w:hAnsi="Arial" w:cs="Arial"/>
                            <w:b/>
                            <w:bCs/>
                            <w:color w:val="000000"/>
                            <w:kern w:val="0"/>
                            <w:bdr w:val="none" w:sz="0" w:space="0" w:color="auto" w:frame="1"/>
                            <w:shd w:val="clear" w:color="auto" w:fill="FFFFFF"/>
                            <w:lang w:eastAsia="en-AU"/>
                            <w14:ligatures w14:val="none"/>
                          </w:rPr>
                          <w:t>Rex Patrick</w:t>
                        </w:r>
                        <w:r w:rsidRPr="007F11D2">
                          <w:rPr>
                            <w:rFonts w:ascii="Arial" w:eastAsia="Times New Roman" w:hAnsi="Arial" w:cs="Arial"/>
                            <w:color w:val="000000"/>
                            <w:kern w:val="0"/>
                            <w:sz w:val="27"/>
                            <w:szCs w:val="27"/>
                            <w:bdr w:val="none" w:sz="0" w:space="0" w:color="auto" w:frame="1"/>
                            <w:shd w:val="clear" w:color="auto" w:fill="FFFFFF"/>
                            <w:lang w:eastAsia="en-AU"/>
                            <w14:ligatures w14:val="none"/>
                          </w:rPr>
                          <w:t> reports.</w:t>
                        </w:r>
                      </w:p>
                      <w:p w14:paraId="1FD7EA0A"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shd w:val="clear" w:color="auto" w:fill="FFFFFF"/>
                            <w:lang w:eastAsia="en-AU"/>
                            <w14:ligatures w14:val="none"/>
                          </w:rPr>
                          <w:t>According to the </w:t>
                        </w:r>
                        <w:hyperlink r:id="rId35" w:tooltip="https://www.defence.gov.au/sites/default/files/2022-07/Defence-Capability-Manual.pdf" w:history="1">
                          <w:r w:rsidRPr="007F11D2">
                            <w:rPr>
                              <w:rFonts w:ascii="inherit" w:eastAsia="Times New Roman" w:hAnsi="inherit" w:cs="Arial"/>
                              <w:color w:val="000000"/>
                              <w:kern w:val="0"/>
                              <w:sz w:val="27"/>
                              <w:szCs w:val="27"/>
                              <w:u w:val="single"/>
                              <w:bdr w:val="none" w:sz="0" w:space="0" w:color="auto" w:frame="1"/>
                              <w:shd w:val="clear" w:color="auto" w:fill="FFFFFF"/>
                              <w:lang w:eastAsia="en-AU"/>
                              <w14:ligatures w14:val="none"/>
                            </w:rPr>
                            <w:t>Defence Capability Manual</w:t>
                          </w:r>
                        </w:hyperlink>
                        <w:r w:rsidRPr="007F11D2">
                          <w:rPr>
                            <w:rFonts w:ascii="Arial" w:eastAsia="Times New Roman" w:hAnsi="Arial" w:cs="Arial"/>
                            <w:color w:val="000000"/>
                            <w:kern w:val="0"/>
                            <w:sz w:val="27"/>
                            <w:szCs w:val="27"/>
                            <w:bdr w:val="none" w:sz="0" w:space="0" w:color="auto" w:frame="1"/>
                            <w:shd w:val="clear" w:color="auto" w:fill="FFFFFF"/>
                            <w:lang w:eastAsia="en-AU"/>
                            <w14:ligatures w14:val="none"/>
                          </w:rPr>
                          <w:t>, when Defence proposes a</w:t>
                        </w:r>
                        <w:r w:rsidRPr="007F11D2">
                          <w:rPr>
                            <w:rFonts w:ascii="Arial" w:eastAsia="Times New Roman" w:hAnsi="Arial" w:cs="Arial"/>
                            <w:color w:val="000000"/>
                            <w:kern w:val="0"/>
                            <w:sz w:val="27"/>
                            <w:szCs w:val="27"/>
                            <w:bdr w:val="none" w:sz="0" w:space="0" w:color="auto" w:frame="1"/>
                            <w:lang w:eastAsia="en-AU"/>
                            <w14:ligatures w14:val="none"/>
                          </w:rPr>
                          <w:t> capability acquisition to the Government, it is supposed to present multiple options and their total cost of ownership.</w:t>
                        </w:r>
                      </w:p>
                      <w:p w14:paraId="393A484A"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In Senate Estimates last year, Senator Lidia Thorpe asked about the radioactive waste costs for AUKUS, “There’s no costing as yet; is that right?” </w:t>
                        </w:r>
                      </w:p>
                      <w:p w14:paraId="0BF423BD"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Vice Admiral Jonathon Mead, head of the Australian Submarine Agency, responded, “That’s correct”.</w:t>
                        </w:r>
                      </w:p>
                      <w:p w14:paraId="300BCFD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lastRenderedPageBreak/>
                          <w:t>That means the total cost of ownership for AUKUS has never actually been calculated. We know the price tag for AUKUS is $368B, but that price doesn’t include radioactive waste storage and disposal.</w:t>
                        </w:r>
                      </w:p>
                      <w:p w14:paraId="5032590E"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Whatever that extra cost is, it’ll be big.</w:t>
                        </w:r>
                      </w:p>
                      <w:p w14:paraId="368F4D05"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br/>
                          <w:t> </w:t>
                        </w:r>
                      </w:p>
                    </w:tc>
                  </w:tr>
                </w:tbl>
                <w:p w14:paraId="09F51F86"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0179747"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4FE902B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55E5A8E4" w14:textId="77777777">
                    <w:tc>
                      <w:tcPr>
                        <w:tcW w:w="0" w:type="auto"/>
                        <w:tcMar>
                          <w:top w:w="0" w:type="dxa"/>
                          <w:left w:w="270" w:type="dxa"/>
                          <w:bottom w:w="135" w:type="dxa"/>
                          <w:right w:w="270" w:type="dxa"/>
                        </w:tcMar>
                        <w:hideMark/>
                      </w:tcPr>
                      <w:p w14:paraId="64135D0D"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FF"/>
                            <w:kern w:val="0"/>
                            <w:sz w:val="33"/>
                            <w:szCs w:val="33"/>
                            <w:bdr w:val="none" w:sz="0" w:space="0" w:color="auto" w:frame="1"/>
                            <w:lang w:eastAsia="en-AU"/>
                            <w14:ligatures w14:val="none"/>
                          </w:rPr>
                          <w:t>Defence, Sovereignty and Independence</w:t>
                        </w:r>
                      </w:p>
                    </w:tc>
                  </w:tr>
                </w:tbl>
                <w:p w14:paraId="668D259E"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391A7BBA"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CB9286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2BAC992E" w14:textId="77777777">
                    <w:tc>
                      <w:tcPr>
                        <w:tcW w:w="0" w:type="auto"/>
                        <w:tcMar>
                          <w:top w:w="0" w:type="dxa"/>
                          <w:left w:w="270" w:type="dxa"/>
                          <w:bottom w:w="135" w:type="dxa"/>
                          <w:right w:w="270" w:type="dxa"/>
                        </w:tcMar>
                        <w:hideMark/>
                      </w:tcPr>
                      <w:p w14:paraId="48096676"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3"/>
                            <w:szCs w:val="33"/>
                            <w:bdr w:val="none" w:sz="0" w:space="0" w:color="auto" w:frame="1"/>
                            <w:lang w:eastAsia="en-AU"/>
                            <w14:ligatures w14:val="none"/>
                          </w:rPr>
                          <w:t>If we want peace, prepare for peace not war-</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Doug Cameron's Carmichael lecture </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hyperlink r:id="rId36" w:tooltip="https://www.abc.net.au/listen/programs/bigideas/doug-cameron-aukus-2025-carmichael-lecture/105800172?utm_content=link&amp;utm_medium=content_shared" w:history="1">
                          <w:r w:rsidRPr="007F11D2">
                            <w:rPr>
                              <w:rFonts w:ascii="Arial" w:eastAsia="Times New Roman" w:hAnsi="Arial" w:cs="Arial"/>
                              <w:b/>
                              <w:bCs/>
                              <w:color w:val="000000"/>
                              <w:kern w:val="0"/>
                              <w:sz w:val="30"/>
                              <w:szCs w:val="30"/>
                              <w:u w:val="single"/>
                              <w:bdr w:val="none" w:sz="0" w:space="0" w:color="auto" w:frame="1"/>
                              <w:lang w:eastAsia="en-AU"/>
                              <w14:ligatures w14:val="none"/>
                            </w:rPr>
                            <w:t>View HERE </w:t>
                          </w:r>
                        </w:hyperlink>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t> </w:t>
                        </w:r>
                      </w:p>
                    </w:tc>
                  </w:tr>
                </w:tbl>
                <w:p w14:paraId="177D4B29"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64EEBD4"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67537C4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359D55DA" w14:textId="77777777">
                    <w:tc>
                      <w:tcPr>
                        <w:tcW w:w="0" w:type="auto"/>
                        <w:tcMar>
                          <w:top w:w="0" w:type="dxa"/>
                          <w:left w:w="270" w:type="dxa"/>
                          <w:bottom w:w="135" w:type="dxa"/>
                          <w:right w:w="270" w:type="dxa"/>
                        </w:tcMar>
                        <w:hideMark/>
                      </w:tcPr>
                      <w:p w14:paraId="3CB9EEA5"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ABC Radio National</w:t>
                        </w:r>
                        <w:r w:rsidRPr="007F11D2">
                          <w:rPr>
                            <w:rFonts w:ascii="Helvetica" w:eastAsia="Times New Roman" w:hAnsi="Helvetica" w:cs="Helvetica"/>
                            <w:b/>
                            <w:bCs/>
                            <w:color w:val="656565"/>
                            <w:kern w:val="0"/>
                            <w:sz w:val="18"/>
                            <w:szCs w:val="18"/>
                            <w:lang w:eastAsia="en-AU"/>
                            <w14:ligatures w14:val="none"/>
                          </w:rPr>
                          <w:br/>
                        </w:r>
                        <w:r w:rsidRPr="007F11D2">
                          <w:rPr>
                            <w:rFonts w:ascii="Helvetica" w:eastAsia="Times New Roman" w:hAnsi="Helvetica" w:cs="Helvetica"/>
                            <w:b/>
                            <w:bCs/>
                            <w:color w:val="656565"/>
                            <w:kern w:val="0"/>
                            <w:sz w:val="18"/>
                            <w:szCs w:val="18"/>
                            <w:lang w:eastAsia="en-AU"/>
                            <w14:ligatures w14:val="none"/>
                          </w:rPr>
                          <w:br/>
                        </w:r>
                        <w:r w:rsidRPr="007F11D2">
                          <w:rPr>
                            <w:rFonts w:ascii="Arial" w:eastAsia="Times New Roman" w:hAnsi="Arial" w:cs="Arial"/>
                            <w:b/>
                            <w:bCs/>
                            <w:color w:val="000000"/>
                            <w:kern w:val="0"/>
                            <w:sz w:val="33"/>
                            <w:szCs w:val="33"/>
                            <w:bdr w:val="none" w:sz="0" w:space="0" w:color="auto" w:frame="1"/>
                            <w:lang w:eastAsia="en-AU"/>
                            <w14:ligatures w14:val="none"/>
                          </w:rPr>
                          <w:t>Australian security - Is United States our best option?</w:t>
                        </w:r>
                      </w:p>
                      <w:p w14:paraId="4405067C"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Since the end of WW2, the security alliance between Australia and the United States ANZUS has been the cornerstone of our foreign policy and security. And the AUKUS agreement announced in 2021 by Prime Minister Morrison only deepens that alliance. But just how well has the alliance served Australia and will the AUKUS deal enhance our security or lead us into a war with China we don’t want? And if AUKUS does pan out, do we have a plan B or is our plan B to make sure plan A works?</w:t>
                        </w:r>
                      </w:p>
                      <w:p w14:paraId="0FD69506"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Guests</w:t>
                        </w:r>
                      </w:p>
                      <w:p w14:paraId="361FAFB8"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James Curren</w:t>
                        </w:r>
                        <w:r w:rsidRPr="007F11D2">
                          <w:rPr>
                            <w:rFonts w:ascii="Arial" w:eastAsia="Times New Roman" w:hAnsi="Arial" w:cs="Arial"/>
                            <w:color w:val="000000"/>
                            <w:kern w:val="0"/>
                            <w:sz w:val="27"/>
                            <w:szCs w:val="27"/>
                            <w:bdr w:val="none" w:sz="0" w:space="0" w:color="auto" w:frame="1"/>
                            <w:lang w:eastAsia="en-AU"/>
                            <w14:ligatures w14:val="none"/>
                          </w:rPr>
                          <w:t>, Professor of Modern History at Sydney University.</w:t>
                        </w:r>
                      </w:p>
                      <w:p w14:paraId="78A4E395"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Andrew Carr,</w:t>
                        </w:r>
                        <w:r w:rsidRPr="007F11D2">
                          <w:rPr>
                            <w:rFonts w:ascii="Arial" w:eastAsia="Times New Roman" w:hAnsi="Arial" w:cs="Arial"/>
                            <w:color w:val="000000"/>
                            <w:kern w:val="0"/>
                            <w:sz w:val="27"/>
                            <w:szCs w:val="27"/>
                            <w:bdr w:val="none" w:sz="0" w:space="0" w:color="auto" w:frame="1"/>
                            <w:lang w:eastAsia="en-AU"/>
                            <w14:ligatures w14:val="none"/>
                          </w:rPr>
                          <w:t> Associate Professor at the Strategic and defence Studies centre at the Australian National University ANU.</w:t>
                        </w:r>
                      </w:p>
                      <w:p w14:paraId="68BBBEBE"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Emma Shortis,</w:t>
                        </w:r>
                        <w:r w:rsidRPr="007F11D2">
                          <w:rPr>
                            <w:rFonts w:ascii="Arial" w:eastAsia="Times New Roman" w:hAnsi="Arial" w:cs="Arial"/>
                            <w:color w:val="000000"/>
                            <w:kern w:val="0"/>
                            <w:sz w:val="27"/>
                            <w:szCs w:val="27"/>
                            <w:bdr w:val="none" w:sz="0" w:space="0" w:color="auto" w:frame="1"/>
                            <w:lang w:eastAsia="en-AU"/>
                            <w14:ligatures w14:val="none"/>
                          </w:rPr>
                          <w:t> historian and the Director of the International and Securities program at the Australia Institute.</w:t>
                        </w:r>
                      </w:p>
                      <w:p w14:paraId="0591635B"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hyperlink r:id="rId37" w:tooltip="https://www.abc.net.au/listen/programs/rearvision/australian-security-is-united-states-our-best-option-/105744540" w:history="1">
                          <w:r w:rsidRPr="007F11D2">
                            <w:rPr>
                              <w:rFonts w:ascii="inherit" w:eastAsia="Times New Roman" w:hAnsi="inherit" w:cs="Helvetica"/>
                              <w:b/>
                              <w:bCs/>
                              <w:color w:val="000000"/>
                              <w:kern w:val="0"/>
                              <w:u w:val="single"/>
                              <w:bdr w:val="none" w:sz="0" w:space="0" w:color="auto" w:frame="1"/>
                              <w:lang w:eastAsia="en-AU"/>
                              <w14:ligatures w14:val="none"/>
                            </w:rPr>
                            <w:t>LISTEN</w:t>
                          </w:r>
                        </w:hyperlink>
                        <w:hyperlink r:id="rId38" w:tooltip="https://www.abc.net.au/listen/programs/rearvision/australian-security-is-united-states-our-best-option-/105744540" w:history="1">
                          <w:r w:rsidRPr="007F11D2">
                            <w:rPr>
                              <w:rFonts w:ascii="inherit" w:eastAsia="Times New Roman" w:hAnsi="inherit" w:cs="Helvetica"/>
                              <w:b/>
                              <w:bCs/>
                              <w:color w:val="656565"/>
                              <w:kern w:val="0"/>
                              <w:u w:val="single"/>
                              <w:bdr w:val="none" w:sz="0" w:space="0" w:color="auto" w:frame="1"/>
                              <w:lang w:eastAsia="en-AU"/>
                              <w14:ligatures w14:val="none"/>
                            </w:rPr>
                            <w:t> </w:t>
                          </w:r>
                          <w:r w:rsidRPr="007F11D2">
                            <w:rPr>
                              <w:rFonts w:ascii="inherit" w:eastAsia="Times New Roman" w:hAnsi="inherit" w:cs="Helvetica"/>
                              <w:color w:val="656565"/>
                              <w:kern w:val="0"/>
                              <w:sz w:val="27"/>
                              <w:szCs w:val="27"/>
                              <w:u w:val="single"/>
                              <w:bdr w:val="none" w:sz="0" w:space="0" w:color="auto" w:frame="1"/>
                              <w:lang w:eastAsia="en-AU"/>
                              <w14:ligatures w14:val="none"/>
                            </w:rPr>
                            <w:t>HERE</w:t>
                          </w:r>
                        </w:hyperlink>
                      </w:p>
                    </w:tc>
                  </w:tr>
                </w:tbl>
                <w:p w14:paraId="6FF36415"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8D48DC9"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4AE73157" w14:textId="77777777">
              <w:tc>
                <w:tcPr>
                  <w:tcW w:w="0" w:type="auto"/>
                  <w:tcMar>
                    <w:top w:w="135" w:type="dxa"/>
                    <w:left w:w="270" w:type="dxa"/>
                    <w:bottom w:w="135" w:type="dxa"/>
                    <w:right w:w="270" w:type="dxa"/>
                  </w:tcMar>
                  <w:hideMark/>
                </w:tcPr>
                <w:tbl>
                  <w:tblPr>
                    <w:tblpPr w:leftFromText="45" w:rightFromText="45" w:vertAnchor="text" w:tblpXSpec="right" w:tblpYSpec="center"/>
                    <w:tblW w:w="5000" w:type="pct"/>
                    <w:shd w:val="clear" w:color="auto" w:fill="404040"/>
                    <w:tblCellMar>
                      <w:left w:w="0" w:type="dxa"/>
                      <w:right w:w="0" w:type="dxa"/>
                    </w:tblCellMar>
                    <w:tblLook w:val="04A0" w:firstRow="1" w:lastRow="0" w:firstColumn="1" w:lastColumn="0" w:noHBand="0" w:noVBand="1"/>
                  </w:tblPr>
                  <w:tblGrid>
                    <w:gridCol w:w="8460"/>
                  </w:tblGrid>
                  <w:tr w:rsidR="007F11D2" w:rsidRPr="007F11D2" w14:paraId="65625B73" w14:textId="77777777">
                    <w:tc>
                      <w:tcPr>
                        <w:tcW w:w="0" w:type="auto"/>
                        <w:shd w:val="clear" w:color="auto" w:fill="404040"/>
                        <w:hideMark/>
                      </w:tcPr>
                      <w:p w14:paraId="5D501C81"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noProof/>
                            <w:kern w:val="0"/>
                            <w:lang w:eastAsia="en-AU"/>
                            <w14:ligatures w14:val="none"/>
                          </w:rPr>
                          <w:lastRenderedPageBreak/>
                          <w:drawing>
                            <wp:inline distT="0" distB="0" distL="0" distR="0" wp14:anchorId="26D9A523" wp14:editId="06A106C9">
                              <wp:extent cx="5372100" cy="3048000"/>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2100" cy="3048000"/>
                                      </a:xfrm>
                                      <a:prstGeom prst="rect">
                                        <a:avLst/>
                                      </a:prstGeom>
                                      <a:noFill/>
                                      <a:ln>
                                        <a:noFill/>
                                      </a:ln>
                                    </pic:spPr>
                                  </pic:pic>
                                </a:graphicData>
                              </a:graphic>
                            </wp:inline>
                          </w:drawing>
                        </w:r>
                      </w:p>
                    </w:tc>
                  </w:tr>
                  <w:tr w:rsidR="007F11D2" w:rsidRPr="007F11D2" w14:paraId="0C10CB1D" w14:textId="77777777">
                    <w:tc>
                      <w:tcPr>
                        <w:tcW w:w="8190" w:type="dxa"/>
                        <w:shd w:val="clear" w:color="auto" w:fill="404040"/>
                        <w:tcMar>
                          <w:top w:w="135" w:type="dxa"/>
                          <w:left w:w="270" w:type="dxa"/>
                          <w:bottom w:w="135" w:type="dxa"/>
                          <w:right w:w="270" w:type="dxa"/>
                        </w:tcMar>
                        <w:hideMark/>
                      </w:tcPr>
                      <w:p w14:paraId="095B3BC6" w14:textId="77777777" w:rsidR="007F11D2" w:rsidRPr="007F11D2" w:rsidRDefault="007F11D2" w:rsidP="007F11D2">
                        <w:pPr>
                          <w:spacing w:after="0" w:line="315" w:lineRule="atLeast"/>
                          <w:jc w:val="center"/>
                          <w:rPr>
                            <w:rFonts w:ascii="Helvetica" w:eastAsia="Times New Roman" w:hAnsi="Helvetica" w:cs="Helvetica"/>
                            <w:color w:val="F2F2F2"/>
                            <w:kern w:val="0"/>
                            <w:sz w:val="21"/>
                            <w:szCs w:val="21"/>
                            <w:lang w:eastAsia="en-AU"/>
                            <w14:ligatures w14:val="none"/>
                          </w:rPr>
                        </w:pPr>
                        <w:r w:rsidRPr="007F11D2">
                          <w:rPr>
                            <w:rFonts w:ascii="Helvetica" w:eastAsia="Times New Roman" w:hAnsi="Helvetica" w:cs="Helvetica"/>
                            <w:color w:val="F2F2F2"/>
                            <w:kern w:val="0"/>
                            <w:sz w:val="21"/>
                            <w:szCs w:val="21"/>
                            <w:lang w:eastAsia="en-AU"/>
                            <w14:ligatures w14:val="none"/>
                          </w:rPr>
                          <w:t xml:space="preserve">Lockheed Martin Australia Chief Executive, retired Air Marshall Warren McDonald addresses media from the steps </w:t>
                        </w:r>
                        <w:proofErr w:type="spellStart"/>
                        <w:r w:rsidRPr="007F11D2">
                          <w:rPr>
                            <w:rFonts w:ascii="Helvetica" w:eastAsia="Times New Roman" w:hAnsi="Helvetica" w:cs="Helvetica"/>
                            <w:color w:val="F2F2F2"/>
                            <w:kern w:val="0"/>
                            <w:sz w:val="21"/>
                            <w:szCs w:val="21"/>
                            <w:lang w:eastAsia="en-AU"/>
                            <w14:ligatures w14:val="none"/>
                          </w:rPr>
                          <w:t>ol</w:t>
                        </w:r>
                        <w:proofErr w:type="spellEnd"/>
                        <w:r w:rsidRPr="007F11D2">
                          <w:rPr>
                            <w:rFonts w:ascii="Helvetica" w:eastAsia="Times New Roman" w:hAnsi="Helvetica" w:cs="Helvetica"/>
                            <w:color w:val="F2F2F2"/>
                            <w:kern w:val="0"/>
                            <w:sz w:val="21"/>
                            <w:szCs w:val="21"/>
                            <w:lang w:eastAsia="en-AU"/>
                            <w14:ligatures w14:val="none"/>
                          </w:rPr>
                          <w:t xml:space="preserve"> the War Memorial after Lockheed Martin is awarded a $37.4 million contract to manufacturer missiles in Australia, with, L to R, Air Marshall Leon Phillips, the Hon Pat Conroy MP, Minister for Defence Industry, and Major General Richard Vagg. </w:t>
                        </w:r>
                        <w:r w:rsidRPr="007F11D2">
                          <w:rPr>
                            <w:rFonts w:ascii="Helvetica" w:eastAsia="Times New Roman" w:hAnsi="Helvetica" w:cs="Helvetica"/>
                            <w:color w:val="F2F2F2"/>
                            <w:kern w:val="0"/>
                            <w:sz w:val="21"/>
                            <w:szCs w:val="21"/>
                            <w:lang w:eastAsia="en-AU"/>
                            <w14:ligatures w14:val="none"/>
                          </w:rPr>
                          <w:br/>
                          <w:t>10th January,2024 Image: Lockheed Martin</w:t>
                        </w:r>
                      </w:p>
                    </w:tc>
                  </w:tr>
                </w:tbl>
                <w:p w14:paraId="7B4CC324"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25CBAC9"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06C4B9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0DAA94B9" w14:textId="77777777">
                    <w:tc>
                      <w:tcPr>
                        <w:tcW w:w="0" w:type="auto"/>
                        <w:tcMar>
                          <w:top w:w="0" w:type="dxa"/>
                          <w:left w:w="270" w:type="dxa"/>
                          <w:bottom w:w="135" w:type="dxa"/>
                          <w:right w:w="270" w:type="dxa"/>
                        </w:tcMar>
                        <w:hideMark/>
                      </w:tcPr>
                      <w:p w14:paraId="5A76853D" w14:textId="77777777" w:rsidR="007F11D2" w:rsidRPr="007F11D2" w:rsidRDefault="007F11D2" w:rsidP="007F11D2">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7F11D2">
                          <w:rPr>
                            <w:rFonts w:ascii="Arial" w:eastAsia="Times New Roman" w:hAnsi="Arial" w:cs="Arial"/>
                            <w:b/>
                            <w:bCs/>
                            <w:color w:val="000000"/>
                            <w:kern w:val="36"/>
                            <w:sz w:val="33"/>
                            <w:szCs w:val="33"/>
                            <w:bdr w:val="none" w:sz="0" w:space="0" w:color="auto" w:frame="1"/>
                            <w:lang w:eastAsia="en-AU"/>
                            <w14:ligatures w14:val="none"/>
                          </w:rPr>
                          <w:t xml:space="preserve">AUKUS: Revolving door, </w:t>
                        </w:r>
                        <w:proofErr w:type="spellStart"/>
                        <w:r w:rsidRPr="007F11D2">
                          <w:rPr>
                            <w:rFonts w:ascii="Arial" w:eastAsia="Times New Roman" w:hAnsi="Arial" w:cs="Arial"/>
                            <w:b/>
                            <w:bCs/>
                            <w:color w:val="000000"/>
                            <w:kern w:val="36"/>
                            <w:sz w:val="33"/>
                            <w:szCs w:val="33"/>
                            <w:bdr w:val="none" w:sz="0" w:space="0" w:color="auto" w:frame="1"/>
                            <w:lang w:eastAsia="en-AU"/>
                            <w14:ligatures w14:val="none"/>
                          </w:rPr>
                          <w:t>spiraling</w:t>
                        </w:r>
                        <w:proofErr w:type="spellEnd"/>
                        <w:r w:rsidRPr="007F11D2">
                          <w:rPr>
                            <w:rFonts w:ascii="Arial" w:eastAsia="Times New Roman" w:hAnsi="Arial" w:cs="Arial"/>
                            <w:b/>
                            <w:bCs/>
                            <w:color w:val="000000"/>
                            <w:kern w:val="36"/>
                            <w:sz w:val="33"/>
                            <w:szCs w:val="33"/>
                            <w:bdr w:val="none" w:sz="0" w:space="0" w:color="auto" w:frame="1"/>
                            <w:lang w:eastAsia="en-AU"/>
                            <w14:ligatures w14:val="none"/>
                          </w:rPr>
                          <w:t xml:space="preserve"> down</w:t>
                        </w:r>
                      </w:p>
                      <w:p w14:paraId="0FE2554C" w14:textId="77777777" w:rsidR="007F11D2" w:rsidRPr="007F11D2" w:rsidRDefault="007F11D2" w:rsidP="007F11D2">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by Michelle Fahey</w:t>
                        </w:r>
                        <w:r w:rsidRPr="007F11D2">
                          <w:rPr>
                            <w:rFonts w:ascii="Helvetica" w:eastAsia="Times New Roman" w:hAnsi="Helvetica" w:cs="Helvetica"/>
                            <w:color w:val="656565"/>
                            <w:kern w:val="0"/>
                            <w:sz w:val="18"/>
                            <w:szCs w:val="18"/>
                            <w:lang w:eastAsia="en-AU"/>
                            <w14:ligatures w14:val="none"/>
                          </w:rPr>
                          <w:br/>
                          <w:t> </w:t>
                        </w:r>
                      </w:p>
                      <w:p w14:paraId="78EEF9CE" w14:textId="77777777" w:rsidR="007F11D2" w:rsidRPr="007F11D2" w:rsidRDefault="007F11D2" w:rsidP="007F11D2">
                        <w:pPr>
                          <w:spacing w:after="0" w:line="375" w:lineRule="atLeast"/>
                          <w:outlineLvl w:val="2"/>
                          <w:rPr>
                            <w:rFonts w:ascii="Helvetica" w:eastAsia="Times New Roman" w:hAnsi="Helvetica" w:cs="Helvetica"/>
                            <w:b/>
                            <w:bCs/>
                            <w:color w:val="202020"/>
                            <w:kern w:val="0"/>
                            <w:sz w:val="30"/>
                            <w:szCs w:val="30"/>
                            <w:lang w:eastAsia="en-AU"/>
                            <w14:ligatures w14:val="none"/>
                          </w:rPr>
                        </w:pPr>
                        <w:r w:rsidRPr="007F11D2">
                          <w:rPr>
                            <w:rFonts w:ascii="Arial" w:eastAsia="Times New Roman" w:hAnsi="Arial" w:cs="Arial"/>
                            <w:b/>
                            <w:bCs/>
                            <w:color w:val="000000"/>
                            <w:kern w:val="0"/>
                            <w:sz w:val="27"/>
                            <w:szCs w:val="27"/>
                            <w:bdr w:val="none" w:sz="0" w:space="0" w:color="auto" w:frame="1"/>
                            <w:lang w:eastAsia="en-AU"/>
                            <w14:ligatures w14:val="none"/>
                          </w:rPr>
                          <w:t>Ahead of the launch of a new database on the Australian military-industrial complex, we document the farce that AUKUS has become.</w:t>
                        </w:r>
                      </w:p>
                      <w:p w14:paraId="02F252B2" w14:textId="77777777" w:rsidR="007F11D2" w:rsidRPr="007F11D2" w:rsidRDefault="007F11D2" w:rsidP="007F11D2">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t> </w:t>
                        </w:r>
                      </w:p>
                      <w:p w14:paraId="255B17B6" w14:textId="77777777" w:rsidR="007F11D2" w:rsidRPr="007F11D2" w:rsidRDefault="007F11D2" w:rsidP="007F11D2">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 xml:space="preserve">It is clear to many that AUKUS, </w:t>
                        </w:r>
                        <w:proofErr w:type="gramStart"/>
                        <w:r w:rsidRPr="007F11D2">
                          <w:rPr>
                            <w:rFonts w:ascii="Arial" w:eastAsia="Times New Roman" w:hAnsi="Arial" w:cs="Arial"/>
                            <w:color w:val="000000"/>
                            <w:kern w:val="0"/>
                            <w:sz w:val="27"/>
                            <w:szCs w:val="27"/>
                            <w:bdr w:val="none" w:sz="0" w:space="0" w:color="auto" w:frame="1"/>
                            <w:lang w:eastAsia="en-AU"/>
                            <w14:ligatures w14:val="none"/>
                          </w:rPr>
                          <w:t>in particular</w:t>
                        </w:r>
                        <w:proofErr w:type="gramEnd"/>
                        <w:r w:rsidRPr="007F11D2">
                          <w:rPr>
                            <w:rFonts w:ascii="Arial" w:eastAsia="Times New Roman" w:hAnsi="Arial" w:cs="Arial"/>
                            <w:color w:val="000000"/>
                            <w:kern w:val="0"/>
                            <w:sz w:val="27"/>
                            <w:szCs w:val="27"/>
                            <w:bdr w:val="none" w:sz="0" w:space="0" w:color="auto" w:frame="1"/>
                            <w:lang w:eastAsia="en-AU"/>
                            <w14:ligatures w14:val="none"/>
                          </w:rPr>
                          <w:t xml:space="preserve"> its early fulfilment stages, is becoming a debacle. In February, Defence Minister Richard Marles lauded as a ‘</w:t>
                        </w:r>
                        <w:hyperlink r:id="rId40" w:tooltip="https://www.minister.defence.gov.au/transcripts/2025-02-08/doorstop-arlington-virginia" w:history="1">
                          <w:r w:rsidRPr="007F11D2">
                            <w:rPr>
                              <w:rFonts w:ascii="inherit" w:eastAsia="Times New Roman" w:hAnsi="inherit" w:cs="Arial"/>
                              <w:color w:val="000000"/>
                              <w:kern w:val="0"/>
                              <w:sz w:val="27"/>
                              <w:szCs w:val="27"/>
                              <w:u w:val="single"/>
                              <w:bdr w:val="none" w:sz="0" w:space="0" w:color="auto" w:frame="1"/>
                              <w:lang w:eastAsia="en-AU"/>
                              <w14:ligatures w14:val="none"/>
                            </w:rPr>
                            <w:t>very unique</w:t>
                          </w:r>
                        </w:hyperlink>
                        <w:r w:rsidRPr="007F11D2">
                          <w:rPr>
                            <w:rFonts w:ascii="Arial" w:eastAsia="Times New Roman" w:hAnsi="Arial" w:cs="Arial"/>
                            <w:color w:val="000000"/>
                            <w:kern w:val="0"/>
                            <w:sz w:val="27"/>
                            <w:szCs w:val="27"/>
                            <w:bdr w:val="none" w:sz="0" w:space="0" w:color="auto" w:frame="1"/>
                            <w:lang w:eastAsia="en-AU"/>
                            <w14:ligatures w14:val="none"/>
                          </w:rPr>
                          <w:t>’ arrangement Australia’s gift to the United States of $4.7 billion to bolster America’s struggling submarine output, highlighting that such an arrangement hasn’t been seen in other defence pacts globally.</w:t>
                        </w:r>
                      </w:p>
                      <w:p w14:paraId="32A95891" w14:textId="77777777" w:rsidR="007F11D2" w:rsidRPr="007F11D2" w:rsidRDefault="007F11D2" w:rsidP="007F11D2">
                        <w:pPr>
                          <w:spacing w:after="0" w:line="270" w:lineRule="atLeast"/>
                          <w:textAlignment w:val="baseline"/>
                          <w:rPr>
                            <w:rFonts w:ascii="Helvetica" w:eastAsia="Times New Roman" w:hAnsi="Helvetica" w:cs="Helvetica"/>
                            <w:color w:val="656565"/>
                            <w:kern w:val="0"/>
                            <w:sz w:val="18"/>
                            <w:szCs w:val="18"/>
                            <w:lang w:eastAsia="en-AU"/>
                            <w14:ligatures w14:val="none"/>
                          </w:rPr>
                        </w:pPr>
                        <w:proofErr w:type="gramStart"/>
                        <w:r w:rsidRPr="007F11D2">
                          <w:rPr>
                            <w:rFonts w:ascii="Arial" w:eastAsia="Times New Roman" w:hAnsi="Arial" w:cs="Arial"/>
                            <w:color w:val="000000"/>
                            <w:kern w:val="0"/>
                            <w:sz w:val="27"/>
                            <w:szCs w:val="27"/>
                            <w:bdr w:val="none" w:sz="0" w:space="0" w:color="auto" w:frame="1"/>
                            <w:lang w:eastAsia="en-AU"/>
                            <w14:ligatures w14:val="none"/>
                          </w:rPr>
                          <w:t>Of course</w:t>
                        </w:r>
                        <w:proofErr w:type="gramEnd"/>
                        <w:r w:rsidRPr="007F11D2">
                          <w:rPr>
                            <w:rFonts w:ascii="Arial" w:eastAsia="Times New Roman" w:hAnsi="Arial" w:cs="Arial"/>
                            <w:color w:val="000000"/>
                            <w:kern w:val="0"/>
                            <w:sz w:val="27"/>
                            <w:szCs w:val="27"/>
                            <w:bdr w:val="none" w:sz="0" w:space="0" w:color="auto" w:frame="1"/>
                            <w:lang w:eastAsia="en-AU"/>
                            <w14:ligatures w14:val="none"/>
                          </w:rPr>
                          <w:t xml:space="preserve"> such an arrangement hasn’t been seen elsewhere! Most other countries wouldn’t agree to hand over this massive sum without ensuring there were </w:t>
                        </w:r>
                        <w:hyperlink r:id="rId41" w:tooltip="https://asiapacificdefencereporter.com/aukus-no-refund-for-9-4-billion-gift-to-us-uk-submarine-companies/" w:history="1">
                          <w:r w:rsidRPr="007F11D2">
                            <w:rPr>
                              <w:rFonts w:ascii="inherit" w:eastAsia="Times New Roman" w:hAnsi="inherit" w:cs="Arial"/>
                              <w:color w:val="000000"/>
                              <w:kern w:val="0"/>
                              <w:sz w:val="27"/>
                              <w:szCs w:val="27"/>
                              <w:u w:val="single"/>
                              <w:bdr w:val="none" w:sz="0" w:space="0" w:color="auto" w:frame="1"/>
                              <w:lang w:eastAsia="en-AU"/>
                              <w14:ligatures w14:val="none"/>
                            </w:rPr>
                            <w:t>provisions for a refund</w:t>
                          </w:r>
                        </w:hyperlink>
                        <w:r w:rsidRPr="007F11D2">
                          <w:rPr>
                            <w:rFonts w:ascii="Arial" w:eastAsia="Times New Roman" w:hAnsi="Arial" w:cs="Arial"/>
                            <w:color w:val="000000"/>
                            <w:kern w:val="0"/>
                            <w:sz w:val="27"/>
                            <w:szCs w:val="27"/>
                            <w:bdr w:val="none" w:sz="0" w:space="0" w:color="auto" w:frame="1"/>
                            <w:lang w:eastAsia="en-AU"/>
                            <w14:ligatures w14:val="none"/>
                          </w:rPr>
                          <w:t> should the promised submarines fail to arrive......</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lastRenderedPageBreak/>
                          <w:t>It is thus obvious that Australia has no contractual way of recovering its money should the current or a future US President block the transfer of the submarines, as the US President is entitled to do under US legislation.</w:t>
                        </w:r>
                        <w:r w:rsidRPr="007F11D2">
                          <w:rPr>
                            <w:rFonts w:ascii="Arial" w:eastAsia="Times New Roman" w:hAnsi="Arial" w:cs="Arial"/>
                            <w:color w:val="000000"/>
                            <w:kern w:val="0"/>
                            <w:sz w:val="27"/>
                            <w:szCs w:val="27"/>
                            <w:bdr w:val="none" w:sz="0" w:space="0" w:color="auto" w:frame="1"/>
                            <w:lang w:eastAsia="en-AU"/>
                            <w14:ligatures w14:val="none"/>
                          </w:rPr>
                          <w:br/>
                          <w:t>Australia is certainly ‘very unique’ in its willingness to part with almost $10 billion (the UK is getting a similar amount) in public funds with no strings attached.</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Revolving door personnel</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On top of its former influential board members, three former senior Australian Defence Force officers have worked as chief executive of Lockheed Martin Australia. These include:</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Raydon Gates</w:t>
                        </w:r>
                        <w:r w:rsidRPr="007F11D2">
                          <w:rPr>
                            <w:rFonts w:ascii="Arial" w:eastAsia="Times New Roman" w:hAnsi="Arial" w:cs="Arial"/>
                            <w:color w:val="000000"/>
                            <w:kern w:val="0"/>
                            <w:sz w:val="27"/>
                            <w:szCs w:val="27"/>
                            <w:bdr w:val="none" w:sz="0" w:space="0" w:color="auto" w:frame="1"/>
                            <w:lang w:eastAsia="en-AU"/>
                            <w14:ligatures w14:val="none"/>
                          </w:rPr>
                          <w:t>, who retired from the navy in late 2008, after 40 years. In early 2011 he was appointed as Lockheed’s first local chief executive, a position he held for almost six years.</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Vince di Pietro</w:t>
                        </w:r>
                        <w:r w:rsidRPr="007F11D2">
                          <w:rPr>
                            <w:rFonts w:ascii="Arial" w:eastAsia="Times New Roman" w:hAnsi="Arial" w:cs="Arial"/>
                            <w:color w:val="000000"/>
                            <w:kern w:val="0"/>
                            <w:sz w:val="27"/>
                            <w:szCs w:val="27"/>
                            <w:bdr w:val="none" w:sz="0" w:space="0" w:color="auto" w:frame="1"/>
                            <w:lang w:eastAsia="en-AU"/>
                            <w14:ligatures w14:val="none"/>
                          </w:rPr>
                          <w:t> retired from the navy in March 2016, after 40 years. Five months later he joined Lockheed Martin and soon after became its chief executive for two and a half years.</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Warren McDonald</w:t>
                        </w:r>
                        <w:r w:rsidRPr="007F11D2">
                          <w:rPr>
                            <w:rFonts w:ascii="Arial" w:eastAsia="Times New Roman" w:hAnsi="Arial" w:cs="Arial"/>
                            <w:color w:val="000000"/>
                            <w:kern w:val="0"/>
                            <w:sz w:val="27"/>
                            <w:szCs w:val="27"/>
                            <w:bdr w:val="none" w:sz="0" w:space="0" w:color="auto" w:frame="1"/>
                            <w:lang w:eastAsia="en-AU"/>
                            <w14:ligatures w14:val="none"/>
                          </w:rPr>
                          <w:t> was deputy chief of Air Force until mid-2017 when he became the Defence Force’s inaugural chief of joint capabilities. He left the military </w:t>
                        </w:r>
                        <w:hyperlink r:id="rId42" w:tooltip="https://news.defence.gov.au/people/lightning-fly-past-marks-change-command" w:history="1">
                          <w:r w:rsidRPr="007F11D2">
                            <w:rPr>
                              <w:rFonts w:ascii="inherit" w:eastAsia="Times New Roman" w:hAnsi="inherit" w:cs="Arial"/>
                              <w:color w:val="000000"/>
                              <w:kern w:val="0"/>
                              <w:sz w:val="27"/>
                              <w:szCs w:val="27"/>
                              <w:u w:val="single"/>
                              <w:bdr w:val="none" w:sz="0" w:space="0" w:color="auto" w:frame="1"/>
                              <w:lang w:eastAsia="en-AU"/>
                              <w14:ligatures w14:val="none"/>
                            </w:rPr>
                            <w:t>in December 2020</w:t>
                          </w:r>
                        </w:hyperlink>
                        <w:r w:rsidRPr="007F11D2">
                          <w:rPr>
                            <w:rFonts w:ascii="Arial" w:eastAsia="Times New Roman" w:hAnsi="Arial" w:cs="Arial"/>
                            <w:color w:val="000000"/>
                            <w:kern w:val="0"/>
                            <w:sz w:val="27"/>
                            <w:szCs w:val="27"/>
                            <w:bdr w:val="none" w:sz="0" w:space="0" w:color="auto" w:frame="1"/>
                            <w:lang w:eastAsia="en-AU"/>
                            <w14:ligatures w14:val="none"/>
                          </w:rPr>
                          <w:t>, after 41 years. Seven months later, he </w:t>
                        </w:r>
                        <w:hyperlink r:id="rId43" w:tooltip="https://lockheedmartinau.mediaroom.com/Former-Australian-Defence-Force-Chief-of-Joint-Capabilities-to-join-Lockheed-Martin-Australia-and-New-Zealand-Leadership" w:history="1">
                          <w:r w:rsidRPr="007F11D2">
                            <w:rPr>
                              <w:rFonts w:ascii="inherit" w:eastAsia="Times New Roman" w:hAnsi="inherit" w:cs="Arial"/>
                              <w:color w:val="000000"/>
                              <w:kern w:val="0"/>
                              <w:sz w:val="27"/>
                              <w:szCs w:val="27"/>
                              <w:u w:val="single"/>
                              <w:bdr w:val="none" w:sz="0" w:space="0" w:color="auto" w:frame="1"/>
                              <w:lang w:eastAsia="en-AU"/>
                              <w14:ligatures w14:val="none"/>
                            </w:rPr>
                            <w:t>joined Lockheed Martin</w:t>
                          </w:r>
                        </w:hyperlink>
                        <w:r w:rsidRPr="007F11D2">
                          <w:rPr>
                            <w:rFonts w:ascii="Arial" w:eastAsia="Times New Roman" w:hAnsi="Arial" w:cs="Arial"/>
                            <w:color w:val="000000"/>
                            <w:kern w:val="0"/>
                            <w:sz w:val="27"/>
                            <w:szCs w:val="27"/>
                            <w:bdr w:val="none" w:sz="0" w:space="0" w:color="auto" w:frame="1"/>
                            <w:lang w:eastAsia="en-AU"/>
                            <w14:ligatures w14:val="none"/>
                          </w:rPr>
                          <w:t>’s leadership team, taking over as chief executive in </w:t>
                        </w:r>
                        <w:hyperlink r:id="rId44" w:tooltip="https://www.lockheedmartin.com/en-au/leadership.html" w:history="1">
                          <w:r w:rsidRPr="007F11D2">
                            <w:rPr>
                              <w:rFonts w:ascii="inherit" w:eastAsia="Times New Roman" w:hAnsi="inherit" w:cs="Arial"/>
                              <w:color w:val="000000"/>
                              <w:kern w:val="0"/>
                              <w:sz w:val="27"/>
                              <w:szCs w:val="27"/>
                              <w:u w:val="single"/>
                              <w:bdr w:val="none" w:sz="0" w:space="0" w:color="auto" w:frame="1"/>
                              <w:lang w:eastAsia="en-AU"/>
                              <w14:ligatures w14:val="none"/>
                            </w:rPr>
                            <w:t>late 2021</w:t>
                          </w:r>
                        </w:hyperlink>
                        <w:r w:rsidRPr="007F11D2">
                          <w:rPr>
                            <w:rFonts w:ascii="Arial" w:eastAsia="Times New Roman" w:hAnsi="Arial" w:cs="Arial"/>
                            <w:color w:val="000000"/>
                            <w:kern w:val="0"/>
                            <w:sz w:val="27"/>
                            <w:szCs w:val="27"/>
                            <w:bdr w:val="none" w:sz="0" w:space="0" w:color="auto" w:frame="1"/>
                            <w:lang w:eastAsia="en-AU"/>
                            <w14:ligatures w14:val="none"/>
                          </w:rPr>
                          <w:t>. He remains Lockheed Martin’s ANZ CEO today.</w:t>
                        </w:r>
                        <w:r w:rsidRPr="007F11D2">
                          <w:rPr>
                            <w:rFonts w:ascii="Arial" w:eastAsia="Times New Roman" w:hAnsi="Arial" w:cs="Arial"/>
                            <w:color w:val="000000"/>
                            <w:kern w:val="0"/>
                            <w:sz w:val="27"/>
                            <w:szCs w:val="27"/>
                            <w:bdr w:val="none" w:sz="0" w:space="0" w:color="auto" w:frame="1"/>
                            <w:lang w:eastAsia="en-AU"/>
                            <w14:ligatures w14:val="none"/>
                          </w:rPr>
                          <w:br/>
                          <w:t>In 2024, Lockheed Martin Australia </w:t>
                        </w:r>
                        <w:hyperlink r:id="rId45" w:tooltip="https://www.australiandefence.com.au/industry/top-40/adm-s-top-40-defence-contractors-2024" w:history="1">
                          <w:r w:rsidRPr="007F11D2">
                            <w:rPr>
                              <w:rFonts w:ascii="inherit" w:eastAsia="Times New Roman" w:hAnsi="inherit" w:cs="Arial"/>
                              <w:color w:val="000000"/>
                              <w:kern w:val="0"/>
                              <w:sz w:val="27"/>
                              <w:szCs w:val="27"/>
                              <w:u w:val="single"/>
                              <w:bdr w:val="none" w:sz="0" w:space="0" w:color="auto" w:frame="1"/>
                              <w:lang w:eastAsia="en-AU"/>
                              <w14:ligatures w14:val="none"/>
                            </w:rPr>
                            <w:t>recorded</w:t>
                          </w:r>
                        </w:hyperlink>
                        <w:r w:rsidRPr="007F11D2">
                          <w:rPr>
                            <w:rFonts w:ascii="Arial" w:eastAsia="Times New Roman" w:hAnsi="Arial" w:cs="Arial"/>
                            <w:color w:val="000000"/>
                            <w:kern w:val="0"/>
                            <w:sz w:val="27"/>
                            <w:szCs w:val="27"/>
                            <w:bdr w:val="none" w:sz="0" w:space="0" w:color="auto" w:frame="1"/>
                            <w:lang w:eastAsia="en-AU"/>
                            <w14:ligatures w14:val="none"/>
                          </w:rPr>
                          <w:t> a huge 29 per cent increase in its turnover from the previous year (from $423 million to $548 million) under the leadership of CEO Warren McDonald.</w:t>
                        </w:r>
                      </w:p>
                      <w:p w14:paraId="25B78D0B" w14:textId="77777777" w:rsidR="007F11D2" w:rsidRPr="007F11D2" w:rsidRDefault="007F11D2" w:rsidP="007F11D2">
                        <w:pPr>
                          <w:spacing w:after="0" w:line="270" w:lineRule="atLeast"/>
                          <w:textAlignment w:val="baseline"/>
                          <w:rPr>
                            <w:rFonts w:ascii="Helvetica" w:eastAsia="Times New Roman" w:hAnsi="Helvetica" w:cs="Helvetica"/>
                            <w:color w:val="656565"/>
                            <w:kern w:val="0"/>
                            <w:sz w:val="18"/>
                            <w:szCs w:val="18"/>
                            <w:lang w:eastAsia="en-AU"/>
                            <w14:ligatures w14:val="none"/>
                          </w:rPr>
                        </w:pPr>
                        <w:hyperlink r:id="rId46" w:tooltip="https://mcusercontent.com/d3766f6de66f92775b3ee224d/files/7744c3f8-e3d7-96a8-5a0d-81e5d17a7086/Continuation_of_Michelle_Fahey_039_s_revolving_doors_article.docx" w:history="1">
                          <w:r w:rsidRPr="007F11D2">
                            <w:rPr>
                              <w:rFonts w:ascii="Arial" w:eastAsia="Times New Roman" w:hAnsi="Arial" w:cs="Arial"/>
                              <w:b/>
                              <w:bCs/>
                              <w:color w:val="000000"/>
                              <w:kern w:val="0"/>
                              <w:sz w:val="30"/>
                              <w:szCs w:val="30"/>
                              <w:u w:val="single"/>
                              <w:bdr w:val="none" w:sz="0" w:space="0" w:color="auto" w:frame="1"/>
                              <w:lang w:eastAsia="en-AU"/>
                              <w14:ligatures w14:val="none"/>
                            </w:rPr>
                            <w:t>READ ON</w:t>
                          </w:r>
                        </w:hyperlink>
                      </w:p>
                    </w:tc>
                  </w:tr>
                </w:tbl>
                <w:p w14:paraId="641839BF"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59D060C"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0577CC0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0B104239" w14:textId="77777777">
                    <w:tc>
                      <w:tcPr>
                        <w:tcW w:w="0" w:type="auto"/>
                        <w:tcMar>
                          <w:top w:w="0" w:type="dxa"/>
                          <w:left w:w="135" w:type="dxa"/>
                          <w:bottom w:w="0" w:type="dxa"/>
                          <w:right w:w="135" w:type="dxa"/>
                        </w:tcMar>
                        <w:hideMark/>
                      </w:tcPr>
                      <w:p w14:paraId="13FDCF8E"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r w:rsidRPr="007F11D2">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63360" behindDoc="0" locked="0" layoutInCell="1" allowOverlap="0" wp14:anchorId="6A8E030A" wp14:editId="65179569">
                              <wp:simplePos x="0" y="0"/>
                              <wp:positionH relativeFrom="column">
                                <wp:align>left</wp:align>
                              </wp:positionH>
                              <wp:positionV relativeFrom="line">
                                <wp:posOffset>0</wp:posOffset>
                              </wp:positionV>
                              <wp:extent cx="4400550" cy="4629150"/>
                              <wp:effectExtent l="0" t="0" r="0" b="0"/>
                              <wp:wrapSquare wrapText="bothSides"/>
                              <wp:docPr id="5420538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00550" cy="4629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9C92AB3"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5FDAE875"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7F678F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6F7EA7A6" w14:textId="77777777">
                    <w:tc>
                      <w:tcPr>
                        <w:tcW w:w="0" w:type="auto"/>
                        <w:tcMar>
                          <w:top w:w="0" w:type="dxa"/>
                          <w:left w:w="270" w:type="dxa"/>
                          <w:bottom w:w="135" w:type="dxa"/>
                          <w:right w:w="270" w:type="dxa"/>
                        </w:tcMar>
                        <w:hideMark/>
                      </w:tcPr>
                      <w:p w14:paraId="6C14A805"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 xml:space="preserve">With acknowledgement to Pearls &amp; Irritations, 22nd </w:t>
                        </w:r>
                        <w:proofErr w:type="gramStart"/>
                        <w:r w:rsidRPr="007F11D2">
                          <w:rPr>
                            <w:rFonts w:ascii="Arial" w:eastAsia="Times New Roman" w:hAnsi="Arial" w:cs="Arial"/>
                            <w:color w:val="000000"/>
                            <w:kern w:val="0"/>
                            <w:sz w:val="27"/>
                            <w:szCs w:val="27"/>
                            <w:bdr w:val="none" w:sz="0" w:space="0" w:color="auto" w:frame="1"/>
                            <w:lang w:eastAsia="en-AU"/>
                            <w14:ligatures w14:val="none"/>
                          </w:rPr>
                          <w:t>October,</w:t>
                        </w:r>
                        <w:proofErr w:type="gramEnd"/>
                        <w:r w:rsidRPr="007F11D2">
                          <w:rPr>
                            <w:rFonts w:ascii="Arial" w:eastAsia="Times New Roman" w:hAnsi="Arial" w:cs="Arial"/>
                            <w:color w:val="000000"/>
                            <w:kern w:val="0"/>
                            <w:sz w:val="27"/>
                            <w:szCs w:val="27"/>
                            <w:bdr w:val="none" w:sz="0" w:space="0" w:color="auto" w:frame="1"/>
                            <w:lang w:eastAsia="en-AU"/>
                            <w14:ligatures w14:val="none"/>
                          </w:rPr>
                          <w:t xml:space="preserve"> 2025,</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b/>
                            <w:bCs/>
                            <w:color w:val="000000"/>
                            <w:kern w:val="0"/>
                            <w:sz w:val="33"/>
                            <w:szCs w:val="33"/>
                            <w:bdr w:val="none" w:sz="0" w:space="0" w:color="auto" w:frame="1"/>
                            <w:lang w:eastAsia="en-AU"/>
                            <w14:ligatures w14:val="none"/>
                          </w:rPr>
                          <w:t>Readying the North for war</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by Henry Reynolds </w:t>
                        </w:r>
                        <w:r w:rsidRPr="007F11D2">
                          <w:rPr>
                            <w:rFonts w:ascii="Arial" w:eastAsia="Times New Roman" w:hAnsi="Arial" w:cs="Arial"/>
                            <w:color w:val="000000"/>
                            <w:kern w:val="0"/>
                            <w:sz w:val="27"/>
                            <w:szCs w:val="27"/>
                            <w:bdr w:val="none" w:sz="0" w:space="0" w:color="auto" w:frame="1"/>
                            <w:lang w:eastAsia="en-AU"/>
                            <w14:ligatures w14:val="none"/>
                          </w:rPr>
                          <w:br/>
                          <w:t>   </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i/>
                            <w:iCs/>
                            <w:color w:val="000000"/>
                            <w:kern w:val="0"/>
                            <w:sz w:val="27"/>
                            <w:szCs w:val="27"/>
                            <w:bdr w:val="none" w:sz="0" w:space="0" w:color="auto" w:frame="1"/>
                            <w:lang w:eastAsia="en-AU"/>
                            <w14:ligatures w14:val="none"/>
                          </w:rPr>
                          <w:t>Few Australians realise that the tropical north occupies more than 40% of our land mass while holding only 5% of the population. But governments — colonial, state and national — have speculated about its destiny since the middle of the 19th century.</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 xml:space="preserve">In the last 10 years, federal, state and territory governments have invested time and resources in a search for ways to develop the north and to increase its permanent population. New research committees have been set up in Darwin, Cairns and Townsville which, among other things, have looked at ways to work in tandem with neighbouring institutions in Southeast Asia. But that is only half the story. Quite separately the Department of Defence has been rapidly working with the Pentagon to turn the north into a fortress, less to defend domestic </w:t>
                        </w:r>
                        <w:r w:rsidRPr="007F11D2">
                          <w:rPr>
                            <w:rFonts w:ascii="Arial" w:eastAsia="Times New Roman" w:hAnsi="Arial" w:cs="Arial"/>
                            <w:color w:val="000000"/>
                            <w:kern w:val="0"/>
                            <w:sz w:val="27"/>
                            <w:szCs w:val="27"/>
                            <w:bdr w:val="none" w:sz="0" w:space="0" w:color="auto" w:frame="1"/>
                            <w:lang w:eastAsia="en-AU"/>
                            <w14:ligatures w14:val="none"/>
                          </w:rPr>
                          <w:lastRenderedPageBreak/>
                          <w:t>territory and more to prepare for war with China.</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READ COMPLETE ARTICLE</w:t>
                        </w:r>
                        <w:r w:rsidRPr="007F11D2">
                          <w:rPr>
                            <w:rFonts w:ascii="Arial" w:eastAsia="Times New Roman" w:hAnsi="Arial" w:cs="Arial"/>
                            <w:color w:val="656565"/>
                            <w:kern w:val="0"/>
                            <w:sz w:val="27"/>
                            <w:szCs w:val="27"/>
                            <w:bdr w:val="none" w:sz="0" w:space="0" w:color="auto" w:frame="1"/>
                            <w:lang w:eastAsia="en-AU"/>
                            <w14:ligatures w14:val="none"/>
                          </w:rPr>
                          <w:t> </w:t>
                        </w:r>
                        <w:hyperlink r:id="rId48" w:tooltip="https://mcusercontent.com/d3766f6de66f92775b3ee224d/files/5d3b3825-c480-5e01-03d5-0fd9aad3ca95/Readying_the_North_for_War_by_Henry_Reynolds.docx" w:history="1">
                          <w:r w:rsidRPr="007F11D2">
                            <w:rPr>
                              <w:rFonts w:ascii="Arial" w:eastAsia="Times New Roman" w:hAnsi="Arial" w:cs="Arial"/>
                              <w:b/>
                              <w:bCs/>
                              <w:color w:val="000000"/>
                              <w:kern w:val="0"/>
                              <w:sz w:val="30"/>
                              <w:szCs w:val="30"/>
                              <w:u w:val="single"/>
                              <w:bdr w:val="none" w:sz="0" w:space="0" w:color="auto" w:frame="1"/>
                              <w:lang w:eastAsia="en-AU"/>
                              <w14:ligatures w14:val="none"/>
                            </w:rPr>
                            <w:t>HERE</w:t>
                          </w:r>
                        </w:hyperlink>
                      </w:p>
                    </w:tc>
                  </w:tr>
                </w:tbl>
                <w:p w14:paraId="68F2716E"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58BFDDE"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0797551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46610D9F" w14:textId="77777777">
                    <w:tc>
                      <w:tcPr>
                        <w:tcW w:w="0" w:type="auto"/>
                        <w:tcMar>
                          <w:top w:w="0" w:type="dxa"/>
                          <w:left w:w="270" w:type="dxa"/>
                          <w:bottom w:w="135" w:type="dxa"/>
                          <w:right w:w="270" w:type="dxa"/>
                        </w:tcMar>
                        <w:hideMark/>
                      </w:tcPr>
                      <w:p w14:paraId="6696E877"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inherit" w:eastAsia="Times New Roman" w:hAnsi="inherit" w:cs="Helvetica"/>
                            <w:color w:val="000000"/>
                            <w:kern w:val="0"/>
                            <w:sz w:val="27"/>
                            <w:szCs w:val="27"/>
                            <w:bdr w:val="none" w:sz="0" w:space="0" w:color="auto" w:frame="1"/>
                            <w:lang w:eastAsia="en-AU"/>
                            <w14:ligatures w14:val="none"/>
                          </w:rPr>
                          <w:t>Voice Editor</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inherit" w:eastAsia="Times New Roman" w:hAnsi="inherit" w:cs="Helvetica"/>
                            <w:b/>
                            <w:bCs/>
                            <w:color w:val="000000"/>
                            <w:kern w:val="0"/>
                            <w:sz w:val="33"/>
                            <w:szCs w:val="33"/>
                            <w:bdr w:val="none" w:sz="0" w:space="0" w:color="auto" w:frame="1"/>
                            <w:lang w:eastAsia="en-AU"/>
                            <w14:ligatures w14:val="none"/>
                          </w:rPr>
                          <w:t>Albanese sells out Australia's critical minerals to the United States War Department </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The recently signed US-Australia Framework for Mining and Processing Critical and Rare Earth Minerals ensures the US has total control of Australia's critical and rare earth's minerals.</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READ THE DOCUMENT </w:t>
                        </w:r>
                        <w:r w:rsidRPr="007F11D2">
                          <w:rPr>
                            <w:rFonts w:ascii="Arial" w:eastAsia="Times New Roman" w:hAnsi="Arial" w:cs="Arial"/>
                            <w:b/>
                            <w:bCs/>
                            <w:color w:val="000000"/>
                            <w:kern w:val="0"/>
                            <w:sz w:val="30"/>
                            <w:szCs w:val="30"/>
                            <w:bdr w:val="none" w:sz="0" w:space="0" w:color="auto" w:frame="1"/>
                            <w:lang w:eastAsia="en-AU"/>
                            <w14:ligatures w14:val="none"/>
                          </w:rPr>
                          <w:t>HERE</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The US Department of War would invest directly in Australian critical minerals projects to source rare earths needed for American fighter jets under a mooted deal that has forced Labor to quell fears of taking the US’s side in any potential trade war with China.</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An IPAN member writes:</w:t>
                        </w:r>
                        <w:r w:rsidRPr="007F11D2">
                          <w:rPr>
                            <w:rFonts w:ascii="Arial" w:eastAsia="Times New Roman" w:hAnsi="Arial" w:cs="Arial"/>
                            <w:color w:val="000000"/>
                            <w:kern w:val="0"/>
                            <w:sz w:val="27"/>
                            <w:szCs w:val="27"/>
                            <w:bdr w:val="none" w:sz="0" w:space="0" w:color="auto" w:frame="1"/>
                            <w:lang w:eastAsia="en-AU"/>
                            <w14:ligatures w14:val="none"/>
                          </w:rPr>
                          <w:br/>
                          <w:t xml:space="preserve">The Rare Earths and Critical Minerals deal the Albanese government has struck with Trump is a </w:t>
                        </w:r>
                        <w:proofErr w:type="spellStart"/>
                        <w:r w:rsidRPr="007F11D2">
                          <w:rPr>
                            <w:rFonts w:ascii="Arial" w:eastAsia="Times New Roman" w:hAnsi="Arial" w:cs="Arial"/>
                            <w:color w:val="000000"/>
                            <w:kern w:val="0"/>
                            <w:sz w:val="27"/>
                            <w:szCs w:val="27"/>
                            <w:bdr w:val="none" w:sz="0" w:space="0" w:color="auto" w:frame="1"/>
                            <w:lang w:eastAsia="en-AU"/>
                            <w14:ligatures w14:val="none"/>
                          </w:rPr>
                          <w:t>sell out</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of what's little left of Australia's sovereignty to the US, tightening its stranglehold on Australia economically, militarily and politically  Not to mention the $billions more of public funds (people's taxes) the Albanese government has committed to the US economy, on top of $billions for AUKUS. The US has been guaranteed monopoly control over Australia's critical and rare earth minerals. </w:t>
                        </w:r>
                      </w:p>
                    </w:tc>
                  </w:tr>
                </w:tbl>
                <w:p w14:paraId="14547849"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53A86BFC"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894319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5B0A9382" w14:textId="77777777">
                    <w:tc>
                      <w:tcPr>
                        <w:tcW w:w="0" w:type="auto"/>
                        <w:tcMar>
                          <w:top w:w="0" w:type="dxa"/>
                          <w:left w:w="270" w:type="dxa"/>
                          <w:bottom w:w="135" w:type="dxa"/>
                          <w:right w:w="270" w:type="dxa"/>
                        </w:tcMar>
                        <w:hideMark/>
                      </w:tcPr>
                      <w:p w14:paraId="7F437C75"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FF"/>
                            <w:kern w:val="0"/>
                            <w:sz w:val="33"/>
                            <w:szCs w:val="33"/>
                            <w:bdr w:val="none" w:sz="0" w:space="0" w:color="auto" w:frame="1"/>
                            <w:lang w:eastAsia="en-AU"/>
                            <w14:ligatures w14:val="none"/>
                          </w:rPr>
                          <w:t xml:space="preserve">50th </w:t>
                        </w:r>
                        <w:proofErr w:type="spellStart"/>
                        <w:r w:rsidRPr="007F11D2">
                          <w:rPr>
                            <w:rFonts w:ascii="Arial" w:eastAsia="Times New Roman" w:hAnsi="Arial" w:cs="Arial"/>
                            <w:b/>
                            <w:bCs/>
                            <w:color w:val="0000FF"/>
                            <w:kern w:val="0"/>
                            <w:sz w:val="33"/>
                            <w:szCs w:val="33"/>
                            <w:bdr w:val="none" w:sz="0" w:space="0" w:color="auto" w:frame="1"/>
                            <w:lang w:eastAsia="en-AU"/>
                            <w14:ligatures w14:val="none"/>
                          </w:rPr>
                          <w:t>Anniversay</w:t>
                        </w:r>
                        <w:proofErr w:type="spellEnd"/>
                        <w:r w:rsidRPr="007F11D2">
                          <w:rPr>
                            <w:rFonts w:ascii="Arial" w:eastAsia="Times New Roman" w:hAnsi="Arial" w:cs="Arial"/>
                            <w:b/>
                            <w:bCs/>
                            <w:color w:val="0000FF"/>
                            <w:kern w:val="0"/>
                            <w:sz w:val="33"/>
                            <w:szCs w:val="33"/>
                            <w:bdr w:val="none" w:sz="0" w:space="0" w:color="auto" w:frame="1"/>
                            <w:lang w:eastAsia="en-AU"/>
                            <w14:ligatures w14:val="none"/>
                          </w:rPr>
                          <w:t xml:space="preserve"> of the sacking of the democratically elected ALP government of Gough Whitlam</w:t>
                        </w:r>
                      </w:p>
                    </w:tc>
                  </w:tr>
                </w:tbl>
                <w:p w14:paraId="3FC9B792"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83FF1C9"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74C2CC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739F356F" w14:textId="77777777">
                    <w:tc>
                      <w:tcPr>
                        <w:tcW w:w="0" w:type="auto"/>
                        <w:tcMar>
                          <w:top w:w="0" w:type="dxa"/>
                          <w:left w:w="135" w:type="dxa"/>
                          <w:bottom w:w="0" w:type="dxa"/>
                          <w:right w:w="135" w:type="dxa"/>
                        </w:tcMar>
                        <w:hideMark/>
                      </w:tcPr>
                      <w:p w14:paraId="382B63C4"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r w:rsidRPr="007F11D2">
                          <w:rPr>
                            <w:rFonts w:ascii="Segoe UI" w:eastAsia="Times New Roman" w:hAnsi="Segoe UI" w:cs="Segoe UI"/>
                            <w:noProof/>
                            <w:color w:val="242424"/>
                            <w:kern w:val="0"/>
                            <w:sz w:val="23"/>
                            <w:szCs w:val="23"/>
                            <w:lang w:eastAsia="en-AU"/>
                            <w14:ligatures w14:val="none"/>
                          </w:rPr>
                          <w:drawing>
                            <wp:anchor distT="0" distB="0" distL="0" distR="0" simplePos="0" relativeHeight="251664384" behindDoc="0" locked="0" layoutInCell="1" allowOverlap="0" wp14:anchorId="54CBC3DF" wp14:editId="706608AA">
                              <wp:simplePos x="0" y="0"/>
                              <wp:positionH relativeFrom="column">
                                <wp:align>left</wp:align>
                              </wp:positionH>
                              <wp:positionV relativeFrom="line">
                                <wp:posOffset>0</wp:posOffset>
                              </wp:positionV>
                              <wp:extent cx="3895725" cy="1301750"/>
                              <wp:effectExtent l="0" t="0" r="9525" b="0"/>
                              <wp:wrapSquare wrapText="bothSides"/>
                              <wp:docPr id="1635634077" name="Picture 7" descr="A person holding microphones in front of another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634077" name="Picture 7" descr="A person holding microphones in front of another person&#10;&#10;AI-generated content may be incorrec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95725" cy="1301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DD1DE5B"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05F1229"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7E74E70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DB3F5A9" w14:textId="77777777">
                    <w:tc>
                      <w:tcPr>
                        <w:tcW w:w="0" w:type="auto"/>
                        <w:tcMar>
                          <w:top w:w="0" w:type="dxa"/>
                          <w:left w:w="270" w:type="dxa"/>
                          <w:bottom w:w="135" w:type="dxa"/>
                          <w:right w:w="270" w:type="dxa"/>
                        </w:tcMar>
                        <w:hideMark/>
                      </w:tcPr>
                      <w:p w14:paraId="5A485B07"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With acknowledgement to Independent Australia, 23rd October, 2025</w:t>
                        </w:r>
                        <w:r w:rsidRPr="007F11D2">
                          <w:rPr>
                            <w:rFonts w:ascii="Helvetica" w:eastAsia="Times New Roman" w:hAnsi="Helvetica" w:cs="Helvetica"/>
                            <w:color w:val="656565"/>
                            <w:kern w:val="0"/>
                            <w:sz w:val="18"/>
                            <w:szCs w:val="18"/>
                            <w:lang w:eastAsia="en-AU"/>
                            <w14:ligatures w14:val="none"/>
                          </w:rPr>
                          <w:br/>
                          <w:t> </w:t>
                        </w:r>
                      </w:p>
                      <w:p w14:paraId="24D8F4DC" w14:textId="77777777" w:rsidR="007F11D2" w:rsidRPr="007F11D2" w:rsidRDefault="007F11D2" w:rsidP="007F11D2">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7F11D2">
                          <w:rPr>
                            <w:rFonts w:ascii="Arial" w:eastAsia="Times New Roman" w:hAnsi="Arial" w:cs="Arial"/>
                            <w:b/>
                            <w:bCs/>
                            <w:color w:val="000000"/>
                            <w:kern w:val="36"/>
                            <w:sz w:val="33"/>
                            <w:szCs w:val="33"/>
                            <w:bdr w:val="none" w:sz="0" w:space="0" w:color="auto" w:frame="1"/>
                            <w:lang w:eastAsia="en-AU"/>
                            <w14:ligatures w14:val="none"/>
                          </w:rPr>
                          <w:lastRenderedPageBreak/>
                          <w:t>The role of the United States in the dismissal of the Whitlam Government</w:t>
                        </w:r>
                      </w:p>
                      <w:p w14:paraId="32367191"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t> </w:t>
                        </w:r>
                      </w:p>
                      <w:p w14:paraId="6DAF92C0"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i/>
                            <w:iCs/>
                            <w:color w:val="000000"/>
                            <w:kern w:val="0"/>
                            <w:sz w:val="27"/>
                            <w:szCs w:val="27"/>
                            <w:bdr w:val="none" w:sz="0" w:space="0" w:color="auto" w:frame="1"/>
                            <w:lang w:eastAsia="en-AU"/>
                            <w14:ligatures w14:val="none"/>
                          </w:rPr>
                          <w:t>In 1975, Australia lost more than a Prime Minister — it lost its independence. The CIA’s hidden hand in Whitlam’s dismissal still echoes today. </w:t>
                        </w:r>
                        <w:hyperlink r:id="rId50" w:tooltip="https://independentaustralia.net/profile-on/bevan-ramsden,1107" w:history="1">
                          <w:r w:rsidRPr="007F11D2">
                            <w:rPr>
                              <w:rFonts w:ascii="inherit" w:eastAsia="Times New Roman" w:hAnsi="inherit" w:cs="Arial"/>
                              <w:i/>
                              <w:iCs/>
                              <w:color w:val="000000"/>
                              <w:kern w:val="0"/>
                              <w:sz w:val="27"/>
                              <w:szCs w:val="27"/>
                              <w:u w:val="single"/>
                              <w:bdr w:val="none" w:sz="0" w:space="0" w:color="auto" w:frame="1"/>
                              <w:lang w:eastAsia="en-AU"/>
                              <w14:ligatures w14:val="none"/>
                            </w:rPr>
                            <w:t>Bevan Ramsden</w:t>
                          </w:r>
                        </w:hyperlink>
                        <w:r w:rsidRPr="007F11D2">
                          <w:rPr>
                            <w:rFonts w:ascii="Arial" w:eastAsia="Times New Roman" w:hAnsi="Arial" w:cs="Arial"/>
                            <w:b/>
                            <w:bCs/>
                            <w:i/>
                            <w:iCs/>
                            <w:color w:val="000000"/>
                            <w:kern w:val="0"/>
                            <w:bdr w:val="none" w:sz="0" w:space="0" w:color="auto" w:frame="1"/>
                            <w:lang w:eastAsia="en-AU"/>
                            <w14:ligatures w14:val="none"/>
                          </w:rPr>
                          <w:t> </w:t>
                        </w:r>
                        <w:r w:rsidRPr="007F11D2">
                          <w:rPr>
                            <w:rFonts w:ascii="Arial" w:eastAsia="Times New Roman" w:hAnsi="Arial" w:cs="Arial"/>
                            <w:i/>
                            <w:iCs/>
                            <w:color w:val="000000"/>
                            <w:kern w:val="0"/>
                            <w:sz w:val="27"/>
                            <w:szCs w:val="27"/>
                            <w:bdr w:val="none" w:sz="0" w:space="0" w:color="auto" w:frame="1"/>
                            <w:lang w:eastAsia="en-AU"/>
                            <w14:ligatures w14:val="none"/>
                          </w:rPr>
                          <w:t>reports.</w:t>
                        </w:r>
                      </w:p>
                      <w:p w14:paraId="039DD01B"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THIS IS NOT a conspiracy theory.</w:t>
                        </w:r>
                      </w:p>
                      <w:p w14:paraId="58455521"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The United States' interference in Australia’s domestic politics was confirmed by no lesser person than the President of the United States, </w:t>
                        </w:r>
                        <w:hyperlink r:id="rId51" w:tooltip="https://www.cartercenter.org/about/experts/jimmy_carter.html" w:history="1">
                          <w:r w:rsidRPr="007F11D2">
                            <w:rPr>
                              <w:rFonts w:ascii="inherit" w:eastAsia="Times New Roman" w:hAnsi="inherit" w:cs="Arial"/>
                              <w:color w:val="000000"/>
                              <w:kern w:val="0"/>
                              <w:sz w:val="27"/>
                              <w:szCs w:val="27"/>
                              <w:u w:val="single"/>
                              <w:bdr w:val="none" w:sz="0" w:space="0" w:color="auto" w:frame="1"/>
                              <w:lang w:eastAsia="en-AU"/>
                              <w14:ligatures w14:val="none"/>
                            </w:rPr>
                            <w:t>Jimmy Carter</w:t>
                          </w:r>
                        </w:hyperlink>
                        <w:r w:rsidRPr="007F11D2">
                          <w:rPr>
                            <w:rFonts w:ascii="Arial" w:eastAsia="Times New Roman" w:hAnsi="Arial" w:cs="Arial"/>
                            <w:color w:val="000000"/>
                            <w:kern w:val="0"/>
                            <w:sz w:val="27"/>
                            <w:szCs w:val="27"/>
                            <w:bdr w:val="none" w:sz="0" w:space="0" w:color="auto" w:frame="1"/>
                            <w:lang w:eastAsia="en-AU"/>
                            <w14:ligatures w14:val="none"/>
                          </w:rPr>
                          <w:t>, in an apology to </w:t>
                        </w:r>
                        <w:hyperlink r:id="rId52" w:tooltip="https://www.aph.gov.au/Visit_Parliament/Art/Stories_and_Histories/HMC/Prime_Ministers/Edward_Gough_Whitlam_AC_QC" w:history="1">
                          <w:r w:rsidRPr="007F11D2">
                            <w:rPr>
                              <w:rFonts w:ascii="inherit" w:eastAsia="Times New Roman" w:hAnsi="inherit" w:cs="Arial"/>
                              <w:color w:val="000000"/>
                              <w:kern w:val="0"/>
                              <w:sz w:val="27"/>
                              <w:szCs w:val="27"/>
                              <w:u w:val="single"/>
                              <w:bdr w:val="none" w:sz="0" w:space="0" w:color="auto" w:frame="1"/>
                              <w:lang w:eastAsia="en-AU"/>
                              <w14:ligatures w14:val="none"/>
                            </w:rPr>
                            <w:t>Gough Whitlam </w:t>
                          </w:r>
                        </w:hyperlink>
                        <w:r w:rsidRPr="007F11D2">
                          <w:rPr>
                            <w:rFonts w:ascii="Arial" w:eastAsia="Times New Roman" w:hAnsi="Arial" w:cs="Arial"/>
                            <w:color w:val="000000"/>
                            <w:kern w:val="0"/>
                            <w:sz w:val="27"/>
                            <w:szCs w:val="27"/>
                            <w:bdr w:val="none" w:sz="0" w:space="0" w:color="auto" w:frame="1"/>
                            <w:lang w:eastAsia="en-AU"/>
                            <w14:ligatures w14:val="none"/>
                          </w:rPr>
                          <w:t xml:space="preserve">via the President’s envoy at a breakfast meeting in the Qantas lounge in 1977. Whitlam conveyed the substance of the meeting to the House in </w:t>
                        </w:r>
                        <w:proofErr w:type="gramStart"/>
                        <w:r w:rsidRPr="007F11D2">
                          <w:rPr>
                            <w:rFonts w:ascii="Arial" w:eastAsia="Times New Roman" w:hAnsi="Arial" w:cs="Arial"/>
                            <w:color w:val="000000"/>
                            <w:kern w:val="0"/>
                            <w:sz w:val="27"/>
                            <w:szCs w:val="27"/>
                            <w:bdr w:val="none" w:sz="0" w:space="0" w:color="auto" w:frame="1"/>
                            <w:lang w:eastAsia="en-AU"/>
                            <w14:ligatures w14:val="none"/>
                          </w:rPr>
                          <w:t>1977</w:t>
                        </w:r>
                        <w:proofErr w:type="gramEnd"/>
                        <w:r w:rsidRPr="007F11D2">
                          <w:rPr>
                            <w:rFonts w:ascii="Arial" w:eastAsia="Times New Roman" w:hAnsi="Arial" w:cs="Arial"/>
                            <w:color w:val="000000"/>
                            <w:kern w:val="0"/>
                            <w:sz w:val="27"/>
                            <w:szCs w:val="27"/>
                            <w:bdr w:val="none" w:sz="0" w:space="0" w:color="auto" w:frame="1"/>
                            <w:lang w:eastAsia="en-AU"/>
                            <w14:ligatures w14:val="none"/>
                          </w:rPr>
                          <w:t xml:space="preserve"> and it is recorded in Hansard.</w:t>
                        </w:r>
                      </w:p>
                      <w:p w14:paraId="76DFAB1A"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The memory of this dismissal and the determination to avoid a repeat has kept the leadership of the ALP “in line” ever since.</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hyperlink r:id="rId53" w:tooltip="https://mcusercontent.com/d3766f6de66f92775b3ee224d/files/6ca2c5b8-44d0-b223-99b7-54765ce52fd5/Continuation_of_article_on_the_sacking_of_the_Whitlam_Givernment_by_Bevan_Ramsden.docx" w:history="1">
                          <w:r w:rsidRPr="007F11D2">
                            <w:rPr>
                              <w:rFonts w:ascii="Arial" w:eastAsia="Times New Roman" w:hAnsi="Arial" w:cs="Arial"/>
                              <w:b/>
                              <w:bCs/>
                              <w:color w:val="656565"/>
                              <w:kern w:val="0"/>
                              <w:sz w:val="30"/>
                              <w:szCs w:val="30"/>
                              <w:u w:val="single"/>
                              <w:bdr w:val="none" w:sz="0" w:space="0" w:color="auto" w:frame="1"/>
                              <w:lang w:eastAsia="en-AU"/>
                              <w14:ligatures w14:val="none"/>
                            </w:rPr>
                            <w:t>READ ON</w:t>
                          </w:r>
                        </w:hyperlink>
                      </w:p>
                    </w:tc>
                  </w:tr>
                </w:tbl>
                <w:p w14:paraId="7BE43FEA"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5CFA420"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494CDB0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279456BB" w14:textId="77777777">
                    <w:tc>
                      <w:tcPr>
                        <w:tcW w:w="0" w:type="auto"/>
                        <w:tcMar>
                          <w:top w:w="0" w:type="dxa"/>
                          <w:left w:w="135" w:type="dxa"/>
                          <w:bottom w:w="0" w:type="dxa"/>
                          <w:right w:w="135" w:type="dxa"/>
                        </w:tcMar>
                        <w:hideMark/>
                      </w:tcPr>
                      <w:p w14:paraId="69D83C75"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r w:rsidRPr="007F11D2">
                          <w:rPr>
                            <w:rFonts w:ascii="Segoe UI" w:eastAsia="Times New Roman" w:hAnsi="Segoe UI" w:cs="Segoe UI"/>
                            <w:noProof/>
                            <w:color w:val="242424"/>
                            <w:kern w:val="0"/>
                            <w:sz w:val="23"/>
                            <w:szCs w:val="23"/>
                            <w:lang w:eastAsia="en-AU"/>
                            <w14:ligatures w14:val="none"/>
                          </w:rPr>
                          <w:drawing>
                            <wp:anchor distT="0" distB="0" distL="0" distR="0" simplePos="0" relativeHeight="251665408" behindDoc="0" locked="0" layoutInCell="1" allowOverlap="0" wp14:anchorId="593269ED" wp14:editId="7E169165">
                              <wp:simplePos x="0" y="0"/>
                              <wp:positionH relativeFrom="column">
                                <wp:align>left</wp:align>
                              </wp:positionH>
                              <wp:positionV relativeFrom="line">
                                <wp:posOffset>0</wp:posOffset>
                              </wp:positionV>
                              <wp:extent cx="4619625" cy="4064000"/>
                              <wp:effectExtent l="0" t="0" r="9525" b="0"/>
                              <wp:wrapSquare wrapText="bothSides"/>
                              <wp:docPr id="9269316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19625" cy="4064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0D011F0"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47BC09D"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A02273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1C6A2743" w14:textId="77777777">
                    <w:tc>
                      <w:tcPr>
                        <w:tcW w:w="0" w:type="auto"/>
                        <w:tcMar>
                          <w:top w:w="0" w:type="dxa"/>
                          <w:left w:w="135" w:type="dxa"/>
                          <w:bottom w:w="0" w:type="dxa"/>
                          <w:right w:w="135" w:type="dxa"/>
                        </w:tcMar>
                        <w:hideMark/>
                      </w:tcPr>
                      <w:p w14:paraId="3A990BE5"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r w:rsidRPr="007F11D2">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66432" behindDoc="0" locked="0" layoutInCell="1" allowOverlap="0" wp14:anchorId="42D4C9E6" wp14:editId="78526048">
                              <wp:simplePos x="0" y="0"/>
                              <wp:positionH relativeFrom="column">
                                <wp:align>left</wp:align>
                              </wp:positionH>
                              <wp:positionV relativeFrom="line">
                                <wp:posOffset>0</wp:posOffset>
                              </wp:positionV>
                              <wp:extent cx="4667250" cy="2044700"/>
                              <wp:effectExtent l="0" t="0" r="0" b="0"/>
                              <wp:wrapSquare wrapText="bothSides"/>
                              <wp:docPr id="70394898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67250" cy="2044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F70EB5D"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5FA6B641"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645A19E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452B12DF" w14:textId="77777777">
                    <w:tc>
                      <w:tcPr>
                        <w:tcW w:w="0" w:type="auto"/>
                        <w:tcMar>
                          <w:top w:w="0" w:type="dxa"/>
                          <w:left w:w="135" w:type="dxa"/>
                          <w:bottom w:w="0" w:type="dxa"/>
                          <w:right w:w="135" w:type="dxa"/>
                        </w:tcMar>
                        <w:hideMark/>
                      </w:tcPr>
                      <w:p w14:paraId="19AAB694"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r w:rsidRPr="007F11D2">
                          <w:rPr>
                            <w:rFonts w:ascii="Segoe UI" w:eastAsia="Times New Roman" w:hAnsi="Segoe UI" w:cs="Segoe UI"/>
                            <w:noProof/>
                            <w:color w:val="242424"/>
                            <w:kern w:val="0"/>
                            <w:sz w:val="23"/>
                            <w:szCs w:val="23"/>
                            <w:lang w:eastAsia="en-AU"/>
                            <w14:ligatures w14:val="none"/>
                          </w:rPr>
                          <w:drawing>
                            <wp:anchor distT="0" distB="0" distL="0" distR="0" simplePos="0" relativeHeight="251667456" behindDoc="0" locked="0" layoutInCell="1" allowOverlap="0" wp14:anchorId="0B44A14C" wp14:editId="62EC8CE4">
                              <wp:simplePos x="0" y="0"/>
                              <wp:positionH relativeFrom="column">
                                <wp:align>left</wp:align>
                              </wp:positionH>
                              <wp:positionV relativeFrom="line">
                                <wp:posOffset>0</wp:posOffset>
                              </wp:positionV>
                              <wp:extent cx="3524250" cy="3244850"/>
                              <wp:effectExtent l="0" t="0" r="0" b="0"/>
                              <wp:wrapSquare wrapText="bothSides"/>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24250" cy="3244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07FDD50"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FA0BCEF"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2F0E820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51512FC8" w14:textId="77777777">
                    <w:tc>
                      <w:tcPr>
                        <w:tcW w:w="0" w:type="auto"/>
                        <w:tcMar>
                          <w:top w:w="0" w:type="dxa"/>
                          <w:left w:w="270" w:type="dxa"/>
                          <w:bottom w:w="135" w:type="dxa"/>
                          <w:right w:w="270" w:type="dxa"/>
                        </w:tcMar>
                        <w:hideMark/>
                      </w:tcPr>
                      <w:p w14:paraId="047D0CF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0"/>
                            <w:szCs w:val="30"/>
                            <w:bdr w:val="none" w:sz="0" w:space="0" w:color="auto" w:frame="1"/>
                            <w:lang w:eastAsia="en-AU"/>
                            <w14:ligatures w14:val="none"/>
                          </w:rPr>
                          <w:t>6</w:t>
                        </w:r>
                        <w:proofErr w:type="gramStart"/>
                        <w:r w:rsidRPr="007F11D2">
                          <w:rPr>
                            <w:rFonts w:ascii="Arial" w:eastAsia="Times New Roman" w:hAnsi="Arial" w:cs="Arial"/>
                            <w:b/>
                            <w:bCs/>
                            <w:color w:val="000000"/>
                            <w:kern w:val="0"/>
                            <w:sz w:val="30"/>
                            <w:szCs w:val="30"/>
                            <w:bdr w:val="none" w:sz="0" w:space="0" w:color="auto" w:frame="1"/>
                            <w:lang w:eastAsia="en-AU"/>
                            <w14:ligatures w14:val="none"/>
                          </w:rPr>
                          <w:t>pm  Friday</w:t>
                        </w:r>
                        <w:proofErr w:type="gramEnd"/>
                        <w:r w:rsidRPr="007F11D2">
                          <w:rPr>
                            <w:rFonts w:ascii="Arial" w:eastAsia="Times New Roman" w:hAnsi="Arial" w:cs="Arial"/>
                            <w:b/>
                            <w:bCs/>
                            <w:color w:val="000000"/>
                            <w:kern w:val="0"/>
                            <w:sz w:val="30"/>
                            <w:szCs w:val="30"/>
                            <w:bdr w:val="none" w:sz="0" w:space="0" w:color="auto" w:frame="1"/>
                            <w:lang w:eastAsia="en-AU"/>
                            <w14:ligatures w14:val="none"/>
                          </w:rPr>
                          <w:t xml:space="preserve"> 14 Nov.</w:t>
                        </w:r>
                      </w:p>
                      <w:p w14:paraId="4C6842F7"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Humanist House, 110, Shepherd St, Chippendale </w:t>
                        </w:r>
                      </w:p>
                      <w:p w14:paraId="56DDDDA3"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i/>
                            <w:iCs/>
                            <w:color w:val="000000"/>
                            <w:kern w:val="0"/>
                            <w:sz w:val="27"/>
                            <w:szCs w:val="27"/>
                            <w:bdr w:val="none" w:sz="0" w:space="0" w:color="auto" w:frame="1"/>
                            <w:lang w:eastAsia="en-AU"/>
                            <w14:ligatures w14:val="none"/>
                          </w:rPr>
                          <w:t>Organised by Spirit of Eureka NSW                </w:t>
                        </w:r>
                        <w:hyperlink r:id="rId57" w:tooltip="mailto:spiritofe@tuta.com" w:history="1">
                          <w:r w:rsidRPr="007F11D2">
                            <w:rPr>
                              <w:rFonts w:ascii="inherit" w:eastAsia="Times New Roman" w:hAnsi="inherit" w:cs="Arial"/>
                              <w:i/>
                              <w:iCs/>
                              <w:color w:val="000000"/>
                              <w:kern w:val="0"/>
                              <w:sz w:val="27"/>
                              <w:szCs w:val="27"/>
                              <w:u w:val="single"/>
                              <w:bdr w:val="none" w:sz="0" w:space="0" w:color="auto" w:frame="1"/>
                              <w:lang w:eastAsia="en-AU"/>
                              <w14:ligatures w14:val="none"/>
                            </w:rPr>
                            <w:t>spiritofe@tuta.com</w:t>
                          </w:r>
                        </w:hyperlink>
                        <w:r w:rsidRPr="007F11D2">
                          <w:rPr>
                            <w:rFonts w:ascii="Arial" w:eastAsia="Times New Roman" w:hAnsi="Arial" w:cs="Arial"/>
                            <w:i/>
                            <w:iCs/>
                            <w:color w:val="000000"/>
                            <w:kern w:val="0"/>
                            <w:sz w:val="27"/>
                            <w:szCs w:val="27"/>
                            <w:bdr w:val="none" w:sz="0" w:space="0" w:color="auto" w:frame="1"/>
                            <w:lang w:eastAsia="en-AU"/>
                            <w14:ligatures w14:val="none"/>
                          </w:rPr>
                          <w:t> </w:t>
                        </w:r>
                      </w:p>
                      <w:p w14:paraId="188CA33D"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Whitlam &amp; Allende</w:t>
                        </w:r>
                      </w:p>
                      <w:p w14:paraId="665F19A6"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A Tale of Two Coups</w:t>
                        </w:r>
                      </w:p>
                      <w:p w14:paraId="6967E1E0"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Bloodless &amp; Bloody</w:t>
                        </w:r>
                      </w:p>
                    </w:tc>
                  </w:tr>
                </w:tbl>
                <w:p w14:paraId="32A2EA97"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5A9EA127"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8B0AC2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1BC0F97A" w14:textId="77777777">
                    <w:tc>
                      <w:tcPr>
                        <w:tcW w:w="0" w:type="auto"/>
                        <w:tcMar>
                          <w:top w:w="0" w:type="dxa"/>
                          <w:left w:w="270" w:type="dxa"/>
                          <w:bottom w:w="135" w:type="dxa"/>
                          <w:right w:w="270" w:type="dxa"/>
                        </w:tcMar>
                        <w:hideMark/>
                      </w:tcPr>
                      <w:p w14:paraId="12993CD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FF"/>
                            <w:kern w:val="0"/>
                            <w:sz w:val="33"/>
                            <w:szCs w:val="33"/>
                            <w:bdr w:val="none" w:sz="0" w:space="0" w:color="auto" w:frame="1"/>
                            <w:lang w:eastAsia="en-AU"/>
                            <w14:ligatures w14:val="none"/>
                          </w:rPr>
                          <w:t>Human rights</w:t>
                        </w:r>
                      </w:p>
                    </w:tc>
                  </w:tr>
                </w:tbl>
                <w:p w14:paraId="552F7537"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CC92098"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0DF154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69031C03" w14:textId="77777777">
                    <w:tc>
                      <w:tcPr>
                        <w:tcW w:w="0" w:type="auto"/>
                        <w:tcMar>
                          <w:top w:w="0" w:type="dxa"/>
                          <w:left w:w="270" w:type="dxa"/>
                          <w:bottom w:w="135" w:type="dxa"/>
                          <w:right w:w="270" w:type="dxa"/>
                        </w:tcMar>
                        <w:hideMark/>
                      </w:tcPr>
                      <w:p w14:paraId="5AF44B8C"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Voice Editor</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b/>
                            <w:bCs/>
                            <w:color w:val="000000"/>
                            <w:kern w:val="0"/>
                            <w:sz w:val="33"/>
                            <w:szCs w:val="33"/>
                            <w:bdr w:val="none" w:sz="0" w:space="0" w:color="auto" w:frame="1"/>
                            <w:lang w:eastAsia="en-AU"/>
                            <w14:ligatures w14:val="none"/>
                          </w:rPr>
                          <w:t>Support our right to know</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 xml:space="preserve">Support is needed for Kellie Tranter, human rights lawyer, to continue </w:t>
                        </w:r>
                        <w:r w:rsidRPr="007F11D2">
                          <w:rPr>
                            <w:rFonts w:ascii="Arial" w:eastAsia="Times New Roman" w:hAnsi="Arial" w:cs="Arial"/>
                            <w:color w:val="000000"/>
                            <w:kern w:val="0"/>
                            <w:sz w:val="27"/>
                            <w:szCs w:val="27"/>
                            <w:bdr w:val="none" w:sz="0" w:space="0" w:color="auto" w:frame="1"/>
                            <w:lang w:eastAsia="en-AU"/>
                            <w14:ligatures w14:val="none"/>
                          </w:rPr>
                          <w:lastRenderedPageBreak/>
                          <w:t>her research and attempts to use FOE to gain details of the AUKUS Agreement for the public benefit.</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She attempted to obtain details of the AUKUS Agreement on 30</w:t>
                        </w:r>
                        <w:r w:rsidRPr="007F11D2">
                          <w:rPr>
                            <w:rFonts w:ascii="Arial" w:eastAsia="Times New Roman" w:hAnsi="Arial" w:cs="Arial"/>
                            <w:color w:val="000000"/>
                            <w:kern w:val="0"/>
                            <w:sz w:val="27"/>
                            <w:szCs w:val="27"/>
                            <w:bdr w:val="none" w:sz="0" w:space="0" w:color="auto" w:frame="1"/>
                            <w:vertAlign w:val="superscript"/>
                            <w:lang w:eastAsia="en-AU"/>
                            <w14:ligatures w14:val="none"/>
                          </w:rPr>
                          <w:t>th</w:t>
                        </w:r>
                        <w:r w:rsidRPr="007F11D2">
                          <w:rPr>
                            <w:rFonts w:ascii="Arial" w:eastAsia="Times New Roman" w:hAnsi="Arial" w:cs="Arial"/>
                            <w:color w:val="000000"/>
                            <w:kern w:val="0"/>
                            <w:sz w:val="27"/>
                            <w:szCs w:val="27"/>
                            <w:bdr w:val="none" w:sz="0" w:space="0" w:color="auto" w:frame="1"/>
                            <w:lang w:eastAsia="en-AU"/>
                            <w14:ligatures w14:val="none"/>
                          </w:rPr>
                          <w:t> </w:t>
                        </w:r>
                        <w:proofErr w:type="gramStart"/>
                        <w:r w:rsidRPr="007F11D2">
                          <w:rPr>
                            <w:rFonts w:ascii="Arial" w:eastAsia="Times New Roman" w:hAnsi="Arial" w:cs="Arial"/>
                            <w:color w:val="000000"/>
                            <w:kern w:val="0"/>
                            <w:sz w:val="27"/>
                            <w:szCs w:val="27"/>
                            <w:bdr w:val="none" w:sz="0" w:space="0" w:color="auto" w:frame="1"/>
                            <w:lang w:eastAsia="en-AU"/>
                            <w14:ligatures w14:val="none"/>
                          </w:rPr>
                          <w:t>July,</w:t>
                        </w:r>
                        <w:proofErr w:type="gramEnd"/>
                        <w:r w:rsidRPr="007F11D2">
                          <w:rPr>
                            <w:rFonts w:ascii="Arial" w:eastAsia="Times New Roman" w:hAnsi="Arial" w:cs="Arial"/>
                            <w:color w:val="000000"/>
                            <w:kern w:val="0"/>
                            <w:sz w:val="27"/>
                            <w:szCs w:val="27"/>
                            <w:bdr w:val="none" w:sz="0" w:space="0" w:color="auto" w:frame="1"/>
                            <w:lang w:eastAsia="en-AU"/>
                            <w14:ligatures w14:val="none"/>
                          </w:rPr>
                          <w:t xml:space="preserve"> 2023. Despite persistent rebuffs she continued in this attempt but to this day the Department of Defence has refused to release any details of the AUKUS Agreement on the excuse that to do so would compromise national security.</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This Agreement which was initiated by Scott Morrison without any public or parliamentary scrutiny involved the largest “defence: expenditure in the history of Australia and has huge political and economic implications as well as potentially taking Australia into a US -led war on China.</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Surely the public which is financing this Agreement is entitled to know its details.</w:t>
                        </w:r>
                        <w:r w:rsidRPr="007F11D2">
                          <w:rPr>
                            <w:rFonts w:ascii="Arial" w:eastAsia="Times New Roman" w:hAnsi="Arial" w:cs="Arial"/>
                            <w:color w:val="000000"/>
                            <w:kern w:val="0"/>
                            <w:sz w:val="27"/>
                            <w:szCs w:val="27"/>
                            <w:bdr w:val="none" w:sz="0" w:space="0" w:color="auto" w:frame="1"/>
                            <w:lang w:eastAsia="en-AU"/>
                            <w14:ligatures w14:val="none"/>
                          </w:rPr>
                          <w:br/>
                          <w:t>The NY Times has said that Australia is the world’s most secretive democracy.</w:t>
                        </w:r>
                        <w:r w:rsidRPr="007F11D2">
                          <w:rPr>
                            <w:rFonts w:ascii="Arial" w:eastAsia="Times New Roman" w:hAnsi="Arial" w:cs="Arial"/>
                            <w:color w:val="000000"/>
                            <w:kern w:val="0"/>
                            <w:sz w:val="27"/>
                            <w:szCs w:val="27"/>
                            <w:bdr w:val="none" w:sz="0" w:space="0" w:color="auto" w:frame="1"/>
                            <w:lang w:eastAsia="en-AU"/>
                            <w14:ligatures w14:val="none"/>
                          </w:rPr>
                          <w:br/>
                          <w:t>Kellie Tranter is trying hard to crack this shell of secrecy in relation to AUKUS and for our benefit.</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She needs our support. Please donate </w:t>
                        </w:r>
                        <w:hyperlink r:id="rId58" w:tooltip="https://chuffed.org/project/155354-foi-research-work?utm_campaign=campaign&amp;utm_id=155354&amp;utm_medium=twitter&amp;utm_source=chuffedreferral" w:history="1">
                          <w:r w:rsidRPr="007F11D2">
                            <w:rPr>
                              <w:rFonts w:ascii="Arial" w:eastAsia="Times New Roman" w:hAnsi="Arial" w:cs="Arial"/>
                              <w:b/>
                              <w:bCs/>
                              <w:color w:val="0000FF"/>
                              <w:kern w:val="0"/>
                              <w:sz w:val="30"/>
                              <w:szCs w:val="30"/>
                              <w:u w:val="single"/>
                              <w:bdr w:val="none" w:sz="0" w:space="0" w:color="auto" w:frame="1"/>
                              <w:lang w:eastAsia="en-AU"/>
                              <w14:ligatures w14:val="none"/>
                            </w:rPr>
                            <w:t>HERE</w:t>
                          </w:r>
                        </w:hyperlink>
                        <w:r w:rsidRPr="007F11D2">
                          <w:rPr>
                            <w:rFonts w:ascii="Helvetica" w:eastAsia="Times New Roman" w:hAnsi="Helvetica" w:cs="Helvetica"/>
                            <w:color w:val="656565"/>
                            <w:kern w:val="0"/>
                            <w:sz w:val="18"/>
                            <w:szCs w:val="18"/>
                            <w:lang w:eastAsia="en-AU"/>
                            <w14:ligatures w14:val="none"/>
                          </w:rPr>
                          <w:br/>
                          <w:t> </w:t>
                        </w:r>
                      </w:p>
                    </w:tc>
                  </w:tr>
                </w:tbl>
                <w:p w14:paraId="37569D58"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59403C9A"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7A91028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12ADA856" w14:textId="77777777">
                    <w:tc>
                      <w:tcPr>
                        <w:tcW w:w="0" w:type="auto"/>
                        <w:tcMar>
                          <w:top w:w="0" w:type="dxa"/>
                          <w:left w:w="270" w:type="dxa"/>
                          <w:bottom w:w="135" w:type="dxa"/>
                          <w:right w:w="270" w:type="dxa"/>
                        </w:tcMar>
                        <w:hideMark/>
                      </w:tcPr>
                      <w:p w14:paraId="1061CACC"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3"/>
                            <w:szCs w:val="33"/>
                            <w:bdr w:val="none" w:sz="0" w:space="0" w:color="auto" w:frame="1"/>
                            <w:lang w:eastAsia="en-AU"/>
                            <w14:ligatures w14:val="none"/>
                          </w:rPr>
                          <w:t>NSW Government anti-protest law declared illegal by Supreme Court</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t>NSW Supreme Court rules in favour of pro-Palestine activists, finds police powers</w:t>
                        </w:r>
                        <w:r w:rsidRPr="007F11D2">
                          <w:rPr>
                            <w:rFonts w:ascii="Helvetica" w:eastAsia="Times New Roman" w:hAnsi="Helvetica" w:cs="Helvetica"/>
                            <w:color w:val="656565"/>
                            <w:kern w:val="0"/>
                            <w:sz w:val="18"/>
                            <w:szCs w:val="18"/>
                            <w:lang w:eastAsia="en-AU"/>
                            <w14:ligatures w14:val="none"/>
                          </w:rPr>
                          <w:t> </w:t>
                        </w:r>
                        <w:r w:rsidRPr="007F11D2">
                          <w:rPr>
                            <w:rFonts w:ascii="Arial" w:eastAsia="Times New Roman" w:hAnsi="Arial" w:cs="Arial"/>
                            <w:color w:val="000000"/>
                            <w:kern w:val="0"/>
                            <w:sz w:val="27"/>
                            <w:szCs w:val="27"/>
                            <w:bdr w:val="none" w:sz="0" w:space="0" w:color="auto" w:frame="1"/>
                            <w:lang w:eastAsia="en-AU"/>
                            <w14:ligatures w14:val="none"/>
                          </w:rPr>
                          <w:t>to block protests outside places of worship unconstitutional</w:t>
                        </w:r>
                        <w:r w:rsidRPr="007F11D2">
                          <w:rPr>
                            <w:rFonts w:ascii="Arial" w:eastAsia="Times New Roman" w:hAnsi="Arial" w:cs="Arial"/>
                            <w:color w:val="000000"/>
                            <w:kern w:val="0"/>
                            <w:sz w:val="27"/>
                            <w:szCs w:val="27"/>
                            <w:bdr w:val="none" w:sz="0" w:space="0" w:color="auto" w:frame="1"/>
                            <w:lang w:eastAsia="en-AU"/>
                            <w14:ligatures w14:val="none"/>
                          </w:rPr>
                          <w:br/>
                          <w:t>The NSW government is scrambling to consider its options after it was dealt a crippling blow when the Supreme Court handed a major win to pro-Palestine activists which would allow them to protest in front of places of worship.</w:t>
                        </w:r>
                        <w:r w:rsidRPr="007F11D2">
                          <w:rPr>
                            <w:rFonts w:ascii="Arial" w:eastAsia="Times New Roman" w:hAnsi="Arial" w:cs="Arial"/>
                            <w:color w:val="000000"/>
                            <w:kern w:val="0"/>
                            <w:sz w:val="27"/>
                            <w:szCs w:val="27"/>
                            <w:bdr w:val="none" w:sz="0" w:space="0" w:color="auto" w:frame="1"/>
                            <w:lang w:eastAsia="en-AU"/>
                            <w14:ligatures w14:val="none"/>
                          </w:rPr>
                          <w:br/>
                          <w:t>The NSW government will consider an appeal after the Supreme Court struck down a controversial police power allowing officers to block protests near places of worship and declaring it unconstitutional.</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Josh Lees, an organiser of the Palestine Action Group (PAG), challenged the legality of the NSW government's laws under section 200(5) of Law Enforcement (Powers and Responsibilities) (LEPRA), arguing they were "unconstitutional".</w:t>
                        </w:r>
                        <w:r w:rsidRPr="007F11D2">
                          <w:rPr>
                            <w:rFonts w:ascii="Helvetica" w:eastAsia="Times New Roman" w:hAnsi="Helvetica" w:cs="Helvetica"/>
                            <w:color w:val="656565"/>
                            <w:kern w:val="0"/>
                            <w:sz w:val="18"/>
                            <w:szCs w:val="18"/>
                            <w:lang w:eastAsia="en-AU"/>
                            <w14:ligatures w14:val="none"/>
                          </w:rPr>
                          <w:t> </w:t>
                        </w:r>
                      </w:p>
                    </w:tc>
                  </w:tr>
                </w:tbl>
                <w:p w14:paraId="2B1FB5DF"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81BD38F"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F1B985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012A9FAF" w14:textId="77777777">
                    <w:tc>
                      <w:tcPr>
                        <w:tcW w:w="0" w:type="auto"/>
                        <w:tcMar>
                          <w:top w:w="0" w:type="dxa"/>
                          <w:left w:w="135" w:type="dxa"/>
                          <w:bottom w:w="0" w:type="dxa"/>
                          <w:right w:w="135" w:type="dxa"/>
                        </w:tcMar>
                        <w:hideMark/>
                      </w:tcPr>
                      <w:p w14:paraId="4E8FE3FF"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r w:rsidRPr="007F11D2">
                          <w:rPr>
                            <w:rFonts w:ascii="Segoe UI" w:eastAsia="Times New Roman" w:hAnsi="Segoe UI" w:cs="Segoe UI"/>
                            <w:noProof/>
                            <w:color w:val="242424"/>
                            <w:kern w:val="0"/>
                            <w:sz w:val="23"/>
                            <w:szCs w:val="23"/>
                            <w:lang w:eastAsia="en-AU"/>
                            <w14:ligatures w14:val="none"/>
                          </w:rPr>
                          <w:lastRenderedPageBreak/>
                          <w:drawing>
                            <wp:anchor distT="0" distB="0" distL="0" distR="0" simplePos="0" relativeHeight="251668480" behindDoc="0" locked="0" layoutInCell="1" allowOverlap="0" wp14:anchorId="27E5EE15" wp14:editId="3AEB5AA5">
                              <wp:simplePos x="0" y="0"/>
                              <wp:positionH relativeFrom="column">
                                <wp:align>left</wp:align>
                              </wp:positionH>
                              <wp:positionV relativeFrom="line">
                                <wp:posOffset>0</wp:posOffset>
                              </wp:positionV>
                              <wp:extent cx="4772025" cy="3829050"/>
                              <wp:effectExtent l="0" t="0" r="9525" b="0"/>
                              <wp:wrapSquare wrapText="bothSides"/>
                              <wp:docPr id="51264586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72025" cy="38290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B3C9B38"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0B06DF1"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0423D61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D40AD00" w14:textId="77777777">
                    <w:tc>
                      <w:tcPr>
                        <w:tcW w:w="0" w:type="auto"/>
                        <w:tcMar>
                          <w:top w:w="0" w:type="dxa"/>
                          <w:left w:w="270" w:type="dxa"/>
                          <w:bottom w:w="135" w:type="dxa"/>
                          <w:right w:w="270" w:type="dxa"/>
                        </w:tcMar>
                        <w:hideMark/>
                      </w:tcPr>
                      <w:p w14:paraId="2B7687B3"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bdr w:val="none" w:sz="0" w:space="0" w:color="auto" w:frame="1"/>
                            <w:lang w:eastAsia="en-AU"/>
                            <w14:ligatures w14:val="none"/>
                          </w:rPr>
                          <w:t xml:space="preserve">Aboriginal Elder Sue Haseldine at </w:t>
                        </w:r>
                        <w:proofErr w:type="spellStart"/>
                        <w:r w:rsidRPr="007F11D2">
                          <w:rPr>
                            <w:rFonts w:ascii="Arial" w:eastAsia="Times New Roman" w:hAnsi="Arial" w:cs="Arial"/>
                            <w:color w:val="000000"/>
                            <w:kern w:val="0"/>
                            <w:bdr w:val="none" w:sz="0" w:space="0" w:color="auto" w:frame="1"/>
                            <w:lang w:eastAsia="en-AU"/>
                            <w14:ligatures w14:val="none"/>
                          </w:rPr>
                          <w:t>Yellabinna</w:t>
                        </w:r>
                        <w:proofErr w:type="spellEnd"/>
                        <w:r w:rsidRPr="007F11D2">
                          <w:rPr>
                            <w:rFonts w:ascii="Arial" w:eastAsia="Times New Roman" w:hAnsi="Arial" w:cs="Arial"/>
                            <w:color w:val="000000"/>
                            <w:kern w:val="0"/>
                            <w:bdr w:val="none" w:sz="0" w:space="0" w:color="auto" w:frame="1"/>
                            <w:lang w:eastAsia="en-AU"/>
                            <w14:ligatures w14:val="none"/>
                          </w:rPr>
                          <w:t xml:space="preserve"> Rocks near the Southern Launch's </w:t>
                        </w:r>
                        <w:proofErr w:type="spellStart"/>
                        <w:r w:rsidRPr="007F11D2">
                          <w:rPr>
                            <w:rFonts w:ascii="Arial" w:eastAsia="Times New Roman" w:hAnsi="Arial" w:cs="Arial"/>
                            <w:color w:val="000000"/>
                            <w:kern w:val="0"/>
                            <w:bdr w:val="none" w:sz="0" w:space="0" w:color="auto" w:frame="1"/>
                            <w:lang w:eastAsia="en-AU"/>
                            <w14:ligatures w14:val="none"/>
                          </w:rPr>
                          <w:t>Koonibba</w:t>
                        </w:r>
                        <w:proofErr w:type="spellEnd"/>
                        <w:r w:rsidRPr="007F11D2">
                          <w:rPr>
                            <w:rFonts w:ascii="Arial" w:eastAsia="Times New Roman" w:hAnsi="Arial" w:cs="Arial"/>
                            <w:color w:val="000000"/>
                            <w:kern w:val="0"/>
                            <w:bdr w:val="none" w:sz="0" w:space="0" w:color="auto" w:frame="1"/>
                            <w:lang w:eastAsia="en-AU"/>
                            <w14:ligatures w14:val="none"/>
                          </w:rPr>
                          <w:t xml:space="preserve"> Test Range. Photo: West Mallee Protection</w:t>
                        </w:r>
                      </w:p>
                    </w:tc>
                  </w:tr>
                </w:tbl>
                <w:p w14:paraId="3539C413"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DD9B567"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5342DB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4ED29EB7" w14:textId="77777777">
                    <w:tc>
                      <w:tcPr>
                        <w:tcW w:w="0" w:type="auto"/>
                        <w:tcMar>
                          <w:top w:w="0" w:type="dxa"/>
                          <w:left w:w="270" w:type="dxa"/>
                          <w:bottom w:w="135" w:type="dxa"/>
                          <w:right w:w="270" w:type="dxa"/>
                        </w:tcMar>
                        <w:hideMark/>
                      </w:tcPr>
                      <w:p w14:paraId="54112A53" w14:textId="77777777" w:rsidR="007F11D2" w:rsidRPr="007F11D2" w:rsidRDefault="007F11D2" w:rsidP="007F11D2">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7F11D2">
                          <w:rPr>
                            <w:rFonts w:ascii="Arial" w:eastAsia="Times New Roman" w:hAnsi="Arial" w:cs="Arial"/>
                            <w:b/>
                            <w:bCs/>
                            <w:color w:val="000000"/>
                            <w:kern w:val="36"/>
                            <w:sz w:val="33"/>
                            <w:szCs w:val="33"/>
                            <w:bdr w:val="none" w:sz="0" w:space="0" w:color="auto" w:frame="1"/>
                            <w:lang w:eastAsia="en-AU"/>
                            <w14:ligatures w14:val="none"/>
                          </w:rPr>
                          <w:t>Aboriginal elders protest rocket launch in SA’s far west</w:t>
                        </w:r>
                      </w:p>
                      <w:p w14:paraId="3191A060"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A Ceduna-based Aboriginal elder is in Adelaide calling on the Premier to stop a rocket launch she claims will be “devastating” to her traditional lands. Supporters are rallying in the city today against the Southern Rocket testing.</w:t>
                        </w:r>
                      </w:p>
                      <w:p w14:paraId="3AC23DC5"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 xml:space="preserve">Aboriginal elder, Aunty Sue </w:t>
                        </w:r>
                        <w:proofErr w:type="spellStart"/>
                        <w:r w:rsidRPr="007F11D2">
                          <w:rPr>
                            <w:rFonts w:ascii="Arial" w:eastAsia="Times New Roman" w:hAnsi="Arial" w:cs="Arial"/>
                            <w:color w:val="000000"/>
                            <w:kern w:val="0"/>
                            <w:sz w:val="27"/>
                            <w:szCs w:val="27"/>
                            <w:bdr w:val="none" w:sz="0" w:space="0" w:color="auto" w:frame="1"/>
                            <w:lang w:eastAsia="en-AU"/>
                            <w14:ligatures w14:val="none"/>
                          </w:rPr>
                          <w:t>Haseldine</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of the </w:t>
                        </w:r>
                        <w:proofErr w:type="spellStart"/>
                        <w:r w:rsidRPr="007F11D2">
                          <w:rPr>
                            <w:rFonts w:ascii="Arial" w:eastAsia="Times New Roman" w:hAnsi="Arial" w:cs="Arial"/>
                            <w:color w:val="000000"/>
                            <w:kern w:val="0"/>
                            <w:sz w:val="27"/>
                            <w:szCs w:val="27"/>
                            <w:bdr w:val="none" w:sz="0" w:space="0" w:color="auto" w:frame="1"/>
                            <w:lang w:eastAsia="en-AU"/>
                            <w14:ligatures w14:val="none"/>
                          </w:rPr>
                          <w:t>Kokatha</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nation, has travelled from her home in Ceduna to Adelaide to call on Premier Peter Malinauskas to halt Southern Rocket’s rocket testing in South Australia’s far west, which she claims would be “devastating” to her traditional lands.</w:t>
                        </w:r>
                      </w:p>
                      <w:p w14:paraId="48C87F90"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proofErr w:type="spellStart"/>
                        <w:r w:rsidRPr="007F11D2">
                          <w:rPr>
                            <w:rFonts w:ascii="Arial" w:eastAsia="Times New Roman" w:hAnsi="Arial" w:cs="Arial"/>
                            <w:color w:val="000000"/>
                            <w:kern w:val="0"/>
                            <w:sz w:val="27"/>
                            <w:szCs w:val="27"/>
                            <w:bdr w:val="none" w:sz="0" w:space="0" w:color="auto" w:frame="1"/>
                            <w:lang w:eastAsia="en-AU"/>
                            <w14:ligatures w14:val="none"/>
                          </w:rPr>
                          <w:t>Haseldine</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told </w:t>
                        </w:r>
                        <w:r w:rsidRPr="007F11D2">
                          <w:rPr>
                            <w:rFonts w:ascii="Arial" w:eastAsia="Times New Roman" w:hAnsi="Arial" w:cs="Arial"/>
                            <w:i/>
                            <w:iCs/>
                            <w:color w:val="000000"/>
                            <w:kern w:val="0"/>
                            <w:sz w:val="27"/>
                            <w:szCs w:val="27"/>
                            <w:bdr w:val="none" w:sz="0" w:space="0" w:color="auto" w:frame="1"/>
                            <w:lang w:eastAsia="en-AU"/>
                            <w14:ligatures w14:val="none"/>
                          </w:rPr>
                          <w:t>InDaily </w:t>
                        </w:r>
                        <w:r w:rsidRPr="007F11D2">
                          <w:rPr>
                            <w:rFonts w:ascii="Arial" w:eastAsia="Times New Roman" w:hAnsi="Arial" w:cs="Arial"/>
                            <w:color w:val="000000"/>
                            <w:kern w:val="0"/>
                            <w:sz w:val="27"/>
                            <w:szCs w:val="27"/>
                            <w:bdr w:val="none" w:sz="0" w:space="0" w:color="auto" w:frame="1"/>
                            <w:lang w:eastAsia="en-AU"/>
                            <w14:ligatures w14:val="none"/>
                          </w:rPr>
                          <w:t xml:space="preserve">said she wants to see “to achieve total protection of country, culture and the </w:t>
                        </w:r>
                        <w:proofErr w:type="spellStart"/>
                        <w:r w:rsidRPr="007F11D2">
                          <w:rPr>
                            <w:rFonts w:ascii="Arial" w:eastAsia="Times New Roman" w:hAnsi="Arial" w:cs="Arial"/>
                            <w:color w:val="000000"/>
                            <w:kern w:val="0"/>
                            <w:sz w:val="27"/>
                            <w:szCs w:val="27"/>
                            <w:bdr w:val="none" w:sz="0" w:space="0" w:color="auto" w:frame="1"/>
                            <w:lang w:eastAsia="en-AU"/>
                            <w14:ligatures w14:val="none"/>
                          </w:rPr>
                          <w:t>animals”.“I’ve</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been trying to fight for country for many years against all different comers – miners and whatever – and now we are fighting the threat of rockets launching and devastating our country,” said </w:t>
                        </w:r>
                        <w:proofErr w:type="spellStart"/>
                        <w:r w:rsidRPr="007F11D2">
                          <w:rPr>
                            <w:rFonts w:ascii="Arial" w:eastAsia="Times New Roman" w:hAnsi="Arial" w:cs="Arial"/>
                            <w:color w:val="000000"/>
                            <w:kern w:val="0"/>
                            <w:sz w:val="27"/>
                            <w:szCs w:val="27"/>
                            <w:bdr w:val="none" w:sz="0" w:space="0" w:color="auto" w:frame="1"/>
                            <w:lang w:eastAsia="en-AU"/>
                            <w14:ligatures w14:val="none"/>
                          </w:rPr>
                          <w:t>Haseldine</w:t>
                        </w:r>
                        <w:proofErr w:type="spellEnd"/>
                        <w:r w:rsidRPr="007F11D2">
                          <w:rPr>
                            <w:rFonts w:ascii="Arial" w:eastAsia="Times New Roman" w:hAnsi="Arial" w:cs="Arial"/>
                            <w:color w:val="000000"/>
                            <w:kern w:val="0"/>
                            <w:sz w:val="27"/>
                            <w:szCs w:val="27"/>
                            <w:bdr w:val="none" w:sz="0" w:space="0" w:color="auto" w:frame="1"/>
                            <w:lang w:eastAsia="en-AU"/>
                            <w14:ligatures w14:val="none"/>
                          </w:rPr>
                          <w:t>.</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hyperlink r:id="rId60" w:tooltip="https://mcusercontent.com/d3766f6de66f92775b3ee224d/files/37d78feb-eee3-ec53-1584-04719875fe58/Continuation_of_indigeous_opposition_to_missile_launching.01.docx" w:history="1">
                          <w:r w:rsidRPr="007F11D2">
                            <w:rPr>
                              <w:rFonts w:ascii="Arial" w:eastAsia="Times New Roman" w:hAnsi="Arial" w:cs="Arial"/>
                              <w:b/>
                              <w:bCs/>
                              <w:color w:val="656565"/>
                              <w:kern w:val="0"/>
                              <w:sz w:val="30"/>
                              <w:szCs w:val="30"/>
                              <w:u w:val="single"/>
                              <w:bdr w:val="none" w:sz="0" w:space="0" w:color="auto" w:frame="1"/>
                              <w:lang w:eastAsia="en-AU"/>
                              <w14:ligatures w14:val="none"/>
                            </w:rPr>
                            <w:t>READ ON</w:t>
                          </w:r>
                        </w:hyperlink>
                        <w:r w:rsidRPr="007F11D2">
                          <w:rPr>
                            <w:rFonts w:ascii="Helvetica" w:eastAsia="Times New Roman" w:hAnsi="Helvetica" w:cs="Helvetica"/>
                            <w:color w:val="656565"/>
                            <w:kern w:val="0"/>
                            <w:sz w:val="18"/>
                            <w:szCs w:val="18"/>
                            <w:lang w:eastAsia="en-AU"/>
                            <w14:ligatures w14:val="none"/>
                          </w:rPr>
                          <w:br/>
                          <w:t> </w:t>
                        </w:r>
                      </w:p>
                    </w:tc>
                  </w:tr>
                </w:tbl>
                <w:p w14:paraId="011F9F70"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DCA3E11"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580B3A9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DF1A373" w14:textId="77777777">
                    <w:tc>
                      <w:tcPr>
                        <w:tcW w:w="0" w:type="auto"/>
                        <w:tcMar>
                          <w:top w:w="0" w:type="dxa"/>
                          <w:left w:w="270" w:type="dxa"/>
                          <w:bottom w:w="135" w:type="dxa"/>
                          <w:right w:w="270" w:type="dxa"/>
                        </w:tcMar>
                        <w:hideMark/>
                      </w:tcPr>
                      <w:p w14:paraId="42BBD1D4"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lastRenderedPageBreak/>
                          <w:t>Undue Influence, 1st November, 2025</w:t>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Helvetica" w:eastAsia="Times New Roman" w:hAnsi="Helvetica" w:cs="Helvetica"/>
                            <w:color w:val="000000"/>
                            <w:kern w:val="0"/>
                            <w:sz w:val="18"/>
                            <w:szCs w:val="18"/>
                            <w:bdr w:val="none" w:sz="0" w:space="0" w:color="auto" w:frame="1"/>
                            <w:lang w:eastAsia="en-AU"/>
                            <w14:ligatures w14:val="none"/>
                          </w:rPr>
                          <w:br/>
                        </w:r>
                        <w:r w:rsidRPr="007F11D2">
                          <w:rPr>
                            <w:rFonts w:ascii="Arial" w:eastAsia="Times New Roman" w:hAnsi="Arial" w:cs="Arial"/>
                            <w:b/>
                            <w:bCs/>
                            <w:color w:val="000000"/>
                            <w:kern w:val="0"/>
                            <w:sz w:val="33"/>
                            <w:szCs w:val="33"/>
                            <w:bdr w:val="none" w:sz="0" w:space="0" w:color="auto" w:frame="1"/>
                            <w:lang w:eastAsia="en-AU"/>
                            <w14:ligatures w14:val="none"/>
                          </w:rPr>
                          <w:t>Arms industry infiltrates National Press Club</w:t>
                        </w:r>
                      </w:p>
                      <w:p w14:paraId="3A6D8453" w14:textId="77777777" w:rsidR="007F11D2" w:rsidRPr="007F11D2" w:rsidRDefault="007F11D2" w:rsidP="007F11D2">
                        <w:pPr>
                          <w:spacing w:after="0" w:line="270" w:lineRule="atLeast"/>
                          <w:textAlignment w:val="baseline"/>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t> </w:t>
                        </w:r>
                      </w:p>
                      <w:p w14:paraId="167A3F45" w14:textId="77777777" w:rsidR="007F11D2" w:rsidRPr="007F11D2" w:rsidRDefault="007F11D2" w:rsidP="007F11D2">
                        <w:pPr>
                          <w:spacing w:after="0" w:line="375" w:lineRule="atLeast"/>
                          <w:outlineLvl w:val="2"/>
                          <w:rPr>
                            <w:rFonts w:ascii="Helvetica" w:eastAsia="Times New Roman" w:hAnsi="Helvetica" w:cs="Helvetica"/>
                            <w:b/>
                            <w:bCs/>
                            <w:color w:val="202020"/>
                            <w:kern w:val="0"/>
                            <w:sz w:val="30"/>
                            <w:szCs w:val="30"/>
                            <w:lang w:eastAsia="en-AU"/>
                            <w14:ligatures w14:val="none"/>
                          </w:rPr>
                        </w:pPr>
                        <w:r w:rsidRPr="007F11D2">
                          <w:rPr>
                            <w:rFonts w:ascii="Arial" w:eastAsia="Times New Roman" w:hAnsi="Arial" w:cs="Arial"/>
                            <w:b/>
                            <w:bCs/>
                            <w:color w:val="000000"/>
                            <w:kern w:val="0"/>
                            <w:sz w:val="27"/>
                            <w:szCs w:val="27"/>
                            <w:bdr w:val="none" w:sz="0" w:space="0" w:color="auto" w:frame="1"/>
                            <w:lang w:eastAsia="en-AU"/>
                            <w14:ligatures w14:val="none"/>
                          </w:rPr>
                          <w:t>by Michelle Fahey</w:t>
                        </w:r>
                        <w:r w:rsidRPr="007F11D2">
                          <w:rPr>
                            <w:rFonts w:ascii="Helvetica" w:eastAsia="Times New Roman" w:hAnsi="Helvetica" w:cs="Helvetica"/>
                            <w:b/>
                            <w:bCs/>
                            <w:color w:val="202020"/>
                            <w:kern w:val="0"/>
                            <w:sz w:val="30"/>
                            <w:szCs w:val="30"/>
                            <w:lang w:eastAsia="en-AU"/>
                            <w14:ligatures w14:val="none"/>
                          </w:rPr>
                          <w:br/>
                          <w:t> </w:t>
                        </w:r>
                      </w:p>
                      <w:p w14:paraId="6AD9E8B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More than a quarter of the National Press Club’s sponsors are part of the global arms industry or working on its behalf.</w:t>
                        </w:r>
                      </w:p>
                      <w:p w14:paraId="44C2C772"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The National Press Club of Australia lists </w:t>
                        </w:r>
                        <w:hyperlink r:id="rId61" w:tooltip="https://npc.org.au/sponsorship" w:history="1">
                          <w:r w:rsidRPr="007F11D2">
                            <w:rPr>
                              <w:rFonts w:ascii="inherit" w:eastAsia="Times New Roman" w:hAnsi="inherit" w:cs="Arial"/>
                              <w:color w:val="000000"/>
                              <w:kern w:val="0"/>
                              <w:sz w:val="27"/>
                              <w:szCs w:val="27"/>
                              <w:u w:val="single"/>
                              <w:bdr w:val="none" w:sz="0" w:space="0" w:color="auto" w:frame="1"/>
                              <w:lang w:eastAsia="en-AU"/>
                              <w14:ligatures w14:val="none"/>
                            </w:rPr>
                            <w:t>81</w:t>
                          </w:r>
                        </w:hyperlink>
                        <w:r w:rsidRPr="007F11D2">
                          <w:rPr>
                            <w:rFonts w:ascii="Arial" w:eastAsia="Times New Roman" w:hAnsi="Arial" w:cs="Arial"/>
                            <w:color w:val="000000"/>
                            <w:kern w:val="0"/>
                            <w:sz w:val="27"/>
                            <w:szCs w:val="27"/>
                            <w:bdr w:val="none" w:sz="0" w:space="0" w:color="auto" w:frame="1"/>
                            <w:lang w:eastAsia="en-AU"/>
                            <w14:ligatures w14:val="none"/>
                          </w:rPr>
                          <w:t> corporate sponsors on its website.</w:t>
                        </w:r>
                      </w:p>
                      <w:p w14:paraId="7F6A3528"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Twenty-one of them (listed below) are either part of the global arms industry or actively working on its behalf.</w:t>
                        </w:r>
                      </w:p>
                      <w:p w14:paraId="28862A15"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Ten are multinational weapons manufacturers or military services corporations. They include the world’s two biggest weapons makers, Lockheed Martin and Raytheon (RTX); British giant BAE Systems; France’s largest weapons-maker, Thales; and US weapons corporation Leidos – all five are in the global top 20. BAE Systems, which is the largest contractor to the Department of Defence, received </w:t>
                        </w:r>
                        <w:hyperlink r:id="rId62" w:tooltip="https://www.australiandefence.com.au/industry/top-40/adm-s-top-40-defence-contractors-2024" w:history="1">
                          <w:r w:rsidRPr="007F11D2">
                            <w:rPr>
                              <w:rFonts w:ascii="inherit" w:eastAsia="Times New Roman" w:hAnsi="inherit" w:cs="Arial"/>
                              <w:color w:val="000000"/>
                              <w:kern w:val="0"/>
                              <w:sz w:val="27"/>
                              <w:szCs w:val="27"/>
                              <w:u w:val="single"/>
                              <w:bdr w:val="none" w:sz="0" w:space="0" w:color="auto" w:frame="1"/>
                              <w:lang w:eastAsia="en-AU"/>
                              <w14:ligatures w14:val="none"/>
                            </w:rPr>
                            <w:t>$2 billion</w:t>
                          </w:r>
                        </w:hyperlink>
                        <w:r w:rsidRPr="007F11D2">
                          <w:rPr>
                            <w:rFonts w:ascii="Arial" w:eastAsia="Times New Roman" w:hAnsi="Arial" w:cs="Arial"/>
                            <w:color w:val="000000"/>
                            <w:kern w:val="0"/>
                            <w:sz w:val="27"/>
                            <w:szCs w:val="27"/>
                            <w:bdr w:val="none" w:sz="0" w:space="0" w:color="auto" w:frame="1"/>
                            <w:lang w:eastAsia="en-AU"/>
                            <w14:ligatures w14:val="none"/>
                          </w:rPr>
                          <w:t> from Australian taxpayers last year.</w:t>
                        </w:r>
                      </w:p>
                      <w:p w14:paraId="3E09267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In 2023, these five corporations alone were responsible for almost a quarter – 23.8 per cent (US$150.4 billion (A$231.5 billion)) – of total weapons sales (US$632 billion (A$973 billion)) made by the </w:t>
                        </w:r>
                        <w:hyperlink r:id="rId63" w:tooltip="https://www.sipri.org/publications/2024/sipri-fact-sheets/sipri-top-100-arms-producing-and-military-services-companies-2023" w:history="1">
                          <w:r w:rsidRPr="007F11D2">
                            <w:rPr>
                              <w:rFonts w:ascii="inherit" w:eastAsia="Times New Roman" w:hAnsi="inherit" w:cs="Arial"/>
                              <w:color w:val="000000"/>
                              <w:kern w:val="0"/>
                              <w:sz w:val="27"/>
                              <w:szCs w:val="27"/>
                              <w:u w:val="single"/>
                              <w:bdr w:val="none" w:sz="0" w:space="0" w:color="auto" w:frame="1"/>
                              <w:lang w:eastAsia="en-AU"/>
                              <w14:ligatures w14:val="none"/>
                            </w:rPr>
                            <w:t>world’s top 100</w:t>
                          </w:r>
                        </w:hyperlink>
                        <w:r w:rsidRPr="007F11D2">
                          <w:rPr>
                            <w:rFonts w:ascii="Arial" w:eastAsia="Times New Roman" w:hAnsi="Arial" w:cs="Arial"/>
                            <w:color w:val="000000"/>
                            <w:kern w:val="0"/>
                            <w:sz w:val="27"/>
                            <w:szCs w:val="27"/>
                            <w:bdr w:val="none" w:sz="0" w:space="0" w:color="auto" w:frame="1"/>
                            <w:lang w:eastAsia="en-AU"/>
                            <w14:ligatures w14:val="none"/>
                          </w:rPr>
                          <w:t> weapons companies that year.</w:t>
                        </w:r>
                      </w:p>
                      <w:p w14:paraId="001698D4"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hyperlink r:id="rId64" w:tooltip="https://mcusercontent.com/d3766f6de66f92775b3ee224d/files/c2cbd319-7c99-211e-5571-0f7bd07246e2/Continuation_of_Michelle_Fahey_039_s_article.docx" w:history="1">
                          <w:r w:rsidRPr="007F11D2">
                            <w:rPr>
                              <w:rFonts w:ascii="Arial" w:eastAsia="Times New Roman" w:hAnsi="Arial" w:cs="Arial"/>
                              <w:b/>
                              <w:bCs/>
                              <w:color w:val="000000"/>
                              <w:kern w:val="0"/>
                              <w:sz w:val="30"/>
                              <w:szCs w:val="30"/>
                              <w:u w:val="single"/>
                              <w:bdr w:val="none" w:sz="0" w:space="0" w:color="auto" w:frame="1"/>
                              <w:lang w:eastAsia="en-AU"/>
                              <w14:ligatures w14:val="none"/>
                            </w:rPr>
                            <w:t>READ ON</w:t>
                          </w:r>
                        </w:hyperlink>
                      </w:p>
                    </w:tc>
                  </w:tr>
                </w:tbl>
                <w:p w14:paraId="3A1879F3"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1D482FC"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61317E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10B50D3F" w14:textId="77777777">
                    <w:tc>
                      <w:tcPr>
                        <w:tcW w:w="0" w:type="auto"/>
                        <w:tcMar>
                          <w:top w:w="0" w:type="dxa"/>
                          <w:left w:w="270" w:type="dxa"/>
                          <w:bottom w:w="135" w:type="dxa"/>
                          <w:right w:w="270" w:type="dxa"/>
                        </w:tcMar>
                        <w:hideMark/>
                      </w:tcPr>
                      <w:p w14:paraId="10B1D13F"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FF"/>
                            <w:kern w:val="0"/>
                            <w:sz w:val="33"/>
                            <w:szCs w:val="33"/>
                            <w:bdr w:val="none" w:sz="0" w:space="0" w:color="auto" w:frame="1"/>
                            <w:lang w:eastAsia="en-AU"/>
                            <w14:ligatures w14:val="none"/>
                          </w:rPr>
                          <w:t>Interesting articles and books</w:t>
                        </w:r>
                        <w:r w:rsidRPr="007F11D2">
                          <w:rPr>
                            <w:rFonts w:ascii="Helvetica" w:eastAsia="Times New Roman" w:hAnsi="Helvetica" w:cs="Helvetica"/>
                            <w:color w:val="656565"/>
                            <w:kern w:val="0"/>
                            <w:sz w:val="18"/>
                            <w:szCs w:val="18"/>
                            <w:lang w:eastAsia="en-AU"/>
                            <w14:ligatures w14:val="none"/>
                          </w:rPr>
                          <w:br/>
                          <w:t> </w:t>
                        </w:r>
                      </w:p>
                    </w:tc>
                  </w:tr>
                </w:tbl>
                <w:p w14:paraId="0CC9D593"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1588FF44"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5EA3458" w14:textId="77777777">
              <w:tc>
                <w:tcPr>
                  <w:tcW w:w="0" w:type="auto"/>
                  <w:tcMar>
                    <w:top w:w="135"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7F11D2" w:rsidRPr="007F11D2" w14:paraId="1E5D18F1" w14:textId="77777777">
                    <w:tc>
                      <w:tcPr>
                        <w:tcW w:w="0" w:type="auto"/>
                        <w:shd w:val="clear" w:color="auto" w:fill="404040"/>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7F11D2" w:rsidRPr="007F11D2" w14:paraId="29FAF440" w14:textId="77777777">
                          <w:tc>
                            <w:tcPr>
                              <w:tcW w:w="0" w:type="auto"/>
                              <w:hideMark/>
                            </w:tcPr>
                            <w:p w14:paraId="43B5A154"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noProof/>
                                  <w:kern w:val="0"/>
                                  <w:lang w:eastAsia="en-AU"/>
                                  <w14:ligatures w14:val="none"/>
                                </w:rPr>
                                <w:drawing>
                                  <wp:inline distT="0" distB="0" distL="0" distR="0" wp14:anchorId="72013C90" wp14:editId="7A1AE958">
                                    <wp:extent cx="1905000" cy="253365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05000" cy="2533650"/>
                                            </a:xfrm>
                                            <a:prstGeom prst="rect">
                                              <a:avLst/>
                                            </a:prstGeom>
                                            <a:noFill/>
                                            <a:ln>
                                              <a:noFill/>
                                            </a:ln>
                                          </pic:spPr>
                                        </pic:pic>
                                      </a:graphicData>
                                    </a:graphic>
                                  </wp:inline>
                                </w:drawing>
                              </w:r>
                            </w:p>
                          </w:tc>
                        </w:tr>
                      </w:tbl>
                      <w:tbl>
                        <w:tblPr>
                          <w:tblpPr w:leftFromText="45" w:rightFromText="45" w:vertAnchor="text" w:tblpXSpec="right" w:tblpYSpec="center"/>
                          <w:tblW w:w="5190" w:type="dxa"/>
                          <w:tblCellMar>
                            <w:left w:w="0" w:type="dxa"/>
                            <w:right w:w="0" w:type="dxa"/>
                          </w:tblCellMar>
                          <w:tblLook w:val="04A0" w:firstRow="1" w:lastRow="0" w:firstColumn="1" w:lastColumn="0" w:noHBand="0" w:noVBand="1"/>
                        </w:tblPr>
                        <w:tblGrid>
                          <w:gridCol w:w="5190"/>
                        </w:tblGrid>
                        <w:tr w:rsidR="007F11D2" w:rsidRPr="007F11D2" w14:paraId="0C482644" w14:textId="77777777">
                          <w:tc>
                            <w:tcPr>
                              <w:tcW w:w="0" w:type="auto"/>
                              <w:tcMar>
                                <w:top w:w="270" w:type="dxa"/>
                                <w:left w:w="0" w:type="dxa"/>
                                <w:bottom w:w="270" w:type="dxa"/>
                                <w:right w:w="270" w:type="dxa"/>
                              </w:tcMar>
                              <w:hideMark/>
                            </w:tcPr>
                            <w:p w14:paraId="1B7901D6" w14:textId="77777777" w:rsidR="007F11D2" w:rsidRPr="007F11D2" w:rsidRDefault="007F11D2" w:rsidP="007F11D2">
                              <w:pPr>
                                <w:spacing w:after="0" w:line="315" w:lineRule="atLeast"/>
                                <w:jc w:val="center"/>
                                <w:rPr>
                                  <w:rFonts w:ascii="Helvetica" w:eastAsia="Times New Roman" w:hAnsi="Helvetica" w:cs="Helvetica"/>
                                  <w:color w:val="F2F2F2"/>
                                  <w:kern w:val="0"/>
                                  <w:sz w:val="21"/>
                                  <w:szCs w:val="21"/>
                                  <w:lang w:eastAsia="en-AU"/>
                                  <w14:ligatures w14:val="none"/>
                                </w:rPr>
                              </w:pPr>
                              <w:r w:rsidRPr="007F11D2">
                                <w:rPr>
                                  <w:rFonts w:ascii="Arial" w:eastAsia="Times New Roman" w:hAnsi="Arial" w:cs="Arial"/>
                                  <w:color w:val="F2F2F2"/>
                                  <w:kern w:val="0"/>
                                  <w:sz w:val="27"/>
                                  <w:szCs w:val="27"/>
                                  <w:bdr w:val="none" w:sz="0" w:space="0" w:color="auto" w:frame="1"/>
                                  <w:lang w:eastAsia="en-AU"/>
                                  <w14:ligatures w14:val="none"/>
                                </w:rPr>
                                <w:t>This book is an indispensable manual for understanding the present and navigating the future. It addresses the serious challenges Australia faces as Trump upends geopolitical tectonic plates and shows that a shrewd calculus is at work behind the chaos. Trump wants the United States not China to define and control the technical standards of the Global economy.</w:t>
                              </w:r>
                              <w:r w:rsidRPr="007F11D2">
                                <w:rPr>
                                  <w:rFonts w:ascii="Arial" w:eastAsia="Times New Roman" w:hAnsi="Arial" w:cs="Arial"/>
                                  <w:color w:val="F2F2F2"/>
                                  <w:kern w:val="0"/>
                                  <w:sz w:val="27"/>
                                  <w:szCs w:val="27"/>
                                  <w:bdr w:val="none" w:sz="0" w:space="0" w:color="auto" w:frame="1"/>
                                  <w:lang w:eastAsia="en-AU"/>
                                  <w14:ligatures w14:val="none"/>
                                </w:rPr>
                                <w:br/>
                                <w:t>It is published by MUP and available from Dymocks.</w:t>
                              </w:r>
                            </w:p>
                          </w:tc>
                        </w:tr>
                      </w:tbl>
                      <w:p w14:paraId="46F0C908" w14:textId="77777777" w:rsidR="007F11D2" w:rsidRPr="007F11D2" w:rsidRDefault="007F11D2" w:rsidP="007F11D2">
                        <w:pPr>
                          <w:spacing w:after="0" w:line="240" w:lineRule="auto"/>
                          <w:jc w:val="center"/>
                          <w:rPr>
                            <w:rFonts w:ascii="Times New Roman" w:eastAsia="Times New Roman" w:hAnsi="Times New Roman" w:cs="Times New Roman"/>
                            <w:kern w:val="0"/>
                            <w:lang w:eastAsia="en-AU"/>
                            <w14:ligatures w14:val="none"/>
                          </w:rPr>
                        </w:pPr>
                      </w:p>
                    </w:tc>
                  </w:tr>
                </w:tbl>
                <w:p w14:paraId="749291A4"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74E6DFDE"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30E433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5FF27BC" w14:textId="77777777">
                    <w:tc>
                      <w:tcPr>
                        <w:tcW w:w="0" w:type="auto"/>
                        <w:tcMar>
                          <w:top w:w="0" w:type="dxa"/>
                          <w:left w:w="270" w:type="dxa"/>
                          <w:bottom w:w="135" w:type="dxa"/>
                          <w:right w:w="270" w:type="dxa"/>
                        </w:tcMar>
                        <w:hideMark/>
                      </w:tcPr>
                      <w:p w14:paraId="582747ED"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Helvetica" w:eastAsia="Times New Roman" w:hAnsi="Helvetica" w:cs="Helvetica"/>
                            <w:color w:val="656565"/>
                            <w:kern w:val="0"/>
                            <w:sz w:val="18"/>
                            <w:szCs w:val="18"/>
                            <w:lang w:eastAsia="en-AU"/>
                            <w14:ligatures w14:val="none"/>
                          </w:rPr>
                          <w:lastRenderedPageBreak/>
                          <w:br/>
                        </w:r>
                        <w:r w:rsidRPr="007F11D2">
                          <w:rPr>
                            <w:rFonts w:ascii="Arial" w:eastAsia="Times New Roman" w:hAnsi="Arial" w:cs="Arial"/>
                            <w:b/>
                            <w:bCs/>
                            <w:color w:val="000000"/>
                            <w:kern w:val="0"/>
                            <w:sz w:val="33"/>
                            <w:szCs w:val="33"/>
                            <w:bdr w:val="none" w:sz="0" w:space="0" w:color="auto" w:frame="1"/>
                            <w:lang w:eastAsia="en-AU"/>
                            <w14:ligatures w14:val="none"/>
                          </w:rPr>
                          <w:t>B-52 strategic bombers in Australia 1979-1991: The nuclear heterodoxy of Malcolm Fraser, "Nautilus Institute Special Report, 4 August, 2025</w:t>
                        </w:r>
                        <w:r w:rsidRPr="007F11D2">
                          <w:rPr>
                            <w:rFonts w:ascii="Helvetica" w:eastAsia="Times New Roman" w:hAnsi="Helvetica" w:cs="Helvetica"/>
                            <w:color w:val="656565"/>
                            <w:kern w:val="0"/>
                            <w:sz w:val="18"/>
                            <w:szCs w:val="18"/>
                            <w:lang w:eastAsia="en-AU"/>
                            <w14:ligatures w14:val="none"/>
                          </w:rPr>
                          <w:br/>
                        </w:r>
                        <w:r w:rsidRPr="007F11D2">
                          <w:rPr>
                            <w:rFonts w:ascii="Helvetica" w:eastAsia="Times New Roman" w:hAnsi="Helvetica" w:cs="Helvetica"/>
                            <w:color w:val="656565"/>
                            <w:kern w:val="0"/>
                            <w:sz w:val="18"/>
                            <w:szCs w:val="18"/>
                            <w:lang w:eastAsia="en-AU"/>
                            <w14:ligatures w14:val="none"/>
                          </w:rPr>
                          <w:br/>
                        </w:r>
                        <w:r w:rsidRPr="007F11D2">
                          <w:rPr>
                            <w:rFonts w:ascii="Arial" w:eastAsia="Times New Roman" w:hAnsi="Arial" w:cs="Arial"/>
                            <w:color w:val="000000"/>
                            <w:kern w:val="0"/>
                            <w:sz w:val="33"/>
                            <w:szCs w:val="33"/>
                            <w:bdr w:val="none" w:sz="0" w:space="0" w:color="auto" w:frame="1"/>
                            <w:lang w:eastAsia="en-AU"/>
                            <w14:ligatures w14:val="none"/>
                          </w:rPr>
                          <w:t xml:space="preserve">by Richard Tanter and Vince </w:t>
                        </w:r>
                        <w:proofErr w:type="spellStart"/>
                        <w:r w:rsidRPr="007F11D2">
                          <w:rPr>
                            <w:rFonts w:ascii="Arial" w:eastAsia="Times New Roman" w:hAnsi="Arial" w:cs="Arial"/>
                            <w:color w:val="000000"/>
                            <w:kern w:val="0"/>
                            <w:sz w:val="33"/>
                            <w:szCs w:val="33"/>
                            <w:bdr w:val="none" w:sz="0" w:space="0" w:color="auto" w:frame="1"/>
                            <w:lang w:eastAsia="en-AU"/>
                            <w14:ligatures w14:val="none"/>
                          </w:rPr>
                          <w:t>Scappatura</w:t>
                        </w:r>
                        <w:proofErr w:type="spellEnd"/>
                      </w:p>
                    </w:tc>
                  </w:tr>
                </w:tbl>
                <w:p w14:paraId="58A452ED"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53544C9"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0D52502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3FF98D18" w14:textId="77777777">
                    <w:tc>
                      <w:tcPr>
                        <w:tcW w:w="0" w:type="auto"/>
                        <w:tcMar>
                          <w:top w:w="0" w:type="dxa"/>
                          <w:left w:w="270" w:type="dxa"/>
                          <w:bottom w:w="135" w:type="dxa"/>
                          <w:right w:w="270" w:type="dxa"/>
                        </w:tcMar>
                        <w:hideMark/>
                      </w:tcPr>
                      <w:p w14:paraId="279CA884"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color w:val="000000"/>
                            <w:kern w:val="0"/>
                            <w:sz w:val="27"/>
                            <w:szCs w:val="27"/>
                            <w:bdr w:val="none" w:sz="0" w:space="0" w:color="auto" w:frame="1"/>
                            <w:lang w:eastAsia="en-AU"/>
                            <w14:ligatures w14:val="none"/>
                          </w:rPr>
                          <w:t>More details  </w:t>
                        </w:r>
                        <w:hyperlink r:id="rId66" w:tooltip="https://nautilus.org/wp-content/uploads/2025/07/B-52-operations-in-Australia-1979-1991.pdf" w:history="1">
                          <w:r w:rsidRPr="007F11D2">
                            <w:rPr>
                              <w:rFonts w:ascii="Arial" w:eastAsia="Times New Roman" w:hAnsi="Arial" w:cs="Arial"/>
                              <w:b/>
                              <w:bCs/>
                              <w:color w:val="A52A2A"/>
                              <w:kern w:val="0"/>
                              <w:sz w:val="33"/>
                              <w:szCs w:val="33"/>
                              <w:u w:val="single"/>
                              <w:bdr w:val="none" w:sz="0" w:space="0" w:color="auto" w:frame="1"/>
                              <w:lang w:eastAsia="en-AU"/>
                              <w14:ligatures w14:val="none"/>
                            </w:rPr>
                            <w:t>HERE</w:t>
                          </w:r>
                        </w:hyperlink>
                        <w:r w:rsidRPr="007F11D2">
                          <w:rPr>
                            <w:rFonts w:ascii="Helvetica" w:eastAsia="Times New Roman" w:hAnsi="Helvetica" w:cs="Helvetica"/>
                            <w:color w:val="656565"/>
                            <w:kern w:val="0"/>
                            <w:sz w:val="18"/>
                            <w:szCs w:val="18"/>
                            <w:lang w:eastAsia="en-AU"/>
                            <w14:ligatures w14:val="none"/>
                          </w:rPr>
                          <w:br/>
                          <w:t> </w:t>
                        </w:r>
                      </w:p>
                    </w:tc>
                  </w:tr>
                </w:tbl>
                <w:p w14:paraId="63A6B3F3"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9D926E8"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40DD0A8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122B20C6" w14:textId="77777777">
                    <w:tc>
                      <w:tcPr>
                        <w:tcW w:w="0" w:type="auto"/>
                        <w:tcMar>
                          <w:top w:w="0" w:type="dxa"/>
                          <w:left w:w="135" w:type="dxa"/>
                          <w:bottom w:w="0" w:type="dxa"/>
                          <w:right w:w="135" w:type="dxa"/>
                        </w:tcMar>
                        <w:hideMark/>
                      </w:tcPr>
                      <w:p w14:paraId="0AB6641B" w14:textId="77777777" w:rsidR="007F11D2" w:rsidRPr="007F11D2" w:rsidRDefault="007F11D2" w:rsidP="007F11D2">
                        <w:pPr>
                          <w:spacing w:after="0" w:line="240" w:lineRule="auto"/>
                          <w:jc w:val="center"/>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noProof/>
                            <w:kern w:val="0"/>
                            <w:lang w:eastAsia="en-AU"/>
                            <w14:ligatures w14:val="none"/>
                          </w:rPr>
                          <w:drawing>
                            <wp:inline distT="0" distB="0" distL="0" distR="0" wp14:anchorId="45BC1E6E" wp14:editId="5CE82F6F">
                              <wp:extent cx="2667000" cy="6267450"/>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67000" cy="6267450"/>
                                      </a:xfrm>
                                      <a:prstGeom prst="rect">
                                        <a:avLst/>
                                      </a:prstGeom>
                                      <a:noFill/>
                                      <a:ln>
                                        <a:noFill/>
                                      </a:ln>
                                    </pic:spPr>
                                  </pic:pic>
                                </a:graphicData>
                              </a:graphic>
                            </wp:inline>
                          </w:drawing>
                        </w:r>
                      </w:p>
                    </w:tc>
                  </w:tr>
                </w:tbl>
                <w:p w14:paraId="1B9511EA"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7AE90885"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641A8658" w14:textId="77777777">
              <w:tc>
                <w:tcPr>
                  <w:tcW w:w="0" w:type="auto"/>
                  <w:tcMar>
                    <w:top w:w="135"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7F11D2" w:rsidRPr="007F11D2" w14:paraId="07E6AC0B" w14:textId="77777777">
                    <w:tc>
                      <w:tcPr>
                        <w:tcW w:w="0" w:type="auto"/>
                        <w:shd w:val="clear" w:color="auto" w:fill="404040"/>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7F11D2" w:rsidRPr="007F11D2" w14:paraId="5DEB76D2" w14:textId="77777777">
                          <w:tc>
                            <w:tcPr>
                              <w:tcW w:w="0" w:type="auto"/>
                              <w:hideMark/>
                            </w:tcPr>
                            <w:p w14:paraId="58F8DAB7"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noProof/>
                                  <w:kern w:val="0"/>
                                  <w:lang w:eastAsia="en-AU"/>
                                  <w14:ligatures w14:val="none"/>
                                </w:rPr>
                                <w:lastRenderedPageBreak/>
                                <w:drawing>
                                  <wp:inline distT="0" distB="0" distL="0" distR="0" wp14:anchorId="5270AE7C" wp14:editId="47E299DF">
                                    <wp:extent cx="1905000" cy="2914650"/>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05000" cy="2914650"/>
                                            </a:xfrm>
                                            <a:prstGeom prst="rect">
                                              <a:avLst/>
                                            </a:prstGeom>
                                            <a:noFill/>
                                            <a:ln>
                                              <a:noFill/>
                                            </a:ln>
                                          </pic:spPr>
                                        </pic:pic>
                                      </a:graphicData>
                                    </a:graphic>
                                  </wp:inline>
                                </w:drawing>
                              </w:r>
                            </w:p>
                          </w:tc>
                        </w:tr>
                      </w:tbl>
                      <w:tbl>
                        <w:tblPr>
                          <w:tblpPr w:leftFromText="45" w:rightFromText="45" w:vertAnchor="text" w:tblpXSpec="right" w:tblpYSpec="center"/>
                          <w:tblW w:w="5190" w:type="dxa"/>
                          <w:tblCellMar>
                            <w:left w:w="0" w:type="dxa"/>
                            <w:right w:w="0" w:type="dxa"/>
                          </w:tblCellMar>
                          <w:tblLook w:val="04A0" w:firstRow="1" w:lastRow="0" w:firstColumn="1" w:lastColumn="0" w:noHBand="0" w:noVBand="1"/>
                        </w:tblPr>
                        <w:tblGrid>
                          <w:gridCol w:w="5190"/>
                        </w:tblGrid>
                        <w:tr w:rsidR="007F11D2" w:rsidRPr="007F11D2" w14:paraId="668F652A" w14:textId="77777777">
                          <w:tc>
                            <w:tcPr>
                              <w:tcW w:w="0" w:type="auto"/>
                              <w:tcMar>
                                <w:top w:w="270" w:type="dxa"/>
                                <w:left w:w="0" w:type="dxa"/>
                                <w:bottom w:w="270" w:type="dxa"/>
                                <w:right w:w="270" w:type="dxa"/>
                              </w:tcMar>
                              <w:hideMark/>
                            </w:tcPr>
                            <w:p w14:paraId="2D3A360D" w14:textId="77777777" w:rsidR="007F11D2" w:rsidRPr="007F11D2" w:rsidRDefault="007F11D2" w:rsidP="007F11D2">
                              <w:pPr>
                                <w:spacing w:after="0" w:line="315" w:lineRule="atLeast"/>
                                <w:rPr>
                                  <w:rFonts w:ascii="Helvetica" w:eastAsia="Times New Roman" w:hAnsi="Helvetica" w:cs="Helvetica"/>
                                  <w:color w:val="F2F2F2"/>
                                  <w:kern w:val="0"/>
                                  <w:sz w:val="21"/>
                                  <w:szCs w:val="21"/>
                                  <w:lang w:eastAsia="en-AU"/>
                                  <w14:ligatures w14:val="none"/>
                                </w:rPr>
                              </w:pPr>
                              <w:r w:rsidRPr="007F11D2">
                                <w:rPr>
                                  <w:rFonts w:ascii="Helvetica" w:eastAsia="Times New Roman" w:hAnsi="Helvetica" w:cs="Helvetica"/>
                                  <w:color w:val="F2F2F2"/>
                                  <w:kern w:val="0"/>
                                  <w:sz w:val="21"/>
                                  <w:szCs w:val="21"/>
                                  <w:lang w:eastAsia="en-AU"/>
                                  <w14:ligatures w14:val="none"/>
                                </w:rPr>
                                <w:pict w14:anchorId="76260A62">
                                  <v:rect id="_x0000_i1025" style="width:0;height:1.5pt" o:hralign="center" o:hrstd="t" o:hr="t" fillcolor="#a0a0a0" stroked="f"/>
                                </w:pict>
                              </w:r>
                            </w:p>
                            <w:p w14:paraId="2D384972" w14:textId="77777777" w:rsidR="007F11D2" w:rsidRPr="007F11D2" w:rsidRDefault="007F11D2" w:rsidP="007F11D2">
                              <w:pPr>
                                <w:spacing w:after="0" w:line="315" w:lineRule="atLeast"/>
                                <w:rPr>
                                  <w:rFonts w:ascii="Helvetica" w:eastAsia="Times New Roman" w:hAnsi="Helvetica" w:cs="Helvetica"/>
                                  <w:color w:val="F2F2F2"/>
                                  <w:kern w:val="0"/>
                                  <w:sz w:val="21"/>
                                  <w:szCs w:val="21"/>
                                  <w:lang w:eastAsia="en-AU"/>
                                  <w14:ligatures w14:val="none"/>
                                </w:rPr>
                              </w:pPr>
                              <w:r w:rsidRPr="007F11D2">
                                <w:rPr>
                                  <w:rFonts w:ascii="Arial" w:eastAsia="Times New Roman" w:hAnsi="Arial" w:cs="Arial"/>
                                  <w:color w:val="FFFFFF"/>
                                  <w:kern w:val="0"/>
                                  <w:sz w:val="27"/>
                                  <w:szCs w:val="27"/>
                                  <w:bdr w:val="none" w:sz="0" w:space="0" w:color="auto" w:frame="1"/>
                                  <w:lang w:eastAsia="en-AU"/>
                                  <w14:ligatures w14:val="none"/>
                                </w:rPr>
                                <w:t>Book Launch with Senator David Shoebridge and Prof Susan Park at Glebe Book Shop on November 15th at 6pm </w:t>
                              </w:r>
                            </w:p>
                            <w:p w14:paraId="63666125" w14:textId="77777777" w:rsidR="007F11D2" w:rsidRPr="007F11D2" w:rsidRDefault="007F11D2" w:rsidP="007F11D2">
                              <w:pPr>
                                <w:spacing w:after="0" w:line="488" w:lineRule="atLeast"/>
                                <w:outlineLvl w:val="0"/>
                                <w:rPr>
                                  <w:rFonts w:ascii="Helvetica" w:eastAsia="Times New Roman" w:hAnsi="Helvetica" w:cs="Helvetica"/>
                                  <w:b/>
                                  <w:bCs/>
                                  <w:color w:val="202020"/>
                                  <w:kern w:val="36"/>
                                  <w:sz w:val="39"/>
                                  <w:szCs w:val="39"/>
                                  <w:lang w:eastAsia="en-AU"/>
                                  <w14:ligatures w14:val="none"/>
                                </w:rPr>
                              </w:pPr>
                              <w:r w:rsidRPr="007F11D2">
                                <w:rPr>
                                  <w:rFonts w:ascii="Arial" w:eastAsia="Times New Roman" w:hAnsi="Arial" w:cs="Arial"/>
                                  <w:b/>
                                  <w:bCs/>
                                  <w:color w:val="FFFFFF"/>
                                  <w:kern w:val="36"/>
                                  <w:sz w:val="30"/>
                                  <w:szCs w:val="30"/>
                                  <w:bdr w:val="none" w:sz="0" w:space="0" w:color="auto" w:frame="1"/>
                                  <w:lang w:eastAsia="en-AU"/>
                                  <w14:ligatures w14:val="none"/>
                                </w:rPr>
                                <w:t>Search for Security</w:t>
                              </w:r>
                              <w:r w:rsidRPr="007F11D2">
                                <w:rPr>
                                  <w:rFonts w:ascii="Helvetica" w:eastAsia="Times New Roman" w:hAnsi="Helvetica" w:cs="Helvetica"/>
                                  <w:b/>
                                  <w:bCs/>
                                  <w:color w:val="FFFFFF"/>
                                  <w:kern w:val="36"/>
                                  <w:sz w:val="39"/>
                                  <w:szCs w:val="39"/>
                                  <w:bdr w:val="none" w:sz="0" w:space="0" w:color="auto" w:frame="1"/>
                                  <w:lang w:eastAsia="en-AU"/>
                                  <w14:ligatures w14:val="none"/>
                                </w:rPr>
                                <w:br/>
                              </w:r>
                              <w:r w:rsidRPr="007F11D2">
                                <w:rPr>
                                  <w:rFonts w:ascii="Arial" w:eastAsia="Times New Roman" w:hAnsi="Arial" w:cs="Arial"/>
                                  <w:b/>
                                  <w:bCs/>
                                  <w:color w:val="FFFFFF"/>
                                  <w:kern w:val="36"/>
                                  <w:sz w:val="30"/>
                                  <w:szCs w:val="30"/>
                                  <w:bdr w:val="none" w:sz="0" w:space="0" w:color="auto" w:frame="1"/>
                                  <w:lang w:eastAsia="en-AU"/>
                                  <w14:ligatures w14:val="none"/>
                                </w:rPr>
                                <w:t>AUKUS and the New Militarism</w:t>
                              </w:r>
                              <w:r w:rsidRPr="007F11D2">
                                <w:rPr>
                                  <w:rFonts w:ascii="Helvetica" w:eastAsia="Times New Roman" w:hAnsi="Helvetica" w:cs="Helvetica"/>
                                  <w:b/>
                                  <w:bCs/>
                                  <w:color w:val="FFFFFF"/>
                                  <w:kern w:val="36"/>
                                  <w:sz w:val="39"/>
                                  <w:szCs w:val="39"/>
                                  <w:bdr w:val="none" w:sz="0" w:space="0" w:color="auto" w:frame="1"/>
                                  <w:lang w:eastAsia="en-AU"/>
                                  <w14:ligatures w14:val="none"/>
                                </w:rPr>
                                <w:br/>
                              </w:r>
                              <w:r w:rsidRPr="007F11D2">
                                <w:rPr>
                                  <w:rFonts w:ascii="Arial" w:eastAsia="Times New Roman" w:hAnsi="Arial" w:cs="Arial"/>
                                  <w:b/>
                                  <w:bCs/>
                                  <w:color w:val="FFFFFF"/>
                                  <w:kern w:val="36"/>
                                  <w:sz w:val="30"/>
                                  <w:szCs w:val="30"/>
                                  <w:bdr w:val="none" w:sz="0" w:space="0" w:color="auto" w:frame="1"/>
                                  <w:lang w:eastAsia="en-AU"/>
                                  <w14:ligatures w14:val="none"/>
                                </w:rPr>
                                <w:t xml:space="preserve">by Mark Beeson, Kanishka Jayasuriya &amp; Sian </w:t>
                              </w:r>
                              <w:proofErr w:type="spellStart"/>
                              <w:r w:rsidRPr="007F11D2">
                                <w:rPr>
                                  <w:rFonts w:ascii="Arial" w:eastAsia="Times New Roman" w:hAnsi="Arial" w:cs="Arial"/>
                                  <w:b/>
                                  <w:bCs/>
                                  <w:color w:val="FFFFFF"/>
                                  <w:kern w:val="36"/>
                                  <w:sz w:val="30"/>
                                  <w:szCs w:val="30"/>
                                  <w:bdr w:val="none" w:sz="0" w:space="0" w:color="auto" w:frame="1"/>
                                  <w:lang w:eastAsia="en-AU"/>
                                  <w14:ligatures w14:val="none"/>
                                </w:rPr>
                                <w:t>Troath</w:t>
                              </w:r>
                              <w:proofErr w:type="spellEnd"/>
                            </w:p>
                            <w:p w14:paraId="69A9B443" w14:textId="77777777" w:rsidR="007F11D2" w:rsidRPr="007F11D2" w:rsidRDefault="007F11D2" w:rsidP="007F11D2">
                              <w:pPr>
                                <w:spacing w:after="0" w:line="315" w:lineRule="atLeast"/>
                                <w:outlineLvl w:val="4"/>
                                <w:rPr>
                                  <w:rFonts w:ascii="Helvetica" w:eastAsia="Times New Roman" w:hAnsi="Helvetica" w:cs="Helvetica"/>
                                  <w:b/>
                                  <w:bCs/>
                                  <w:color w:val="F2F2F2"/>
                                  <w:kern w:val="0"/>
                                  <w:sz w:val="20"/>
                                  <w:szCs w:val="20"/>
                                  <w:lang w:eastAsia="en-AU"/>
                                  <w14:ligatures w14:val="none"/>
                                </w:rPr>
                              </w:pPr>
                              <w:hyperlink r:id="rId69" w:tooltip="https://gleebooks.com.au/event/search-for-security/" w:history="1">
                                <w:r w:rsidRPr="007F11D2">
                                  <w:rPr>
                                    <w:rFonts w:ascii="Arial" w:eastAsia="Times New Roman" w:hAnsi="Arial" w:cs="Arial"/>
                                    <w:b/>
                                    <w:bCs/>
                                    <w:color w:val="FFFFFF"/>
                                    <w:kern w:val="0"/>
                                    <w:sz w:val="30"/>
                                    <w:szCs w:val="30"/>
                                    <w:u w:val="single"/>
                                    <w:bdr w:val="none" w:sz="0" w:space="0" w:color="auto" w:frame="1"/>
                                    <w:lang w:eastAsia="en-AU"/>
                                    <w14:ligatures w14:val="none"/>
                                  </w:rPr>
                                  <w:t>REGISTER HERE</w:t>
                                </w:r>
                              </w:hyperlink>
                            </w:p>
                            <w:p w14:paraId="2E7556CB" w14:textId="77777777" w:rsidR="007F11D2" w:rsidRPr="007F11D2" w:rsidRDefault="007F11D2" w:rsidP="007F11D2">
                              <w:pPr>
                                <w:spacing w:after="0" w:line="315" w:lineRule="atLeast"/>
                                <w:rPr>
                                  <w:rFonts w:ascii="Helvetica" w:eastAsia="Times New Roman" w:hAnsi="Helvetica" w:cs="Helvetica"/>
                                  <w:color w:val="F2F2F2"/>
                                  <w:kern w:val="0"/>
                                  <w:sz w:val="21"/>
                                  <w:szCs w:val="21"/>
                                  <w:lang w:eastAsia="en-AU"/>
                                  <w14:ligatures w14:val="none"/>
                                </w:rPr>
                              </w:pPr>
                              <w:r w:rsidRPr="007F11D2">
                                <w:rPr>
                                  <w:rFonts w:ascii="Helvetica" w:eastAsia="Times New Roman" w:hAnsi="Helvetica" w:cs="Helvetica"/>
                                  <w:color w:val="F2F2F2"/>
                                  <w:kern w:val="0"/>
                                  <w:sz w:val="21"/>
                                  <w:szCs w:val="21"/>
                                  <w:lang w:eastAsia="en-AU"/>
                                  <w14:ligatures w14:val="none"/>
                                </w:rPr>
                                <w:br/>
                                <w:t> </w:t>
                              </w:r>
                            </w:p>
                          </w:tc>
                        </w:tr>
                      </w:tbl>
                      <w:p w14:paraId="2628D7AC" w14:textId="77777777" w:rsidR="007F11D2" w:rsidRPr="007F11D2" w:rsidRDefault="007F11D2" w:rsidP="007F11D2">
                        <w:pPr>
                          <w:spacing w:after="0" w:line="240" w:lineRule="auto"/>
                          <w:jc w:val="center"/>
                          <w:rPr>
                            <w:rFonts w:ascii="Times New Roman" w:eastAsia="Times New Roman" w:hAnsi="Times New Roman" w:cs="Times New Roman"/>
                            <w:kern w:val="0"/>
                            <w:lang w:eastAsia="en-AU"/>
                            <w14:ligatures w14:val="none"/>
                          </w:rPr>
                        </w:pPr>
                      </w:p>
                    </w:tc>
                  </w:tr>
                </w:tbl>
                <w:p w14:paraId="3762CB35"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8A0D2DB"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57B41BA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537503EE" w14:textId="77777777">
                    <w:tc>
                      <w:tcPr>
                        <w:tcW w:w="0" w:type="auto"/>
                        <w:tcMar>
                          <w:top w:w="0" w:type="dxa"/>
                          <w:left w:w="270" w:type="dxa"/>
                          <w:bottom w:w="135" w:type="dxa"/>
                          <w:right w:w="270" w:type="dxa"/>
                        </w:tcMar>
                        <w:hideMark/>
                      </w:tcPr>
                      <w:p w14:paraId="7CC6032E"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sz w:val="33"/>
                            <w:szCs w:val="33"/>
                            <w:bdr w:val="none" w:sz="0" w:space="0" w:color="auto" w:frame="1"/>
                            <w:lang w:eastAsia="en-AU"/>
                            <w14:ligatures w14:val="none"/>
                          </w:rPr>
                          <w:t>The Big Fix: Rebuilding Australia's National Security by Albert Palazzo</w:t>
                        </w:r>
                      </w:p>
                    </w:tc>
                  </w:tr>
                </w:tbl>
                <w:p w14:paraId="4B24A3FE"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339550A6"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0FCEBC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7CB4AA5C" w14:textId="77777777">
                    <w:tc>
                      <w:tcPr>
                        <w:tcW w:w="0" w:type="auto"/>
                        <w:tcMar>
                          <w:top w:w="0" w:type="dxa"/>
                          <w:left w:w="135" w:type="dxa"/>
                          <w:bottom w:w="0" w:type="dxa"/>
                          <w:right w:w="135" w:type="dxa"/>
                        </w:tcMar>
                        <w:hideMark/>
                      </w:tcPr>
                      <w:p w14:paraId="0243C3A1" w14:textId="77777777" w:rsidR="007F11D2" w:rsidRPr="007F11D2" w:rsidRDefault="007F11D2" w:rsidP="007F11D2">
                        <w:pPr>
                          <w:spacing w:after="0" w:line="240" w:lineRule="auto"/>
                          <w:jc w:val="center"/>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noProof/>
                            <w:kern w:val="0"/>
                            <w:lang w:eastAsia="en-AU"/>
                            <w14:ligatures w14:val="none"/>
                          </w:rPr>
                          <w:lastRenderedPageBreak/>
                          <w:drawing>
                            <wp:inline distT="0" distB="0" distL="0" distR="0" wp14:anchorId="5B35DD25" wp14:editId="35FE5BF7">
                              <wp:extent cx="5372100" cy="815340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72100" cy="8153400"/>
                                      </a:xfrm>
                                      <a:prstGeom prst="rect">
                                        <a:avLst/>
                                      </a:prstGeom>
                                      <a:noFill/>
                                      <a:ln>
                                        <a:noFill/>
                                      </a:ln>
                                    </pic:spPr>
                                  </pic:pic>
                                </a:graphicData>
                              </a:graphic>
                            </wp:inline>
                          </w:drawing>
                        </w:r>
                      </w:p>
                    </w:tc>
                  </w:tr>
                </w:tbl>
                <w:p w14:paraId="39F89871"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51ED60F8"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228F847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1DAC06E0" w14:textId="77777777">
                    <w:tc>
                      <w:tcPr>
                        <w:tcW w:w="0" w:type="auto"/>
                        <w:tcMar>
                          <w:top w:w="0" w:type="dxa"/>
                          <w:left w:w="270" w:type="dxa"/>
                          <w:bottom w:w="135" w:type="dxa"/>
                          <w:right w:w="270" w:type="dxa"/>
                        </w:tcMar>
                        <w:hideMark/>
                      </w:tcPr>
                      <w:p w14:paraId="1AADEEBA"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FF"/>
                            <w:kern w:val="0"/>
                            <w:sz w:val="33"/>
                            <w:szCs w:val="33"/>
                            <w:bdr w:val="none" w:sz="0" w:space="0" w:color="auto" w:frame="1"/>
                            <w:lang w:eastAsia="en-AU"/>
                            <w14:ligatures w14:val="none"/>
                          </w:rPr>
                          <w:lastRenderedPageBreak/>
                          <w:t>Coming Events</w:t>
                        </w:r>
                      </w:p>
                    </w:tc>
                  </w:tr>
                </w:tbl>
                <w:p w14:paraId="6B9086C8"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76D9B2F4"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2D9DDC6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2AD790FB" w14:textId="77777777">
                    <w:tc>
                      <w:tcPr>
                        <w:tcW w:w="0" w:type="auto"/>
                        <w:tcMar>
                          <w:top w:w="0" w:type="dxa"/>
                          <w:left w:w="270" w:type="dxa"/>
                          <w:bottom w:w="135" w:type="dxa"/>
                          <w:right w:w="270" w:type="dxa"/>
                        </w:tcMar>
                        <w:hideMark/>
                      </w:tcPr>
                      <w:p w14:paraId="18B31FCC"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SYDNEY</w:t>
                        </w:r>
                        <w:r w:rsidRPr="007F11D2">
                          <w:rPr>
                            <w:rFonts w:ascii="Arial" w:eastAsia="Times New Roman" w:hAnsi="Arial" w:cs="Arial"/>
                            <w:color w:val="000000"/>
                            <w:kern w:val="0"/>
                            <w:sz w:val="27"/>
                            <w:szCs w:val="27"/>
                            <w:bdr w:val="none" w:sz="0" w:space="0" w:color="auto" w:frame="1"/>
                            <w:lang w:eastAsia="en-AU"/>
                            <w14:ligatures w14:val="none"/>
                          </w:rPr>
                          <w:t xml:space="preserve">: </w:t>
                        </w:r>
                        <w:proofErr w:type="gramStart"/>
                        <w:r w:rsidRPr="007F11D2">
                          <w:rPr>
                            <w:rFonts w:ascii="Arial" w:eastAsia="Times New Roman" w:hAnsi="Arial" w:cs="Arial"/>
                            <w:color w:val="000000"/>
                            <w:kern w:val="0"/>
                            <w:sz w:val="27"/>
                            <w:szCs w:val="27"/>
                            <w:bdr w:val="none" w:sz="0" w:space="0" w:color="auto" w:frame="1"/>
                            <w:lang w:eastAsia="en-AU"/>
                            <w14:ligatures w14:val="none"/>
                          </w:rPr>
                          <w:t>Protest against</w:t>
                        </w:r>
                        <w:proofErr w:type="gramEnd"/>
                        <w:r w:rsidRPr="007F11D2">
                          <w:rPr>
                            <w:rFonts w:ascii="Arial" w:eastAsia="Times New Roman" w:hAnsi="Arial" w:cs="Arial"/>
                            <w:color w:val="000000"/>
                            <w:kern w:val="0"/>
                            <w:sz w:val="27"/>
                            <w:szCs w:val="27"/>
                            <w:bdr w:val="none" w:sz="0" w:space="0" w:color="auto" w:frame="1"/>
                            <w:lang w:eastAsia="en-AU"/>
                            <w14:ligatures w14:val="none"/>
                          </w:rPr>
                          <w:t xml:space="preserve"> Naval weapons of death expo, Darling </w:t>
                        </w:r>
                        <w:proofErr w:type="spellStart"/>
                        <w:r w:rsidRPr="007F11D2">
                          <w:rPr>
                            <w:rFonts w:ascii="Arial" w:eastAsia="Times New Roman" w:hAnsi="Arial" w:cs="Arial"/>
                            <w:color w:val="000000"/>
                            <w:kern w:val="0"/>
                            <w:sz w:val="27"/>
                            <w:szCs w:val="27"/>
                            <w:bdr w:val="none" w:sz="0" w:space="0" w:color="auto" w:frame="1"/>
                            <w:lang w:eastAsia="en-AU"/>
                            <w14:ligatures w14:val="none"/>
                          </w:rPr>
                          <w:t>Harbout</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4th November, 8 am- see article above</w:t>
                        </w:r>
                      </w:p>
                    </w:tc>
                  </w:tr>
                </w:tbl>
                <w:p w14:paraId="2AE1A5AE"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1C1D2D3E"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08A0531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67E4D564" w14:textId="77777777">
                    <w:tc>
                      <w:tcPr>
                        <w:tcW w:w="0" w:type="auto"/>
                        <w:tcMar>
                          <w:top w:w="0" w:type="dxa"/>
                          <w:left w:w="270" w:type="dxa"/>
                          <w:bottom w:w="135" w:type="dxa"/>
                          <w:right w:w="270" w:type="dxa"/>
                        </w:tcMar>
                        <w:hideMark/>
                      </w:tcPr>
                      <w:p w14:paraId="265D647D"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INTERNATIONAL WEBINAR</w:t>
                        </w:r>
                        <w:r w:rsidRPr="007F11D2">
                          <w:rPr>
                            <w:rFonts w:ascii="Arial" w:eastAsia="Times New Roman" w:hAnsi="Arial" w:cs="Arial"/>
                            <w:color w:val="000000"/>
                            <w:kern w:val="0"/>
                            <w:sz w:val="27"/>
                            <w:szCs w:val="27"/>
                            <w:bdr w:val="none" w:sz="0" w:space="0" w:color="auto" w:frame="1"/>
                            <w:lang w:eastAsia="en-AU"/>
                            <w14:ligatures w14:val="none"/>
                          </w:rPr>
                          <w:t>: Securing a Pacific Ocean of Peace- Sat 15th November 11am AEST- </w:t>
                        </w:r>
                        <w:hyperlink r:id="rId71" w:tooltip="https://actionnetwork.org/events/webinar-securing-a-pacific-ocean-of-peace-what-are-the-obstacles?clear_id=true" w:history="1">
                          <w:r w:rsidRPr="007F11D2">
                            <w:rPr>
                              <w:rFonts w:ascii="Arial" w:eastAsia="Times New Roman" w:hAnsi="Arial" w:cs="Arial"/>
                              <w:b/>
                              <w:bCs/>
                              <w:color w:val="0000FF"/>
                              <w:kern w:val="0"/>
                              <w:u w:val="single"/>
                              <w:bdr w:val="none" w:sz="0" w:space="0" w:color="auto" w:frame="1"/>
                              <w:lang w:eastAsia="en-AU"/>
                              <w14:ligatures w14:val="none"/>
                            </w:rPr>
                            <w:t>REGISTER HERE</w:t>
                          </w:r>
                        </w:hyperlink>
                      </w:p>
                    </w:tc>
                  </w:tr>
                </w:tbl>
                <w:p w14:paraId="50DB5031"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9A0C41F"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07AEEF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F37A30B" w14:textId="77777777">
                    <w:tc>
                      <w:tcPr>
                        <w:tcW w:w="0" w:type="auto"/>
                        <w:tcMar>
                          <w:top w:w="0" w:type="dxa"/>
                          <w:left w:w="270" w:type="dxa"/>
                          <w:bottom w:w="135" w:type="dxa"/>
                          <w:right w:w="270" w:type="dxa"/>
                        </w:tcMar>
                        <w:hideMark/>
                      </w:tcPr>
                      <w:p w14:paraId="77908B29"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SYDNEY: </w:t>
                        </w:r>
                        <w:r w:rsidRPr="007F11D2">
                          <w:rPr>
                            <w:rFonts w:ascii="Arial" w:eastAsia="Times New Roman" w:hAnsi="Arial" w:cs="Arial"/>
                            <w:color w:val="000000"/>
                            <w:kern w:val="0"/>
                            <w:sz w:val="27"/>
                            <w:szCs w:val="27"/>
                            <w:bdr w:val="none" w:sz="0" w:space="0" w:color="auto" w:frame="1"/>
                            <w:lang w:eastAsia="en-AU"/>
                            <w14:ligatures w14:val="none"/>
                          </w:rPr>
                          <w:t>50 years since the Dismissal: 6pm Friday 14th November, Humanist House, 110 Shepherd St Chippendale - organised by Spirit of Eureka.</w:t>
                        </w:r>
                      </w:p>
                    </w:tc>
                  </w:tr>
                </w:tbl>
                <w:p w14:paraId="1476E6A4"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772EDF02"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98A52A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6B4BB1A" w14:textId="77777777">
                    <w:tc>
                      <w:tcPr>
                        <w:tcW w:w="0" w:type="auto"/>
                        <w:tcMar>
                          <w:top w:w="0" w:type="dxa"/>
                          <w:left w:w="270" w:type="dxa"/>
                          <w:bottom w:w="135" w:type="dxa"/>
                          <w:right w:w="270" w:type="dxa"/>
                        </w:tcMar>
                        <w:hideMark/>
                      </w:tcPr>
                      <w:p w14:paraId="5C2E4909"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MELBOURNE: </w:t>
                        </w:r>
                        <w:r w:rsidRPr="007F11D2">
                          <w:rPr>
                            <w:rFonts w:ascii="Arial" w:eastAsia="Times New Roman" w:hAnsi="Arial" w:cs="Arial"/>
                            <w:color w:val="000000"/>
                            <w:kern w:val="0"/>
                            <w:sz w:val="27"/>
                            <w:szCs w:val="27"/>
                            <w:bdr w:val="none" w:sz="0" w:space="0" w:color="auto" w:frame="1"/>
                            <w:lang w:eastAsia="en-AU"/>
                            <w14:ligatures w14:val="none"/>
                          </w:rPr>
                          <w:t>50 Years since the Whitlam Dismissal. &amp; The Eureka Rebellion Anniversary. Saturday 29th November,6pm, MUA (Vic Br), 46-54 Ireland St., West Melbourne. Organised by the Spirit of Eureka</w:t>
                        </w:r>
                      </w:p>
                    </w:tc>
                  </w:tr>
                </w:tbl>
                <w:p w14:paraId="0E7AD6AD"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A90FBFF"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0D3767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0F7A0B98" w14:textId="77777777">
                    <w:tc>
                      <w:tcPr>
                        <w:tcW w:w="0" w:type="auto"/>
                        <w:tcMar>
                          <w:top w:w="0" w:type="dxa"/>
                          <w:left w:w="135" w:type="dxa"/>
                          <w:bottom w:w="0" w:type="dxa"/>
                          <w:right w:w="135" w:type="dxa"/>
                        </w:tcMar>
                        <w:hideMark/>
                      </w:tcPr>
                      <w:p w14:paraId="57205C19" w14:textId="77777777" w:rsidR="007F11D2" w:rsidRPr="007F11D2" w:rsidRDefault="007F11D2" w:rsidP="007F11D2">
                        <w:pPr>
                          <w:spacing w:after="0" w:line="240" w:lineRule="auto"/>
                          <w:jc w:val="center"/>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noProof/>
                            <w:kern w:val="0"/>
                            <w:lang w:eastAsia="en-AU"/>
                            <w14:ligatures w14:val="none"/>
                          </w:rPr>
                          <w:lastRenderedPageBreak/>
                          <w:drawing>
                            <wp:inline distT="0" distB="0" distL="0" distR="0" wp14:anchorId="74B2BE39" wp14:editId="083895C9">
                              <wp:extent cx="4775200" cy="7239000"/>
                              <wp:effectExtent l="0" t="0" r="635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775200" cy="7239000"/>
                                      </a:xfrm>
                                      <a:prstGeom prst="rect">
                                        <a:avLst/>
                                      </a:prstGeom>
                                      <a:noFill/>
                                      <a:ln>
                                        <a:noFill/>
                                      </a:ln>
                                    </pic:spPr>
                                  </pic:pic>
                                </a:graphicData>
                              </a:graphic>
                            </wp:inline>
                          </w:drawing>
                        </w:r>
                      </w:p>
                    </w:tc>
                  </w:tr>
                </w:tbl>
                <w:p w14:paraId="581B77E5"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3B739642"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20EA86E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3CE5162A" w14:textId="77777777">
                    <w:tc>
                      <w:tcPr>
                        <w:tcW w:w="0" w:type="auto"/>
                        <w:tcMar>
                          <w:top w:w="0" w:type="dxa"/>
                          <w:left w:w="270" w:type="dxa"/>
                          <w:bottom w:w="135" w:type="dxa"/>
                          <w:right w:w="270" w:type="dxa"/>
                        </w:tcMar>
                        <w:hideMark/>
                      </w:tcPr>
                      <w:p w14:paraId="5C582735" w14:textId="77777777" w:rsidR="007F11D2" w:rsidRPr="007F11D2" w:rsidRDefault="007F11D2" w:rsidP="007F11D2">
                        <w:pPr>
                          <w:spacing w:after="0" w:line="270" w:lineRule="atLeast"/>
                          <w:rPr>
                            <w:rFonts w:ascii="Helvetica" w:eastAsia="Times New Roman" w:hAnsi="Helvetica" w:cs="Helvetica"/>
                            <w:color w:val="656565"/>
                            <w:kern w:val="0"/>
                            <w:sz w:val="18"/>
                            <w:szCs w:val="18"/>
                            <w:lang w:eastAsia="en-AU"/>
                            <w14:ligatures w14:val="none"/>
                          </w:rPr>
                        </w:pPr>
                        <w:r w:rsidRPr="007F11D2">
                          <w:rPr>
                            <w:rFonts w:ascii="Arial" w:eastAsia="Times New Roman" w:hAnsi="Arial" w:cs="Arial"/>
                            <w:b/>
                            <w:bCs/>
                            <w:color w:val="000000"/>
                            <w:kern w:val="0"/>
                            <w:bdr w:val="none" w:sz="0" w:space="0" w:color="auto" w:frame="1"/>
                            <w:lang w:eastAsia="en-AU"/>
                            <w14:ligatures w14:val="none"/>
                          </w:rPr>
                          <w:t>Conversation at the Crossroads</w:t>
                        </w:r>
                        <w:r w:rsidRPr="007F11D2">
                          <w:rPr>
                            <w:rFonts w:ascii="Arial" w:eastAsia="Times New Roman" w:hAnsi="Arial" w:cs="Arial"/>
                            <w:color w:val="000000"/>
                            <w:kern w:val="0"/>
                            <w:sz w:val="27"/>
                            <w:szCs w:val="27"/>
                            <w:bdr w:val="none" w:sz="0" w:space="0" w:color="auto" w:frame="1"/>
                            <w:lang w:eastAsia="en-AU"/>
                            <w14:ligatures w14:val="none"/>
                          </w:rPr>
                          <w:t> is holding its 3</w:t>
                        </w:r>
                        <w:r w:rsidRPr="007F11D2">
                          <w:rPr>
                            <w:rFonts w:ascii="Arial" w:eastAsia="Times New Roman" w:hAnsi="Arial" w:cs="Arial"/>
                            <w:color w:val="000000"/>
                            <w:kern w:val="0"/>
                            <w:sz w:val="27"/>
                            <w:szCs w:val="27"/>
                            <w:bdr w:val="none" w:sz="0" w:space="0" w:color="auto" w:frame="1"/>
                            <w:vertAlign w:val="superscript"/>
                            <w:lang w:eastAsia="en-AU"/>
                            <w14:ligatures w14:val="none"/>
                          </w:rPr>
                          <w:t>rd</w:t>
                        </w:r>
                        <w:r w:rsidRPr="007F11D2">
                          <w:rPr>
                            <w:rFonts w:ascii="Arial" w:eastAsia="Times New Roman" w:hAnsi="Arial" w:cs="Arial"/>
                            <w:color w:val="000000"/>
                            <w:kern w:val="0"/>
                            <w:sz w:val="27"/>
                            <w:szCs w:val="27"/>
                            <w:bdr w:val="none" w:sz="0" w:space="0" w:color="auto" w:frame="1"/>
                            <w:lang w:eastAsia="en-AU"/>
                            <w14:ligatures w14:val="none"/>
                          </w:rPr>
                          <w:t xml:space="preserve"> Annual Oration, which will be delivered by Antoinette </w:t>
                        </w:r>
                        <w:proofErr w:type="spellStart"/>
                        <w:r w:rsidRPr="007F11D2">
                          <w:rPr>
                            <w:rFonts w:ascii="Arial" w:eastAsia="Times New Roman" w:hAnsi="Arial" w:cs="Arial"/>
                            <w:color w:val="000000"/>
                            <w:kern w:val="0"/>
                            <w:sz w:val="27"/>
                            <w:szCs w:val="27"/>
                            <w:bdr w:val="none" w:sz="0" w:space="0" w:color="auto" w:frame="1"/>
                            <w:lang w:eastAsia="en-AU"/>
                            <w14:ligatures w14:val="none"/>
                          </w:rPr>
                          <w:t>Lattouf</w:t>
                        </w:r>
                        <w:proofErr w:type="spellEnd"/>
                        <w:r w:rsidRPr="007F11D2">
                          <w:rPr>
                            <w:rFonts w:ascii="Arial" w:eastAsia="Times New Roman" w:hAnsi="Arial" w:cs="Arial"/>
                            <w:color w:val="000000"/>
                            <w:kern w:val="0"/>
                            <w:sz w:val="27"/>
                            <w:szCs w:val="27"/>
                            <w:bdr w:val="none" w:sz="0" w:space="0" w:color="auto" w:frame="1"/>
                            <w:lang w:eastAsia="en-AU"/>
                            <w14:ligatures w14:val="none"/>
                          </w:rPr>
                          <w:t xml:space="preserve"> on Friday 14 November and co-sponsored by Pearls and Irritations - Poster attached</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t xml:space="preserve">Needless to say, her oration will have as the background the ongoing </w:t>
                        </w:r>
                        <w:r w:rsidRPr="007F11D2">
                          <w:rPr>
                            <w:rFonts w:ascii="Arial" w:eastAsia="Times New Roman" w:hAnsi="Arial" w:cs="Arial"/>
                            <w:color w:val="000000"/>
                            <w:kern w:val="0"/>
                            <w:sz w:val="27"/>
                            <w:szCs w:val="27"/>
                            <w:bdr w:val="none" w:sz="0" w:space="0" w:color="auto" w:frame="1"/>
                            <w:lang w:eastAsia="en-AU"/>
                            <w14:ligatures w14:val="none"/>
                          </w:rPr>
                          <w:lastRenderedPageBreak/>
                          <w:t>tragedy in Gaza, and how the issue has played out around the world.  Antoinette may have gained celebrity status by her decision to sue the ABC for wrongful dismissal. but this is just one episode in a longer journey of a committed woman who stands her ground that truth may prevail. </w:t>
                        </w:r>
                        <w:r w:rsidRPr="007F11D2">
                          <w:rPr>
                            <w:rFonts w:ascii="Arial" w:eastAsia="Times New Roman" w:hAnsi="Arial" w:cs="Arial"/>
                            <w:color w:val="000000"/>
                            <w:kern w:val="0"/>
                            <w:sz w:val="27"/>
                            <w:szCs w:val="27"/>
                            <w:bdr w:val="none" w:sz="0" w:space="0" w:color="auto" w:frame="1"/>
                            <w:lang w:eastAsia="en-AU"/>
                            <w14:ligatures w14:val="none"/>
                          </w:rPr>
                          <w:br/>
                          <w:t>  </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b/>
                            <w:bCs/>
                            <w:color w:val="000000"/>
                            <w:kern w:val="0"/>
                            <w:bdr w:val="none" w:sz="0" w:space="0" w:color="auto" w:frame="1"/>
                            <w:lang w:eastAsia="en-AU"/>
                            <w14:ligatures w14:val="none"/>
                          </w:rPr>
                          <w:t>Friday 14 November</w:t>
                        </w:r>
                        <w:r w:rsidRPr="007F11D2">
                          <w:rPr>
                            <w:rFonts w:ascii="Arial" w:eastAsia="Times New Roman" w:hAnsi="Arial" w:cs="Arial"/>
                            <w:color w:val="000000"/>
                            <w:kern w:val="0"/>
                            <w:sz w:val="27"/>
                            <w:szCs w:val="27"/>
                            <w:bdr w:val="none" w:sz="0" w:space="0" w:color="auto" w:frame="1"/>
                            <w:lang w:eastAsia="en-AU"/>
                            <w14:ligatures w14:val="none"/>
                          </w:rPr>
                          <w:br/>
                          <w:t>Treacy Centre, 126 The Avenue, Parkville, Vic</w:t>
                        </w:r>
                        <w:r w:rsidRPr="007F11D2">
                          <w:rPr>
                            <w:rFonts w:ascii="Arial" w:eastAsia="Times New Roman" w:hAnsi="Arial" w:cs="Arial"/>
                            <w:color w:val="000000"/>
                            <w:kern w:val="0"/>
                            <w:sz w:val="27"/>
                            <w:szCs w:val="27"/>
                            <w:bdr w:val="none" w:sz="0" w:space="0" w:color="auto" w:frame="1"/>
                            <w:lang w:eastAsia="en-AU"/>
                            <w14:ligatures w14:val="none"/>
                          </w:rPr>
                          <w:br/>
                          <w:t>6.45 pm AEDT: Finger food, drinks &amp; conversation followed by Annual Oration</w:t>
                        </w:r>
                        <w:r w:rsidRPr="007F11D2">
                          <w:rPr>
                            <w:rFonts w:ascii="Arial" w:eastAsia="Times New Roman" w:hAnsi="Arial" w:cs="Arial"/>
                            <w:color w:val="000000"/>
                            <w:kern w:val="0"/>
                            <w:sz w:val="27"/>
                            <w:szCs w:val="27"/>
                            <w:bdr w:val="none" w:sz="0" w:space="0" w:color="auto" w:frame="1"/>
                            <w:lang w:eastAsia="en-AU"/>
                            <w14:ligatures w14:val="none"/>
                          </w:rPr>
                          <w:br/>
                        </w:r>
                        <w:r w:rsidRPr="007F11D2">
                          <w:rPr>
                            <w:rFonts w:ascii="Arial" w:eastAsia="Times New Roman" w:hAnsi="Arial" w:cs="Arial"/>
                            <w:color w:val="000000"/>
                            <w:kern w:val="0"/>
                            <w:sz w:val="27"/>
                            <w:szCs w:val="27"/>
                            <w:bdr w:val="none" w:sz="0" w:space="0" w:color="auto" w:frame="1"/>
                            <w:lang w:eastAsia="en-AU"/>
                            <w14:ligatures w14:val="none"/>
                          </w:rPr>
                          <w:br/>
                        </w:r>
                        <w:hyperlink r:id="rId73" w:tooltip="https://www.crossroadsconversation.com.au/events/ink-against-empire-from-courtroom-to-newsroom-why-human-rights-cant-survive-without-a-free-press" w:history="1">
                          <w:r w:rsidRPr="007F11D2">
                            <w:rPr>
                              <w:rFonts w:ascii="inherit" w:eastAsia="Times New Roman" w:hAnsi="inherit" w:cs="Arial"/>
                              <w:b/>
                              <w:bCs/>
                              <w:color w:val="656565"/>
                              <w:kern w:val="0"/>
                              <w:u w:val="single"/>
                              <w:bdr w:val="none" w:sz="0" w:space="0" w:color="auto" w:frame="1"/>
                              <w:lang w:eastAsia="en-AU"/>
                              <w14:ligatures w14:val="none"/>
                            </w:rPr>
                            <w:t>REGISTER HERE</w:t>
                          </w:r>
                        </w:hyperlink>
                      </w:p>
                    </w:tc>
                  </w:tr>
                </w:tbl>
                <w:p w14:paraId="3B90110A"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046E0DA"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62DEE07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4955452E" w14:textId="77777777">
                    <w:tc>
                      <w:tcPr>
                        <w:tcW w:w="0" w:type="auto"/>
                        <w:tcMar>
                          <w:top w:w="0" w:type="dxa"/>
                          <w:left w:w="135" w:type="dxa"/>
                          <w:bottom w:w="0" w:type="dxa"/>
                          <w:right w:w="135" w:type="dxa"/>
                        </w:tcMar>
                        <w:hideMark/>
                      </w:tcPr>
                      <w:p w14:paraId="1A2CF239" w14:textId="77777777" w:rsidR="007F11D2" w:rsidRPr="007F11D2" w:rsidRDefault="007F11D2" w:rsidP="007F11D2">
                        <w:pPr>
                          <w:spacing w:after="0" w:line="240" w:lineRule="auto"/>
                          <w:jc w:val="center"/>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noProof/>
                            <w:kern w:val="0"/>
                            <w:lang w:eastAsia="en-AU"/>
                            <w14:ligatures w14:val="none"/>
                          </w:rPr>
                          <w:lastRenderedPageBreak/>
                          <w:drawing>
                            <wp:inline distT="0" distB="0" distL="0" distR="0" wp14:anchorId="7DD6E3E8" wp14:editId="1567463D">
                              <wp:extent cx="5372100" cy="762000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72100" cy="7620000"/>
                                      </a:xfrm>
                                      <a:prstGeom prst="rect">
                                        <a:avLst/>
                                      </a:prstGeom>
                                      <a:noFill/>
                                      <a:ln>
                                        <a:noFill/>
                                      </a:ln>
                                    </pic:spPr>
                                  </pic:pic>
                                </a:graphicData>
                              </a:graphic>
                            </wp:inline>
                          </w:drawing>
                        </w:r>
                      </w:p>
                    </w:tc>
                  </w:tr>
                </w:tbl>
                <w:p w14:paraId="674BD2B2"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1B55FAFE"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3C85638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C3DD14E" w14:textId="77777777">
                    <w:tc>
                      <w:tcPr>
                        <w:tcW w:w="0" w:type="auto"/>
                        <w:tcMar>
                          <w:top w:w="0" w:type="dxa"/>
                          <w:left w:w="270" w:type="dxa"/>
                          <w:bottom w:w="135" w:type="dxa"/>
                          <w:right w:w="270" w:type="dxa"/>
                        </w:tcMar>
                        <w:hideMark/>
                      </w:tcPr>
                      <w:p w14:paraId="4C8A99DF"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p>
                    </w:tc>
                  </w:tr>
                </w:tbl>
                <w:p w14:paraId="6A93A09C"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44715BE"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0B42512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7D3CF07D" w14:textId="77777777">
                    <w:tc>
                      <w:tcPr>
                        <w:tcW w:w="0" w:type="auto"/>
                        <w:tcMar>
                          <w:top w:w="0" w:type="dxa"/>
                          <w:left w:w="270" w:type="dxa"/>
                          <w:bottom w:w="135" w:type="dxa"/>
                          <w:right w:w="270" w:type="dxa"/>
                        </w:tcMar>
                        <w:hideMark/>
                      </w:tcPr>
                      <w:p w14:paraId="1619F79D"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p>
                    </w:tc>
                  </w:tr>
                </w:tbl>
                <w:p w14:paraId="25E2DCEE"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A2F4173"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4F7FBF3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45AA40C1" w14:textId="77777777">
                    <w:tc>
                      <w:tcPr>
                        <w:tcW w:w="0" w:type="auto"/>
                        <w:tcMar>
                          <w:top w:w="0" w:type="dxa"/>
                          <w:left w:w="270" w:type="dxa"/>
                          <w:bottom w:w="135" w:type="dxa"/>
                          <w:right w:w="270" w:type="dxa"/>
                        </w:tcMar>
                        <w:hideMark/>
                      </w:tcPr>
                      <w:p w14:paraId="51EE7FD0"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p>
                    </w:tc>
                  </w:tr>
                </w:tbl>
                <w:p w14:paraId="2F82FF0F"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72D74F82"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10C3CED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5863F0F4" w14:textId="77777777">
                    <w:tc>
                      <w:tcPr>
                        <w:tcW w:w="0" w:type="auto"/>
                        <w:tcMar>
                          <w:top w:w="0" w:type="dxa"/>
                          <w:left w:w="270" w:type="dxa"/>
                          <w:bottom w:w="135" w:type="dxa"/>
                          <w:right w:w="270" w:type="dxa"/>
                        </w:tcMar>
                        <w:hideMark/>
                      </w:tcPr>
                      <w:p w14:paraId="491226B6"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p>
                    </w:tc>
                  </w:tr>
                </w:tbl>
                <w:p w14:paraId="0D1F9C82"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2E3D17F"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6284526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561FA114" w14:textId="77777777">
                    <w:tc>
                      <w:tcPr>
                        <w:tcW w:w="0" w:type="auto"/>
                        <w:tcMar>
                          <w:top w:w="0" w:type="dxa"/>
                          <w:left w:w="270" w:type="dxa"/>
                          <w:bottom w:w="135" w:type="dxa"/>
                          <w:right w:w="270" w:type="dxa"/>
                        </w:tcMar>
                        <w:hideMark/>
                      </w:tcPr>
                      <w:p w14:paraId="38E8CD7A"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p>
                    </w:tc>
                  </w:tr>
                </w:tbl>
                <w:p w14:paraId="16735B5A"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95B0B6C"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7ABFEBB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04FD5B93" w14:textId="77777777">
                    <w:tc>
                      <w:tcPr>
                        <w:tcW w:w="0" w:type="auto"/>
                        <w:tcMar>
                          <w:top w:w="0" w:type="dxa"/>
                          <w:left w:w="270" w:type="dxa"/>
                          <w:bottom w:w="135" w:type="dxa"/>
                          <w:right w:w="270" w:type="dxa"/>
                        </w:tcMar>
                        <w:hideMark/>
                      </w:tcPr>
                      <w:p w14:paraId="04D1F053"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p>
                    </w:tc>
                  </w:tr>
                </w:tbl>
                <w:p w14:paraId="06AECB75"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FC1DB3D"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241CF2D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381810E1" w14:textId="77777777">
                    <w:tc>
                      <w:tcPr>
                        <w:tcW w:w="0" w:type="auto"/>
                        <w:tcMar>
                          <w:top w:w="0" w:type="dxa"/>
                          <w:left w:w="270" w:type="dxa"/>
                          <w:bottom w:w="135" w:type="dxa"/>
                          <w:right w:w="270" w:type="dxa"/>
                        </w:tcMar>
                        <w:hideMark/>
                      </w:tcPr>
                      <w:p w14:paraId="3B048967"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p>
                    </w:tc>
                  </w:tr>
                </w:tbl>
                <w:p w14:paraId="0E4C6720"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59E09FD"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p>
        </w:tc>
      </w:tr>
      <w:tr w:rsidR="007F11D2" w:rsidRPr="007F11D2" w14:paraId="1302BFE0" w14:textId="77777777">
        <w:tc>
          <w:tcPr>
            <w:tcW w:w="0" w:type="auto"/>
            <w:tcBorders>
              <w:top w:val="nil"/>
              <w:bottom w:val="nil"/>
            </w:tcBorders>
            <w:shd w:val="clear" w:color="auto" w:fill="FAFAFA"/>
            <w:tcMar>
              <w:top w:w="135"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7F11D2" w:rsidRPr="007F11D2" w14:paraId="48D8D6D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05E2521A" w14:textId="77777777">
                    <w:tc>
                      <w:tcPr>
                        <w:tcW w:w="0" w:type="auto"/>
                        <w:tcMar>
                          <w:top w:w="0" w:type="dxa"/>
                          <w:left w:w="270" w:type="dxa"/>
                          <w:bottom w:w="135" w:type="dxa"/>
                          <w:right w:w="270" w:type="dxa"/>
                        </w:tcMar>
                        <w:hideMark/>
                      </w:tcPr>
                      <w:p w14:paraId="4EF0C5D5" w14:textId="77777777" w:rsidR="007F11D2" w:rsidRPr="007F11D2" w:rsidRDefault="007F11D2" w:rsidP="007F11D2">
                        <w:pPr>
                          <w:spacing w:after="0" w:line="240" w:lineRule="auto"/>
                          <w:rPr>
                            <w:rFonts w:ascii="Times New Roman" w:eastAsia="Times New Roman" w:hAnsi="Times New Roman" w:cs="Times New Roman"/>
                            <w:kern w:val="0"/>
                            <w:sz w:val="20"/>
                            <w:szCs w:val="20"/>
                            <w:lang w:eastAsia="en-AU"/>
                            <w14:ligatures w14:val="none"/>
                          </w:rPr>
                        </w:pPr>
                      </w:p>
                    </w:tc>
                  </w:tr>
                </w:tbl>
                <w:p w14:paraId="56745B21"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1B76F8B" w14:textId="77777777" w:rsidR="007F11D2" w:rsidRPr="007F11D2" w:rsidRDefault="007F11D2" w:rsidP="007F11D2">
            <w:pPr>
              <w:spacing w:after="0" w:line="240" w:lineRule="auto"/>
              <w:rPr>
                <w:rFonts w:ascii="Segoe UI" w:eastAsia="Times New Roman" w:hAnsi="Segoe UI" w:cs="Segoe UI"/>
                <w:vanish/>
                <w:color w:val="242424"/>
                <w:kern w:val="0"/>
                <w:sz w:val="23"/>
                <w:szCs w:val="23"/>
                <w:lang w:eastAsia="en-AU"/>
                <w14:ligatures w14:val="none"/>
              </w:rPr>
            </w:pPr>
          </w:p>
          <w:tbl>
            <w:tblPr>
              <w:tblW w:w="5000" w:type="pct"/>
              <w:tblCellMar>
                <w:left w:w="0" w:type="dxa"/>
                <w:right w:w="0" w:type="dxa"/>
              </w:tblCellMar>
              <w:tblLook w:val="04A0" w:firstRow="1" w:lastRow="0" w:firstColumn="1" w:lastColumn="0" w:noHBand="0" w:noVBand="1"/>
            </w:tblPr>
            <w:tblGrid>
              <w:gridCol w:w="9000"/>
            </w:tblGrid>
            <w:tr w:rsidR="007F11D2" w:rsidRPr="007F11D2" w14:paraId="21BE613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7F11D2" w:rsidRPr="007F11D2" w14:paraId="4B4E86FE" w14:textId="77777777">
                    <w:tc>
                      <w:tcPr>
                        <w:tcW w:w="0" w:type="auto"/>
                        <w:tcMar>
                          <w:top w:w="0" w:type="dxa"/>
                          <w:left w:w="135" w:type="dxa"/>
                          <w:bottom w:w="0" w:type="dxa"/>
                          <w:right w:w="135" w:type="dxa"/>
                        </w:tcMar>
                        <w:hideMark/>
                      </w:tcPr>
                      <w:p w14:paraId="353EF51F"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r w:rsidRPr="007F11D2">
                          <w:rPr>
                            <w:rFonts w:ascii="Segoe UI" w:eastAsia="Times New Roman" w:hAnsi="Segoe UI" w:cs="Segoe UI"/>
                            <w:noProof/>
                            <w:color w:val="242424"/>
                            <w:kern w:val="0"/>
                            <w:sz w:val="23"/>
                            <w:szCs w:val="23"/>
                            <w:lang w:eastAsia="en-AU"/>
                            <w14:ligatures w14:val="none"/>
                          </w:rPr>
                          <w:drawing>
                            <wp:anchor distT="0" distB="0" distL="0" distR="0" simplePos="0" relativeHeight="251669504" behindDoc="0" locked="0" layoutInCell="1" allowOverlap="0" wp14:anchorId="62E9757B" wp14:editId="314CCAA6">
                              <wp:simplePos x="0" y="0"/>
                              <wp:positionH relativeFrom="column">
                                <wp:align>left</wp:align>
                              </wp:positionH>
                              <wp:positionV relativeFrom="line">
                                <wp:posOffset>0</wp:posOffset>
                              </wp:positionV>
                              <wp:extent cx="4029075" cy="7315200"/>
                              <wp:effectExtent l="0" t="0" r="9525" b="0"/>
                              <wp:wrapSquare wrapText="bothSides"/>
                              <wp:docPr id="4816568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29075" cy="7315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E9DAB39"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1FA4DEC4"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p>
        </w:tc>
      </w:tr>
      <w:tr w:rsidR="007F11D2" w:rsidRPr="007F11D2" w14:paraId="7871FE13" w14:textId="77777777">
        <w:tc>
          <w:tcPr>
            <w:tcW w:w="0" w:type="auto"/>
            <w:tcBorders>
              <w:top w:val="nil"/>
              <w:bottom w:val="single" w:sz="12" w:space="0" w:color="EAEAEA"/>
            </w:tcBorders>
            <w:shd w:val="clear" w:color="auto" w:fill="FAFAFA"/>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7F11D2" w:rsidRPr="007F11D2" w14:paraId="437F6E6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25E52D82"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7F11D2" w:rsidRPr="007F11D2" w14:paraId="068298F0"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F11D2" w:rsidRPr="007F11D2" w14:paraId="3C1F681F"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F11D2" w:rsidRPr="007F11D2" w14:paraId="7D9EA638"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7F11D2" w:rsidRPr="007F11D2" w14:paraId="4FC29162" w14:textId="77777777">
                                            <w:trPr>
                                              <w:jc w:val="center"/>
                                            </w:trPr>
                                            <w:tc>
                                              <w:tcPr>
                                                <w:tcW w:w="0" w:type="auto"/>
                                                <w:vAlign w:val="center"/>
                                                <w:hideMark/>
                                              </w:tcPr>
                                              <w:p w14:paraId="6B87B077"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kern w:val="0"/>
                                                    <w:lang w:eastAsia="en-AU"/>
                                                    <w14:ligatures w14:val="none"/>
                                                  </w:rPr>
                                                  <w:t> </w:t>
                                                </w:r>
                                              </w:p>
                                              <w:tbl>
                                                <w:tblPr>
                                                  <w:tblW w:w="5000" w:type="pct"/>
                                                  <w:tblCellMar>
                                                    <w:left w:w="0" w:type="dxa"/>
                                                    <w:right w:w="0" w:type="dxa"/>
                                                  </w:tblCellMar>
                                                  <w:tblLook w:val="04A0" w:firstRow="1" w:lastRow="0" w:firstColumn="1" w:lastColumn="0" w:noHBand="0" w:noVBand="1"/>
                                                </w:tblPr>
                                                <w:tblGrid>
                                                  <w:gridCol w:w="8460"/>
                                                </w:tblGrid>
                                                <w:tr w:rsidR="007F11D2" w:rsidRPr="007F11D2" w14:paraId="4E94933F"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F11D2" w:rsidRPr="007F11D2" w14:paraId="029ED059"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F11D2" w:rsidRPr="007F11D2" w14:paraId="76EEBA0B" w14:textId="77777777">
                                                              <w:tc>
                                                                <w:tcPr>
                                                                  <w:tcW w:w="0" w:type="auto"/>
                                                                  <w:vAlign w:val="center"/>
                                                                  <w:hideMark/>
                                                                </w:tcPr>
                                                                <w:p w14:paraId="4F89B8FE" w14:textId="77777777" w:rsidR="007F11D2" w:rsidRPr="007F11D2" w:rsidRDefault="007F11D2" w:rsidP="007F11D2">
                                                                  <w:pPr>
                                                                    <w:spacing w:after="0" w:line="240" w:lineRule="auto"/>
                                                                    <w:jc w:val="center"/>
                                                                    <w:textAlignment w:val="baseline"/>
                                                                    <w:rPr>
                                                                      <w:rFonts w:ascii="Times New Roman" w:eastAsia="Times New Roman" w:hAnsi="Times New Roman" w:cs="Times New Roman"/>
                                                                      <w:kern w:val="0"/>
                                                                      <w:lang w:eastAsia="en-AU"/>
                                                                      <w14:ligatures w14:val="none"/>
                                                                    </w:rPr>
                                                                  </w:pPr>
                                                                  <w:r w:rsidRPr="007F11D2">
                                                                    <w:rPr>
                                                                      <w:rFonts w:ascii="inherit" w:eastAsia="Times New Roman" w:hAnsi="inherit" w:cs="Times New Roman"/>
                                                                      <w:b/>
                                                                      <w:bCs/>
                                                                      <w:kern w:val="0"/>
                                                                      <w:sz w:val="36"/>
                                                                      <w:szCs w:val="36"/>
                                                                      <w:bdr w:val="none" w:sz="0" w:space="0" w:color="auto" w:frame="1"/>
                                                                      <w:lang w:eastAsia="en-AU"/>
                                                                      <w14:ligatures w14:val="none"/>
                                                                    </w:rPr>
                                                                    <w:lastRenderedPageBreak/>
                                                                    <w:t>RAPID PUBLIC RESPONSE</w:t>
                                                                  </w:r>
                                                                </w:p>
                                                                <w:p w14:paraId="718ADA89"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kern w:val="0"/>
                                                                      <w:lang w:eastAsia="en-AU"/>
                                                                      <w14:ligatures w14:val="none"/>
                                                                    </w:rPr>
                                                                    <w:t>In the event of an imminent major military conflict, military invasion or war actually breaking out, IPAN organisations in the following states, urge everyone to rally :</w:t>
                                                                  </w:r>
                                                                  <w:r w:rsidRPr="007F11D2">
                                                                    <w:rPr>
                                                                      <w:rFonts w:ascii="Times New Roman" w:eastAsia="Times New Roman" w:hAnsi="Times New Roman" w:cs="Times New Roman"/>
                                                                      <w:kern w:val="0"/>
                                                                      <w:lang w:eastAsia="en-AU"/>
                                                                      <w14:ligatures w14:val="none"/>
                                                                    </w:rPr>
                                                                    <w:br/>
                                                                    <w:t> </w:t>
                                                                  </w:r>
                                                                  <w:r w:rsidRPr="007F11D2">
                                                                    <w:rPr>
                                                                      <w:rFonts w:ascii="Times New Roman" w:eastAsia="Times New Roman" w:hAnsi="Times New Roman" w:cs="Times New Roman"/>
                                                                      <w:kern w:val="0"/>
                                                                      <w:lang w:eastAsia="en-AU"/>
                                                                      <w14:ligatures w14:val="none"/>
                                                                    </w:rPr>
                                                                    <w:br/>
                                                                  </w:r>
                                                                  <w:r w:rsidRPr="007F11D2">
                                                                    <w:rPr>
                                                                      <w:rFonts w:ascii="Times New Roman" w:eastAsia="Times New Roman" w:hAnsi="Times New Roman" w:cs="Times New Roman"/>
                                                                      <w:b/>
                                                                      <w:bCs/>
                                                                      <w:kern w:val="0"/>
                                                                      <w:lang w:eastAsia="en-AU"/>
                                                                      <w14:ligatures w14:val="none"/>
                                                                    </w:rPr>
                                                                    <w:t>In Melbourne</w:t>
                                                                  </w:r>
                                                                  <w:r w:rsidRPr="007F11D2">
                                                                    <w:rPr>
                                                                      <w:rFonts w:ascii="Times New Roman" w:eastAsia="Times New Roman" w:hAnsi="Times New Roman" w:cs="Times New Roman"/>
                                                                      <w:kern w:val="0"/>
                                                                      <w:lang w:eastAsia="en-AU"/>
                                                                      <w14:ligatures w14:val="none"/>
                                                                    </w:rPr>
                                                                    <w:t>, outside the State Library in Swanston St, Melbourne, from 5pm that evening- bring banners and placards - family and friends</w:t>
                                                                  </w:r>
                                                                  <w:r w:rsidRPr="007F11D2">
                                                                    <w:rPr>
                                                                      <w:rFonts w:ascii="Times New Roman" w:eastAsia="Times New Roman" w:hAnsi="Times New Roman" w:cs="Times New Roman"/>
                                                                      <w:kern w:val="0"/>
                                                                      <w:lang w:eastAsia="en-AU"/>
                                                                      <w14:ligatures w14:val="none"/>
                                                                    </w:rPr>
                                                                    <w:br/>
                                                                    <w:t> </w:t>
                                                                  </w:r>
                                                                  <w:r w:rsidRPr="007F11D2">
                                                                    <w:rPr>
                                                                      <w:rFonts w:ascii="Times New Roman" w:eastAsia="Times New Roman" w:hAnsi="Times New Roman" w:cs="Times New Roman"/>
                                                                      <w:kern w:val="0"/>
                                                                      <w:lang w:eastAsia="en-AU"/>
                                                                      <w14:ligatures w14:val="none"/>
                                                                    </w:rPr>
                                                                    <w:br/>
                                                                  </w:r>
                                                                  <w:r w:rsidRPr="007F11D2">
                                                                    <w:rPr>
                                                                      <w:rFonts w:ascii="Times New Roman" w:eastAsia="Times New Roman" w:hAnsi="Times New Roman" w:cs="Times New Roman"/>
                                                                      <w:b/>
                                                                      <w:bCs/>
                                                                      <w:kern w:val="0"/>
                                                                      <w:lang w:eastAsia="en-AU"/>
                                                                      <w14:ligatures w14:val="none"/>
                                                                    </w:rPr>
                                                                    <w:t>In Adelaide</w:t>
                                                                  </w:r>
                                                                  <w:r w:rsidRPr="007F11D2">
                                                                    <w:rPr>
                                                                      <w:rFonts w:ascii="Times New Roman" w:eastAsia="Times New Roman" w:hAnsi="Times New Roman" w:cs="Times New Roman"/>
                                                                      <w:kern w:val="0"/>
                                                                      <w:lang w:eastAsia="en-AU"/>
                                                                      <w14:ligatures w14:val="none"/>
                                                                    </w:rPr>
                                                                    <w:t>, on Parliament Steps at 4.30 pm that evening – bring banners and placards – family and friends.</w:t>
                                                                  </w:r>
                                                                  <w:r w:rsidRPr="007F11D2">
                                                                    <w:rPr>
                                                                      <w:rFonts w:ascii="Times New Roman" w:eastAsia="Times New Roman" w:hAnsi="Times New Roman" w:cs="Times New Roman"/>
                                                                      <w:kern w:val="0"/>
                                                                      <w:lang w:eastAsia="en-AU"/>
                                                                      <w14:ligatures w14:val="none"/>
                                                                    </w:rPr>
                                                                    <w:br/>
                                                                    <w:t> </w:t>
                                                                  </w:r>
                                                                  <w:r w:rsidRPr="007F11D2">
                                                                    <w:rPr>
                                                                      <w:rFonts w:ascii="Times New Roman" w:eastAsia="Times New Roman" w:hAnsi="Times New Roman" w:cs="Times New Roman"/>
                                                                      <w:kern w:val="0"/>
                                                                      <w:lang w:eastAsia="en-AU"/>
                                                                      <w14:ligatures w14:val="none"/>
                                                                    </w:rPr>
                                                                    <w:br/>
                                                                    <w:t>I</w:t>
                                                                  </w:r>
                                                                  <w:r w:rsidRPr="007F11D2">
                                                                    <w:rPr>
                                                                      <w:rFonts w:ascii="Times New Roman" w:eastAsia="Times New Roman" w:hAnsi="Times New Roman" w:cs="Times New Roman"/>
                                                                      <w:b/>
                                                                      <w:bCs/>
                                                                      <w:kern w:val="0"/>
                                                                      <w:lang w:eastAsia="en-AU"/>
                                                                      <w14:ligatures w14:val="none"/>
                                                                    </w:rPr>
                                                                    <w:t>n Newcastle</w:t>
                                                                  </w:r>
                                                                  <w:r w:rsidRPr="007F11D2">
                                                                    <w:rPr>
                                                                      <w:rFonts w:ascii="Times New Roman" w:eastAsia="Times New Roman" w:hAnsi="Times New Roman" w:cs="Times New Roman"/>
                                                                      <w:kern w:val="0"/>
                                                                      <w:lang w:eastAsia="en-AU"/>
                                                                      <w14:ligatures w14:val="none"/>
                                                                    </w:rPr>
                                                                    <w:t>, at the Clocktower, Hamilton, 4.30pm that evening- bring banners and placards and tell family and friends </w:t>
                                                                  </w:r>
                                                                  <w:r w:rsidRPr="007F11D2">
                                                                    <w:rPr>
                                                                      <w:rFonts w:ascii="Times New Roman" w:eastAsia="Times New Roman" w:hAnsi="Times New Roman" w:cs="Times New Roman"/>
                                                                      <w:kern w:val="0"/>
                                                                      <w:lang w:eastAsia="en-AU"/>
                                                                      <w14:ligatures w14:val="none"/>
                                                                    </w:rPr>
                                                                    <w:br/>
                                                                    <w:t> </w:t>
                                                                  </w:r>
                                                                  <w:r w:rsidRPr="007F11D2">
                                                                    <w:rPr>
                                                                      <w:rFonts w:ascii="Times New Roman" w:eastAsia="Times New Roman" w:hAnsi="Times New Roman" w:cs="Times New Roman"/>
                                                                      <w:kern w:val="0"/>
                                                                      <w:lang w:eastAsia="en-AU"/>
                                                                      <w14:ligatures w14:val="none"/>
                                                                    </w:rPr>
                                                                    <w:br/>
                                                                  </w:r>
                                                                  <w:r w:rsidRPr="007F11D2">
                                                                    <w:rPr>
                                                                      <w:rFonts w:ascii="Times New Roman" w:eastAsia="Times New Roman" w:hAnsi="Times New Roman" w:cs="Times New Roman"/>
                                                                      <w:b/>
                                                                      <w:bCs/>
                                                                      <w:kern w:val="0"/>
                                                                      <w:lang w:eastAsia="en-AU"/>
                                                                      <w14:ligatures w14:val="none"/>
                                                                    </w:rPr>
                                                                    <w:t>In Canberra</w:t>
                                                                  </w:r>
                                                                  <w:r w:rsidRPr="007F11D2">
                                                                    <w:rPr>
                                                                      <w:rFonts w:ascii="Times New Roman" w:eastAsia="Times New Roman" w:hAnsi="Times New Roman" w:cs="Times New Roman"/>
                                                                      <w:kern w:val="0"/>
                                                                      <w:lang w:eastAsia="en-AU"/>
                                                                      <w14:ligatures w14:val="none"/>
                                                                    </w:rPr>
                                                                    <w:t>, on the median strip at the corner of London Circuit and Northbourne Ave. </w:t>
                                                                  </w:r>
                                                                  <w:r w:rsidRPr="007F11D2">
                                                                    <w:rPr>
                                                                      <w:rFonts w:ascii="Times New Roman" w:eastAsia="Times New Roman" w:hAnsi="Times New Roman" w:cs="Times New Roman"/>
                                                                      <w:kern w:val="0"/>
                                                                      <w:lang w:eastAsia="en-AU"/>
                                                                      <w14:ligatures w14:val="none"/>
                                                                    </w:rPr>
                                                                    <w:br/>
                                                                  </w:r>
                                                                  <w:r w:rsidRPr="007F11D2">
                                                                    <w:rPr>
                                                                      <w:rFonts w:ascii="Times New Roman" w:eastAsia="Times New Roman" w:hAnsi="Times New Roman" w:cs="Times New Roman"/>
                                                                      <w:kern w:val="0"/>
                                                                      <w:lang w:eastAsia="en-AU"/>
                                                                      <w14:ligatures w14:val="none"/>
                                                                    </w:rPr>
                                                                    <w:br/>
                                                                  </w:r>
                                                                  <w:r w:rsidRPr="007F11D2">
                                                                    <w:rPr>
                                                                      <w:rFonts w:ascii="Times New Roman" w:eastAsia="Times New Roman" w:hAnsi="Times New Roman" w:cs="Times New Roman"/>
                                                                      <w:b/>
                                                                      <w:bCs/>
                                                                      <w:kern w:val="0"/>
                                                                      <w:lang w:eastAsia="en-AU"/>
                                                                      <w14:ligatures w14:val="none"/>
                                                                    </w:rPr>
                                                                    <w:t>In Brisbane</w:t>
                                                                  </w:r>
                                                                  <w:r w:rsidRPr="007F11D2">
                                                                    <w:rPr>
                                                                      <w:rFonts w:ascii="Times New Roman" w:eastAsia="Times New Roman" w:hAnsi="Times New Roman" w:cs="Times New Roman"/>
                                                                      <w:kern w:val="0"/>
                                                                      <w:lang w:eastAsia="en-AU"/>
                                                                      <w14:ligatures w14:val="none"/>
                                                                    </w:rPr>
                                                                    <w:t>, at King George Square, 5 pm</w:t>
                                                                  </w:r>
                                                                </w:p>
                                                              </w:tc>
                                                            </w:tr>
                                                          </w:tbl>
                                                          <w:p w14:paraId="3F643700"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21AB958A"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34E1A6A3"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76503217" w14:textId="77777777" w:rsidR="007F11D2" w:rsidRPr="007F11D2" w:rsidRDefault="007F11D2" w:rsidP="007F11D2">
                                          <w:pPr>
                                            <w:spacing w:after="0" w:line="240" w:lineRule="auto"/>
                                            <w:textAlignment w:val="baseline"/>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kern w:val="0"/>
                                              <w:lang w:eastAsia="en-AU"/>
                                              <w14:ligatures w14:val="none"/>
                                            </w:rPr>
                                            <w:lastRenderedPageBreak/>
                                            <w:t> </w:t>
                                          </w:r>
                                        </w:p>
                                      </w:tc>
                                    </w:tr>
                                  </w:tbl>
                                  <w:p w14:paraId="4A5BBAF0"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1BEA4C6C"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5B31F086" w14:textId="77777777" w:rsidR="007F11D2" w:rsidRPr="007F11D2" w:rsidRDefault="007F11D2" w:rsidP="007F11D2">
                        <w:pPr>
                          <w:spacing w:after="0" w:line="360" w:lineRule="atLeast"/>
                          <w:rPr>
                            <w:rFonts w:ascii="Helvetica" w:eastAsia="Times New Roman" w:hAnsi="Helvetica" w:cs="Helvetica"/>
                            <w:color w:val="202020"/>
                            <w:kern w:val="0"/>
                            <w:lang w:eastAsia="en-AU"/>
                            <w14:ligatures w14:val="none"/>
                          </w:rPr>
                        </w:pPr>
                      </w:p>
                    </w:tc>
                  </w:tr>
                </w:tbl>
                <w:p w14:paraId="640F8C1F"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0ABC64C1"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p>
        </w:tc>
      </w:tr>
      <w:tr w:rsidR="007F11D2" w:rsidRPr="007F11D2" w14:paraId="1175CADB" w14:textId="77777777">
        <w:tc>
          <w:tcPr>
            <w:tcW w:w="0" w:type="auto"/>
            <w:tcBorders>
              <w:top w:val="nil"/>
              <w:bottom w:val="nil"/>
            </w:tcBorders>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7F11D2" w:rsidRPr="007F11D2" w14:paraId="45F5486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7F11D2" w:rsidRPr="007F11D2" w14:paraId="207419E3"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F11D2" w:rsidRPr="007F11D2" w14:paraId="7D53D8D6" w14:textId="77777777">
                          <w:tc>
                            <w:tcPr>
                              <w:tcW w:w="0" w:type="auto"/>
                              <w:vAlign w:val="center"/>
                              <w:hideMark/>
                            </w:tcPr>
                            <w:p w14:paraId="482D276C"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color w:val="000000"/>
                                  <w:kern w:val="0"/>
                                  <w:bdr w:val="none" w:sz="0" w:space="0" w:color="auto" w:frame="1"/>
                                  <w:lang w:eastAsia="en-AU"/>
                                  <w14:ligatures w14:val="none"/>
                                </w:rPr>
                                <w:lastRenderedPageBreak/>
                                <w:t>Voice is produced and edited by the Media Group of the IPAN co-ordinating committee. It is produced for IPAN affiliates to:</w:t>
                              </w:r>
                              <w:r w:rsidRPr="007F11D2">
                                <w:rPr>
                                  <w:rFonts w:ascii="Times New Roman" w:eastAsia="Times New Roman" w:hAnsi="Times New Roman" w:cs="Times New Roman"/>
                                  <w:color w:val="000000"/>
                                  <w:kern w:val="0"/>
                                  <w:bdr w:val="none" w:sz="0" w:space="0" w:color="auto" w:frame="1"/>
                                  <w:lang w:eastAsia="en-AU"/>
                                  <w14:ligatures w14:val="none"/>
                                </w:rPr>
                                <w:br/>
                              </w:r>
                              <w:r w:rsidRPr="007F11D2">
                                <w:rPr>
                                  <w:rFonts w:ascii="Times New Roman" w:eastAsia="Times New Roman" w:hAnsi="Times New Roman" w:cs="Times New Roman"/>
                                  <w:i/>
                                  <w:iCs/>
                                  <w:color w:val="000000"/>
                                  <w:kern w:val="0"/>
                                  <w:bdr w:val="none" w:sz="0" w:space="0" w:color="auto" w:frame="1"/>
                                  <w:lang w:eastAsia="en-AU"/>
                                  <w14:ligatures w14:val="none"/>
                                </w:rPr>
                                <w:t> *provide a medium for communication of their campaigns and activities</w:t>
                              </w:r>
                              <w:r w:rsidRPr="007F11D2">
                                <w:rPr>
                                  <w:rFonts w:ascii="Times New Roman" w:eastAsia="Times New Roman" w:hAnsi="Times New Roman" w:cs="Times New Roman"/>
                                  <w:color w:val="000000"/>
                                  <w:kern w:val="0"/>
                                  <w:bdr w:val="none" w:sz="0" w:space="0" w:color="auto" w:frame="1"/>
                                  <w:lang w:eastAsia="en-AU"/>
                                  <w14:ligatures w14:val="none"/>
                                </w:rPr>
                                <w:br/>
                              </w:r>
                              <w:r w:rsidRPr="007F11D2">
                                <w:rPr>
                                  <w:rFonts w:ascii="Times New Roman" w:eastAsia="Times New Roman" w:hAnsi="Times New Roman" w:cs="Times New Roman"/>
                                  <w:i/>
                                  <w:iCs/>
                                  <w:color w:val="000000"/>
                                  <w:kern w:val="0"/>
                                  <w:bdr w:val="none" w:sz="0" w:space="0" w:color="auto" w:frame="1"/>
                                  <w:lang w:eastAsia="en-AU"/>
                                  <w14:ligatures w14:val="none"/>
                                </w:rPr>
                                <w:t>*provide a medium for discussion of issues central to IPAN’s objectives</w:t>
                              </w:r>
                              <w:r w:rsidRPr="007F11D2">
                                <w:rPr>
                                  <w:rFonts w:ascii="Times New Roman" w:eastAsia="Times New Roman" w:hAnsi="Times New Roman" w:cs="Times New Roman"/>
                                  <w:color w:val="000000"/>
                                  <w:kern w:val="0"/>
                                  <w:bdr w:val="none" w:sz="0" w:space="0" w:color="auto" w:frame="1"/>
                                  <w:lang w:eastAsia="en-AU"/>
                                  <w14:ligatures w14:val="none"/>
                                </w:rPr>
                                <w:br/>
                              </w:r>
                              <w:r w:rsidRPr="007F11D2">
                                <w:rPr>
                                  <w:rFonts w:ascii="Times New Roman" w:eastAsia="Times New Roman" w:hAnsi="Times New Roman" w:cs="Times New Roman"/>
                                  <w:i/>
                                  <w:iCs/>
                                  <w:color w:val="000000"/>
                                  <w:kern w:val="0"/>
                                  <w:bdr w:val="none" w:sz="0" w:space="0" w:color="auto" w:frame="1"/>
                                  <w:lang w:eastAsia="en-AU"/>
                                  <w14:ligatures w14:val="none"/>
                                </w:rPr>
                                <w:t>*provide affiliates with details of co-ordinating committee activities, media releases, lobbying activities and other actions taken on behalf of IPAN</w:t>
                              </w:r>
                              <w:r w:rsidRPr="007F11D2">
                                <w:rPr>
                                  <w:rFonts w:ascii="Times New Roman" w:eastAsia="Times New Roman" w:hAnsi="Times New Roman" w:cs="Times New Roman"/>
                                  <w:color w:val="000000"/>
                                  <w:kern w:val="0"/>
                                  <w:bdr w:val="none" w:sz="0" w:space="0" w:color="auto" w:frame="1"/>
                                  <w:lang w:eastAsia="en-AU"/>
                                  <w14:ligatures w14:val="none"/>
                                </w:rPr>
                                <w:br/>
                              </w:r>
                              <w:r w:rsidRPr="007F11D2">
                                <w:rPr>
                                  <w:rFonts w:ascii="Times New Roman" w:eastAsia="Times New Roman" w:hAnsi="Times New Roman" w:cs="Times New Roman"/>
                                  <w:i/>
                                  <w:iCs/>
                                  <w:color w:val="000000"/>
                                  <w:kern w:val="0"/>
                                  <w:bdr w:val="none" w:sz="0" w:space="0" w:color="auto" w:frame="1"/>
                                  <w:lang w:eastAsia="en-AU"/>
                                  <w14:ligatures w14:val="none"/>
                                </w:rPr>
                                <w:t>* provide information on issues/events relating to IPAN’s objectives</w:t>
                              </w:r>
                              <w:r w:rsidRPr="007F11D2">
                                <w:rPr>
                                  <w:rFonts w:ascii="Times New Roman" w:eastAsia="Times New Roman" w:hAnsi="Times New Roman" w:cs="Times New Roman"/>
                                  <w:color w:val="000000"/>
                                  <w:kern w:val="0"/>
                                  <w:bdr w:val="none" w:sz="0" w:space="0" w:color="auto" w:frame="1"/>
                                  <w:lang w:eastAsia="en-AU"/>
                                  <w14:ligatures w14:val="none"/>
                                </w:rPr>
                                <w:br/>
                                <w:t>Contributions to Voice, in information or comment, should be emailed to :</w:t>
                              </w:r>
                              <w:r w:rsidRPr="007F11D2">
                                <w:rPr>
                                  <w:rFonts w:ascii="Times New Roman" w:eastAsia="Times New Roman" w:hAnsi="Times New Roman" w:cs="Times New Roman"/>
                                  <w:kern w:val="0"/>
                                  <w:lang w:eastAsia="en-AU"/>
                                  <w14:ligatures w14:val="none"/>
                                </w:rPr>
                                <w:br/>
                              </w:r>
                              <w:hyperlink r:id="rId76" w:tooltip="mailto:Ipan.australia@gmail.com" w:history="1">
                                <w:r w:rsidRPr="007F11D2">
                                  <w:rPr>
                                    <w:rFonts w:ascii="inherit" w:eastAsia="Times New Roman" w:hAnsi="inherit" w:cs="Times New Roman"/>
                                    <w:color w:val="000000"/>
                                    <w:kern w:val="0"/>
                                    <w:u w:val="single"/>
                                    <w:bdr w:val="none" w:sz="0" w:space="0" w:color="auto" w:frame="1"/>
                                    <w:lang w:eastAsia="en-AU"/>
                                    <w14:ligatures w14:val="none"/>
                                  </w:rPr>
                                  <w:t>Ipan.australia@gmail.com</w:t>
                                </w:r>
                              </w:hyperlink>
                              <w:r w:rsidRPr="007F11D2">
                                <w:rPr>
                                  <w:rFonts w:ascii="Times New Roman" w:eastAsia="Times New Roman" w:hAnsi="Times New Roman" w:cs="Times New Roman"/>
                                  <w:color w:val="000000"/>
                                  <w:kern w:val="0"/>
                                  <w:bdr w:val="none" w:sz="0" w:space="0" w:color="auto" w:frame="1"/>
                                  <w:lang w:eastAsia="en-AU"/>
                                  <w14:ligatures w14:val="none"/>
                                </w:rPr>
                                <w:t> and limited, if possible to 200 words.</w:t>
                              </w:r>
                              <w:r w:rsidRPr="007F11D2">
                                <w:rPr>
                                  <w:rFonts w:ascii="Times New Roman" w:eastAsia="Times New Roman" w:hAnsi="Times New Roman" w:cs="Times New Roman"/>
                                  <w:color w:val="000000"/>
                                  <w:kern w:val="0"/>
                                  <w:bdr w:val="none" w:sz="0" w:space="0" w:color="auto" w:frame="1"/>
                                  <w:lang w:eastAsia="en-AU"/>
                                  <w14:ligatures w14:val="none"/>
                                </w:rPr>
                                <w:br/>
                                <w:t xml:space="preserve">The Media Group takes editorial responsibility for choice of content and is responsible to the IPAN co-ordinating </w:t>
                              </w:r>
                              <w:proofErr w:type="spellStart"/>
                              <w:r w:rsidRPr="007F11D2">
                                <w:rPr>
                                  <w:rFonts w:ascii="Times New Roman" w:eastAsia="Times New Roman" w:hAnsi="Times New Roman" w:cs="Times New Roman"/>
                                  <w:color w:val="000000"/>
                                  <w:kern w:val="0"/>
                                  <w:bdr w:val="none" w:sz="0" w:space="0" w:color="auto" w:frame="1"/>
                                  <w:lang w:eastAsia="en-AU"/>
                                  <w14:ligatures w14:val="none"/>
                                </w:rPr>
                                <w:t>committee.</w:t>
                              </w:r>
                              <w:r w:rsidRPr="007F11D2">
                                <w:rPr>
                                  <w:rFonts w:ascii="Arial" w:eastAsia="Times New Roman" w:hAnsi="Arial" w:cs="Arial"/>
                                  <w:b/>
                                  <w:bCs/>
                                  <w:color w:val="000000"/>
                                  <w:kern w:val="0"/>
                                  <w:sz w:val="18"/>
                                  <w:szCs w:val="18"/>
                                  <w:bdr w:val="none" w:sz="0" w:space="0" w:color="auto" w:frame="1"/>
                                  <w:lang w:eastAsia="en-AU"/>
                                  <w14:ligatures w14:val="none"/>
                                </w:rPr>
                                <w:t>Disclaime</w:t>
                              </w:r>
                              <w:r w:rsidRPr="007F11D2">
                                <w:rPr>
                                  <w:rFonts w:ascii="Arial" w:eastAsia="Times New Roman" w:hAnsi="Arial" w:cs="Arial"/>
                                  <w:color w:val="000000"/>
                                  <w:kern w:val="0"/>
                                  <w:sz w:val="18"/>
                                  <w:szCs w:val="18"/>
                                  <w:bdr w:val="none" w:sz="0" w:space="0" w:color="auto" w:frame="1"/>
                                  <w:lang w:eastAsia="en-AU"/>
                                  <w14:ligatures w14:val="none"/>
                                </w:rPr>
                                <w:t>r</w:t>
                              </w:r>
                              <w:proofErr w:type="spellEnd"/>
                              <w:r w:rsidRPr="007F11D2">
                                <w:rPr>
                                  <w:rFonts w:ascii="Arial" w:eastAsia="Times New Roman" w:hAnsi="Arial" w:cs="Arial"/>
                                  <w:color w:val="000000"/>
                                  <w:kern w:val="0"/>
                                  <w:sz w:val="18"/>
                                  <w:szCs w:val="18"/>
                                  <w:bdr w:val="none" w:sz="0" w:space="0" w:color="auto" w:frame="1"/>
                                  <w:lang w:eastAsia="en-AU"/>
                                  <w14:ligatures w14:val="none"/>
                                </w:rPr>
                                <w:t>: Voice publishes a range of articles which reflect the broad movement for an independent and peaceful Australia but not all articles will necessarily reflect IPAN’s position."</w:t>
                              </w:r>
                            </w:p>
                            <w:tbl>
                              <w:tblPr>
                                <w:tblW w:w="5000" w:type="pct"/>
                                <w:jc w:val="center"/>
                                <w:tblCellMar>
                                  <w:left w:w="0" w:type="dxa"/>
                                  <w:right w:w="0" w:type="dxa"/>
                                </w:tblCellMar>
                                <w:tblLook w:val="04A0" w:firstRow="1" w:lastRow="0" w:firstColumn="1" w:lastColumn="0" w:noHBand="0" w:noVBand="1"/>
                              </w:tblPr>
                              <w:tblGrid>
                                <w:gridCol w:w="8460"/>
                              </w:tblGrid>
                              <w:tr w:rsidR="007F11D2" w:rsidRPr="007F11D2" w14:paraId="13E4931C"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7F11D2" w:rsidRPr="007F11D2" w14:paraId="5DEB91AD" w14:textId="77777777">
                                      <w:tc>
                                        <w:tcPr>
                                          <w:tcW w:w="0" w:type="auto"/>
                                          <w:vAlign w:val="center"/>
                                          <w:hideMark/>
                                        </w:tcPr>
                                        <w:p w14:paraId="074E3247"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r w:rsidRPr="007F11D2">
                                            <w:rPr>
                                              <w:rFonts w:ascii="Times New Roman" w:eastAsia="Times New Roman" w:hAnsi="Times New Roman" w:cs="Times New Roman"/>
                                              <w:i/>
                                              <w:iCs/>
                                              <w:color w:val="000000"/>
                                              <w:kern w:val="0"/>
                                              <w:bdr w:val="none" w:sz="0" w:space="0" w:color="auto" w:frame="1"/>
                                              <w:lang w:eastAsia="en-AU"/>
                                              <w14:ligatures w14:val="none"/>
                                            </w:rPr>
                                            <w:t>Copyright © 2017 IPAN, All rights reserved.</w:t>
                                          </w:r>
                                          <w:r w:rsidRPr="007F11D2">
                                            <w:rPr>
                                              <w:rFonts w:ascii="Times New Roman" w:eastAsia="Times New Roman" w:hAnsi="Times New Roman" w:cs="Times New Roman"/>
                                              <w:color w:val="000000"/>
                                              <w:kern w:val="0"/>
                                              <w:bdr w:val="none" w:sz="0" w:space="0" w:color="auto" w:frame="1"/>
                                              <w:lang w:eastAsia="en-AU"/>
                                              <w14:ligatures w14:val="none"/>
                                            </w:rPr>
                                            <w:br/>
                                          </w:r>
                                          <w:r w:rsidRPr="007F11D2">
                                            <w:rPr>
                                              <w:rFonts w:ascii="Times New Roman" w:eastAsia="Times New Roman" w:hAnsi="Times New Roman" w:cs="Times New Roman"/>
                                              <w:i/>
                                              <w:iCs/>
                                              <w:color w:val="000000"/>
                                              <w:kern w:val="0"/>
                                              <w:bdr w:val="none" w:sz="0" w:space="0" w:color="auto" w:frame="1"/>
                                              <w:lang w:eastAsia="en-AU"/>
                                              <w14:ligatures w14:val="none"/>
                                            </w:rPr>
                                            <w:t>Our emailing address is:</w:t>
                                          </w:r>
                                          <w:r w:rsidRPr="007F11D2">
                                            <w:rPr>
                                              <w:rFonts w:ascii="Times New Roman" w:eastAsia="Times New Roman" w:hAnsi="Times New Roman" w:cs="Times New Roman"/>
                                              <w:kern w:val="0"/>
                                              <w:lang w:eastAsia="en-AU"/>
                                              <w14:ligatures w14:val="none"/>
                                            </w:rPr>
                                            <w:br/>
                                          </w:r>
                                          <w:hyperlink r:id="rId77" w:tooltip="mailto:Ipan.australia@gmail.com" w:history="1">
                                            <w:r w:rsidRPr="007F11D2">
                                              <w:rPr>
                                                <w:rFonts w:ascii="inherit" w:eastAsia="Times New Roman" w:hAnsi="inherit" w:cs="Times New Roman"/>
                                                <w:color w:val="000000"/>
                                                <w:kern w:val="0"/>
                                                <w:u w:val="single"/>
                                                <w:bdr w:val="none" w:sz="0" w:space="0" w:color="auto" w:frame="1"/>
                                                <w:lang w:eastAsia="en-AU"/>
                                                <w14:ligatures w14:val="none"/>
                                              </w:rPr>
                                              <w:t>Ipan.australia@gmail.com</w:t>
                                            </w:r>
                                          </w:hyperlink>
                                          <w:r w:rsidRPr="007F11D2">
                                            <w:rPr>
                                              <w:rFonts w:ascii="Times New Roman" w:eastAsia="Times New Roman" w:hAnsi="Times New Roman" w:cs="Times New Roman"/>
                                              <w:kern w:val="0"/>
                                              <w:lang w:eastAsia="en-AU"/>
                                              <w14:ligatures w14:val="none"/>
                                            </w:rPr>
                                            <w:br/>
                                          </w:r>
                                          <w:r w:rsidRPr="007F11D2">
                                            <w:rPr>
                                              <w:rFonts w:ascii="Times New Roman" w:eastAsia="Times New Roman" w:hAnsi="Times New Roman" w:cs="Times New Roman"/>
                                              <w:b/>
                                              <w:bCs/>
                                              <w:color w:val="000000"/>
                                              <w:kern w:val="0"/>
                                              <w:bdr w:val="none" w:sz="0" w:space="0" w:color="auto" w:frame="1"/>
                                              <w:lang w:eastAsia="en-AU"/>
                                              <w14:ligatures w14:val="none"/>
                                            </w:rPr>
                                            <w:t>Our mailing address is:</w:t>
                                          </w:r>
                                          <w:r w:rsidRPr="007F11D2">
                                            <w:rPr>
                                              <w:rFonts w:ascii="Times New Roman" w:eastAsia="Times New Roman" w:hAnsi="Times New Roman" w:cs="Times New Roman"/>
                                              <w:color w:val="000000"/>
                                              <w:kern w:val="0"/>
                                              <w:bdr w:val="none" w:sz="0" w:space="0" w:color="auto" w:frame="1"/>
                                              <w:lang w:eastAsia="en-AU"/>
                                              <w14:ligatures w14:val="none"/>
                                            </w:rPr>
                                            <w:br/>
                                            <w:t>IPAN</w:t>
                                          </w:r>
                                          <w:r w:rsidRPr="007F11D2">
                                            <w:rPr>
                                              <w:rFonts w:ascii="Times New Roman" w:eastAsia="Times New Roman" w:hAnsi="Times New Roman" w:cs="Times New Roman"/>
                                              <w:color w:val="000000"/>
                                              <w:kern w:val="0"/>
                                              <w:bdr w:val="none" w:sz="0" w:space="0" w:color="auto" w:frame="1"/>
                                              <w:lang w:eastAsia="en-AU"/>
                                              <w14:ligatures w14:val="none"/>
                                            </w:rPr>
                                            <w:br/>
                                            <w:t>PO Box 573</w:t>
                                          </w:r>
                                          <w:r w:rsidRPr="007F11D2">
                                            <w:rPr>
                                              <w:rFonts w:ascii="Times New Roman" w:eastAsia="Times New Roman" w:hAnsi="Times New Roman" w:cs="Times New Roman"/>
                                              <w:color w:val="000000"/>
                                              <w:kern w:val="0"/>
                                              <w:bdr w:val="none" w:sz="0" w:space="0" w:color="auto" w:frame="1"/>
                                              <w:lang w:eastAsia="en-AU"/>
                                              <w14:ligatures w14:val="none"/>
                                            </w:rPr>
                                            <w:br/>
                                            <w:t>Coorparoo, Qld 4151</w:t>
                                          </w:r>
                                          <w:r w:rsidRPr="007F11D2">
                                            <w:rPr>
                                              <w:rFonts w:ascii="Times New Roman" w:eastAsia="Times New Roman" w:hAnsi="Times New Roman" w:cs="Times New Roman"/>
                                              <w:color w:val="000000"/>
                                              <w:kern w:val="0"/>
                                              <w:bdr w:val="none" w:sz="0" w:space="0" w:color="auto" w:frame="1"/>
                                              <w:lang w:eastAsia="en-AU"/>
                                              <w14:ligatures w14:val="none"/>
                                            </w:rPr>
                                            <w:br/>
                                            <w:t>Australia</w:t>
                                          </w:r>
                                          <w:r w:rsidRPr="007F11D2">
                                            <w:rPr>
                                              <w:rFonts w:ascii="Times New Roman" w:eastAsia="Times New Roman" w:hAnsi="Times New Roman" w:cs="Times New Roman"/>
                                              <w:kern w:val="0"/>
                                              <w:lang w:eastAsia="en-AU"/>
                                              <w14:ligatures w14:val="none"/>
                                            </w:rPr>
                                            <w:br/>
                                          </w:r>
                                          <w:r w:rsidRPr="007F11D2">
                                            <w:rPr>
                                              <w:rFonts w:ascii="Times New Roman" w:eastAsia="Times New Roman" w:hAnsi="Times New Roman" w:cs="Times New Roman"/>
                                              <w:kern w:val="0"/>
                                              <w:lang w:eastAsia="en-AU"/>
                                              <w14:ligatures w14:val="none"/>
                                            </w:rPr>
                                            <w:br/>
                                          </w:r>
                                          <w:hyperlink r:id="rId78" w:tooltip="http://ipan.us14.list-manage.com/track/click?u=d3766f6de66f92775b3ee224d&amp;id=1d1669b958&amp;e=913ac8d246" w:history="1">
                                            <w:r w:rsidRPr="007F11D2">
                                              <w:rPr>
                                                <w:rFonts w:ascii="inherit" w:eastAsia="Times New Roman" w:hAnsi="inherit" w:cs="Times New Roman"/>
                                                <w:color w:val="000000"/>
                                                <w:kern w:val="0"/>
                                                <w:u w:val="single"/>
                                                <w:bdr w:val="none" w:sz="0" w:space="0" w:color="auto" w:frame="1"/>
                                                <w:lang w:eastAsia="en-AU"/>
                                                <w14:ligatures w14:val="none"/>
                                              </w:rPr>
                                              <w:t>Add us to your address book</w:t>
                                            </w:r>
                                          </w:hyperlink>
                                        </w:p>
                                      </w:tc>
                                    </w:tr>
                                  </w:tbl>
                                  <w:p w14:paraId="3140896B"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42EC465B"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14B28A66" w14:textId="77777777" w:rsidR="007F11D2" w:rsidRPr="007F11D2" w:rsidRDefault="007F11D2" w:rsidP="007F11D2">
                        <w:pPr>
                          <w:spacing w:after="0" w:line="270" w:lineRule="atLeast"/>
                          <w:jc w:val="center"/>
                          <w:rPr>
                            <w:rFonts w:ascii="Helvetica" w:eastAsia="Times New Roman" w:hAnsi="Helvetica" w:cs="Helvetica"/>
                            <w:color w:val="656565"/>
                            <w:kern w:val="0"/>
                            <w:sz w:val="18"/>
                            <w:szCs w:val="18"/>
                            <w:lang w:eastAsia="en-AU"/>
                            <w14:ligatures w14:val="none"/>
                          </w:rPr>
                        </w:pPr>
                      </w:p>
                    </w:tc>
                  </w:tr>
                </w:tbl>
                <w:p w14:paraId="2111E119" w14:textId="77777777" w:rsidR="007F11D2" w:rsidRPr="007F11D2" w:rsidRDefault="007F11D2" w:rsidP="007F11D2">
                  <w:pPr>
                    <w:spacing w:after="0" w:line="240" w:lineRule="auto"/>
                    <w:rPr>
                      <w:rFonts w:ascii="Times New Roman" w:eastAsia="Times New Roman" w:hAnsi="Times New Roman" w:cs="Times New Roman"/>
                      <w:kern w:val="0"/>
                      <w:lang w:eastAsia="en-AU"/>
                      <w14:ligatures w14:val="none"/>
                    </w:rPr>
                  </w:pPr>
                </w:p>
              </w:tc>
            </w:tr>
          </w:tbl>
          <w:p w14:paraId="6DE8A7AF" w14:textId="77777777" w:rsidR="007F11D2" w:rsidRPr="007F11D2" w:rsidRDefault="007F11D2" w:rsidP="007F11D2">
            <w:pPr>
              <w:spacing w:after="0" w:line="240" w:lineRule="auto"/>
              <w:rPr>
                <w:rFonts w:ascii="Segoe UI" w:eastAsia="Times New Roman" w:hAnsi="Segoe UI" w:cs="Segoe UI"/>
                <w:color w:val="242424"/>
                <w:kern w:val="0"/>
                <w:sz w:val="23"/>
                <w:szCs w:val="23"/>
                <w:lang w:eastAsia="en-AU"/>
                <w14:ligatures w14:val="none"/>
              </w:rPr>
            </w:pPr>
          </w:p>
        </w:tc>
      </w:tr>
    </w:tbl>
    <w:p w14:paraId="7AB3632C" w14:textId="77777777" w:rsidR="003643A7" w:rsidRDefault="003643A7"/>
    <w:sectPr w:rsidR="003643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D2"/>
    <w:rsid w:val="002E0E09"/>
    <w:rsid w:val="003643A7"/>
    <w:rsid w:val="007F11D2"/>
    <w:rsid w:val="00D757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F74A3"/>
  <w15:chartTrackingRefBased/>
  <w15:docId w15:val="{9AF792EF-E5F7-4873-80D7-AE3EE4FCA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1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1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1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1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1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1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1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1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1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1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1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1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1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1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1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1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1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1D2"/>
    <w:rPr>
      <w:rFonts w:eastAsiaTheme="majorEastAsia" w:cstheme="majorBidi"/>
      <w:color w:val="272727" w:themeColor="text1" w:themeTint="D8"/>
    </w:rPr>
  </w:style>
  <w:style w:type="paragraph" w:styleId="Title">
    <w:name w:val="Title"/>
    <w:basedOn w:val="Normal"/>
    <w:next w:val="Normal"/>
    <w:link w:val="TitleChar"/>
    <w:uiPriority w:val="10"/>
    <w:qFormat/>
    <w:rsid w:val="007F11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1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1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1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1D2"/>
    <w:pPr>
      <w:spacing w:before="160"/>
      <w:jc w:val="center"/>
    </w:pPr>
    <w:rPr>
      <w:i/>
      <w:iCs/>
      <w:color w:val="404040" w:themeColor="text1" w:themeTint="BF"/>
    </w:rPr>
  </w:style>
  <w:style w:type="character" w:customStyle="1" w:styleId="QuoteChar">
    <w:name w:val="Quote Char"/>
    <w:basedOn w:val="DefaultParagraphFont"/>
    <w:link w:val="Quote"/>
    <w:uiPriority w:val="29"/>
    <w:rsid w:val="007F11D2"/>
    <w:rPr>
      <w:i/>
      <w:iCs/>
      <w:color w:val="404040" w:themeColor="text1" w:themeTint="BF"/>
    </w:rPr>
  </w:style>
  <w:style w:type="paragraph" w:styleId="ListParagraph">
    <w:name w:val="List Paragraph"/>
    <w:basedOn w:val="Normal"/>
    <w:uiPriority w:val="34"/>
    <w:qFormat/>
    <w:rsid w:val="007F11D2"/>
    <w:pPr>
      <w:ind w:left="720"/>
      <w:contextualSpacing/>
    </w:pPr>
  </w:style>
  <w:style w:type="character" w:styleId="IntenseEmphasis">
    <w:name w:val="Intense Emphasis"/>
    <w:basedOn w:val="DefaultParagraphFont"/>
    <w:uiPriority w:val="21"/>
    <w:qFormat/>
    <w:rsid w:val="007F11D2"/>
    <w:rPr>
      <w:i/>
      <w:iCs/>
      <w:color w:val="0F4761" w:themeColor="accent1" w:themeShade="BF"/>
    </w:rPr>
  </w:style>
  <w:style w:type="paragraph" w:styleId="IntenseQuote">
    <w:name w:val="Intense Quote"/>
    <w:basedOn w:val="Normal"/>
    <w:next w:val="Normal"/>
    <w:link w:val="IntenseQuoteChar"/>
    <w:uiPriority w:val="30"/>
    <w:qFormat/>
    <w:rsid w:val="007F11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1D2"/>
    <w:rPr>
      <w:i/>
      <w:iCs/>
      <w:color w:val="0F4761" w:themeColor="accent1" w:themeShade="BF"/>
    </w:rPr>
  </w:style>
  <w:style w:type="character" w:styleId="IntenseReference">
    <w:name w:val="Intense Reference"/>
    <w:basedOn w:val="DefaultParagraphFont"/>
    <w:uiPriority w:val="32"/>
    <w:qFormat/>
    <w:rsid w:val="007F11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image" Target="media/image4.jpeg"/><Relationship Id="rId42" Type="http://schemas.openxmlformats.org/officeDocument/2006/relationships/hyperlink" Target="https://news.defence.gov.au/people/lightning-fly-past-marks-change-command" TargetMode="External"/><Relationship Id="rId47" Type="http://schemas.openxmlformats.org/officeDocument/2006/relationships/image" Target="media/image11.jpeg"/><Relationship Id="rId63" Type="http://schemas.openxmlformats.org/officeDocument/2006/relationships/hyperlink" Target="https://www.sipri.org/publications/2024/sipri-fact-sheets/sipri-top-100-arms-producing-and-military-services-companies-2023" TargetMode="External"/><Relationship Id="rId68" Type="http://schemas.openxmlformats.org/officeDocument/2006/relationships/image" Target="media/image19.jpeg"/><Relationship Id="rId16" Type="http://schemas.openxmlformats.org/officeDocument/2006/relationships/hyperlink" Target="https://www.facebook.com/IndependentAndPeacefulAustraliaNetwork/" TargetMode="External"/><Relationship Id="rId11" Type="http://schemas.openxmlformats.org/officeDocument/2006/relationships/hyperlink" Target="https://youtu.be/pbY_9tTmtjU" TargetMode="External"/><Relationship Id="rId24" Type="http://schemas.openxmlformats.org/officeDocument/2006/relationships/hyperlink" Target="https://actionnetwork.org/events/webinar-securing-a-pacific-ocean-of-peace-what-are-the-obstacles?clear_id=true" TargetMode="External"/><Relationship Id="rId32" Type="http://schemas.openxmlformats.org/officeDocument/2006/relationships/hyperlink" Target="https://www.theaustralian.com.au/nation/voters-go-soft-on-aukus-deal-as-anthony-albanese-prepares-to-meet-donald-trump-next-week/news-story/23a734de32835871e6073cbe0658ce57" TargetMode="External"/><Relationship Id="rId37" Type="http://schemas.openxmlformats.org/officeDocument/2006/relationships/hyperlink" Target="https://www.abc.net.au/listen/programs/rearvision/australian-security-is-united-states-our-best-option-/105744540" TargetMode="External"/><Relationship Id="rId40" Type="http://schemas.openxmlformats.org/officeDocument/2006/relationships/hyperlink" Target="https://www.minister.defence.gov.au/transcripts/2025-02-08/doorstop-arlington-virginia" TargetMode="External"/><Relationship Id="rId45" Type="http://schemas.openxmlformats.org/officeDocument/2006/relationships/hyperlink" Target="https://www.australiandefence.com.au/industry/top-40/adm-s-top-40-defence-contractors-2024" TargetMode="External"/><Relationship Id="rId53" Type="http://schemas.openxmlformats.org/officeDocument/2006/relationships/hyperlink" Target="https://mcusercontent.com/d3766f6de66f92775b3ee224d/files/6ca2c5b8-44d0-b223-99b7-54765ce52fd5/Continuation_of_article_on_the_sacking_of_the_Whitlam_Givernment_by_Bevan_Ramsden.docx" TargetMode="External"/><Relationship Id="rId58" Type="http://schemas.openxmlformats.org/officeDocument/2006/relationships/hyperlink" Target="https://chuffed.org/project/155354-foi-research-work?utm_campaign=campaign&amp;utm_id=155354&amp;utm_medium=twitter&amp;utm_source=chuffedreferral" TargetMode="External"/><Relationship Id="rId66" Type="http://schemas.openxmlformats.org/officeDocument/2006/relationships/hyperlink" Target="https://nautilus.org/wp-content/uploads/2025/07/B-52-operations-in-Australia-1979-1991.pdf" TargetMode="External"/><Relationship Id="rId74" Type="http://schemas.openxmlformats.org/officeDocument/2006/relationships/image" Target="media/image22.png"/><Relationship Id="rId79" Type="http://schemas.openxmlformats.org/officeDocument/2006/relationships/fontTable" Target="fontTable.xml"/><Relationship Id="rId5" Type="http://schemas.openxmlformats.org/officeDocument/2006/relationships/image" Target="media/image2.jpeg"/><Relationship Id="rId61" Type="http://schemas.openxmlformats.org/officeDocument/2006/relationships/hyperlink" Target="https://npc.org.au/sponsorship" TargetMode="External"/><Relationship Id="rId19" Type="http://schemas.openxmlformats.org/officeDocument/2006/relationships/hyperlink" Target="https://ipan.org.au/donate/" TargetMode="External"/><Relationship Id="rId14" Type="http://schemas.openxmlformats.org/officeDocument/2006/relationships/hyperlink" Target="https://mcusercontent.com/d3766f6de66f92775b3ee224d/files/523cc767-80d5-e7eb-d6a1-1e7aa781c099/Continuation_of_Campaigning_for_peace_as_a_priority.docx" TargetMode="External"/><Relationship Id="rId22" Type="http://schemas.openxmlformats.org/officeDocument/2006/relationships/hyperlink" Target="https://actionnetwork.org/events/webinar-securing-a-pacific-ocean-of-peace-what-are-the-obstacles?clear_id=true" TargetMode="External"/><Relationship Id="rId27" Type="http://schemas.openxmlformats.org/officeDocument/2006/relationships/image" Target="media/image6.jpeg"/><Relationship Id="rId30" Type="http://schemas.openxmlformats.org/officeDocument/2006/relationships/hyperlink" Target="https://mcusercontent.com/d3766f6de66f92775b3ee224d/files/5ca92915-e312-c40d-40bd-7e3d8afda1be/Continuation_of_Picket_in_Brisbane_by_Ian_Curr.docx" TargetMode="External"/><Relationship Id="rId35" Type="http://schemas.openxmlformats.org/officeDocument/2006/relationships/hyperlink" Target="https://www.defence.gov.au/sites/default/files/2022-07/Defence-Capability-Manual.pdf" TargetMode="External"/><Relationship Id="rId43" Type="http://schemas.openxmlformats.org/officeDocument/2006/relationships/hyperlink" Target="https://lockheedmartinau.mediaroom.com/Former-Australian-Defence-Force-Chief-of-Joint-Capabilities-to-join-Lockheed-Martin-Australia-and-New-Zealand-Leadership" TargetMode="External"/><Relationship Id="rId48" Type="http://schemas.openxmlformats.org/officeDocument/2006/relationships/hyperlink" Target="https://mcusercontent.com/d3766f6de66f92775b3ee224d/files/5d3b3825-c480-5e01-03d5-0fd9aad3ca95/Readying_the_North_for_War_by_Henry_Reynolds.docx" TargetMode="External"/><Relationship Id="rId56" Type="http://schemas.openxmlformats.org/officeDocument/2006/relationships/image" Target="media/image15.jpeg"/><Relationship Id="rId64" Type="http://schemas.openxmlformats.org/officeDocument/2006/relationships/hyperlink" Target="https://mcusercontent.com/d3766f6de66f92775b3ee224d/files/c2cbd319-7c99-211e-5571-0f7bd07246e2/Continuation_of_Michelle_Fahey_039_s_article.docx" TargetMode="External"/><Relationship Id="rId69" Type="http://schemas.openxmlformats.org/officeDocument/2006/relationships/hyperlink" Target="https://gleebooks.com.au/event/search-for-security/" TargetMode="External"/><Relationship Id="rId77" Type="http://schemas.openxmlformats.org/officeDocument/2006/relationships/hyperlink" Target="mailto:Ipan.australia@gmail.com" TargetMode="External"/><Relationship Id="rId8" Type="http://schemas.openxmlformats.org/officeDocument/2006/relationships/hyperlink" Target="https://ipan.org.au/public-call-to-the-australian-government/" TargetMode="External"/><Relationship Id="rId51" Type="http://schemas.openxmlformats.org/officeDocument/2006/relationships/hyperlink" Target="https://www.cartercenter.org/about/experts/jimmy_carter.html" TargetMode="External"/><Relationship Id="rId72" Type="http://schemas.openxmlformats.org/officeDocument/2006/relationships/image" Target="media/image21.jpeg"/><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youtu.be/hDhrmIjzStM" TargetMode="External"/><Relationship Id="rId17" Type="http://schemas.openxmlformats.org/officeDocument/2006/relationships/hyperlink" Target="https://www.instagram.com/ipanaustralia/" TargetMode="External"/><Relationship Id="rId25" Type="http://schemas.openxmlformats.org/officeDocument/2006/relationships/hyperlink" Target="https://mcusercontent.com/d3766f6de66f92775b3ee224d/files/d8d00340-cff9-d116-cb50-564fca3e5c85/Qld_Trade_Unionists_in_solidarity_with_Italian_Trade_Unionists_for_their_stand_on_Gaza.docx" TargetMode="External"/><Relationship Id="rId33" Type="http://schemas.openxmlformats.org/officeDocument/2006/relationships/hyperlink" Target="https://michaelwest.com.au/author/rex-patrick/" TargetMode="External"/><Relationship Id="rId38" Type="http://schemas.openxmlformats.org/officeDocument/2006/relationships/hyperlink" Target="https://www.abc.net.au/listen/programs/rearvision/australian-security-is-united-states-our-best-option-/105744540" TargetMode="External"/><Relationship Id="rId46" Type="http://schemas.openxmlformats.org/officeDocument/2006/relationships/hyperlink" Target="https://mcusercontent.com/d3766f6de66f92775b3ee224d/files/7744c3f8-e3d7-96a8-5a0d-81e5d17a7086/Continuation_of_Michelle_Fahey_039_s_revolving_doors_article.docx" TargetMode="External"/><Relationship Id="rId59" Type="http://schemas.openxmlformats.org/officeDocument/2006/relationships/image" Target="media/image16.jpeg"/><Relationship Id="rId67" Type="http://schemas.openxmlformats.org/officeDocument/2006/relationships/image" Target="media/image18.jpeg"/><Relationship Id="rId20" Type="http://schemas.openxmlformats.org/officeDocument/2006/relationships/hyperlink" Target="https://ipan.org.au/donate/" TargetMode="External"/><Relationship Id="rId41" Type="http://schemas.openxmlformats.org/officeDocument/2006/relationships/hyperlink" Target="https://asiapacificdefencereporter.com/aukus-no-refund-for-9-4-billion-gift-to-us-uk-submarine-companies/" TargetMode="External"/><Relationship Id="rId54" Type="http://schemas.openxmlformats.org/officeDocument/2006/relationships/image" Target="media/image13.jpeg"/><Relationship Id="rId62" Type="http://schemas.openxmlformats.org/officeDocument/2006/relationships/hyperlink" Target="https://www.australiandefence.com.au/industry/top-40/adm-s-top-40-defence-contractors-2024" TargetMode="External"/><Relationship Id="rId70" Type="http://schemas.openxmlformats.org/officeDocument/2006/relationships/image" Target="media/image20.jpeg"/><Relationship Id="rId75" Type="http://schemas.openxmlformats.org/officeDocument/2006/relationships/image" Target="media/image23.jpeg"/><Relationship Id="rId1" Type="http://schemas.openxmlformats.org/officeDocument/2006/relationships/styles" Target="styles.xml"/><Relationship Id="rId6" Type="http://schemas.openxmlformats.org/officeDocument/2006/relationships/hyperlink" Target="https://actionnetwork.org/events/webinar-securing-a-pacific-ocean-of-peace-what-are-the-obstacles?clear_id=true" TargetMode="External"/><Relationship Id="rId15" Type="http://schemas.openxmlformats.org/officeDocument/2006/relationships/hyperlink" Target="https://ipan.org.au/" TargetMode="External"/><Relationship Id="rId23" Type="http://schemas.openxmlformats.org/officeDocument/2006/relationships/hyperlink" Target="https://www.timeanddate.com/worldclock/fixedtime.html?msg=Webinar%3A+Securing+a+Pacific+Ocean+of+Peace+-+What+are+the+Obstacles%3F&amp;iso=20251115T11&amp;p1=47&amp;ah=1&amp;am=30" TargetMode="External"/><Relationship Id="rId28" Type="http://schemas.openxmlformats.org/officeDocument/2006/relationships/hyperlink" Target="https://www.theguardian.com/world/gaza-flotilla" TargetMode="External"/><Relationship Id="rId36" Type="http://schemas.openxmlformats.org/officeDocument/2006/relationships/hyperlink" Target="https://www.abc.net.au/listen/programs/bigideas/doug-cameron-aukus-2025-carmichael-lecture/105800172?utm_content=link&amp;utm_medium=content_shared" TargetMode="External"/><Relationship Id="rId49" Type="http://schemas.openxmlformats.org/officeDocument/2006/relationships/image" Target="media/image12.jpeg"/><Relationship Id="rId57" Type="http://schemas.openxmlformats.org/officeDocument/2006/relationships/hyperlink" Target="mailto:spiritofe@tuta.com" TargetMode="External"/><Relationship Id="rId10" Type="http://schemas.openxmlformats.org/officeDocument/2006/relationships/image" Target="media/image3.jpeg"/><Relationship Id="rId31" Type="http://schemas.openxmlformats.org/officeDocument/2006/relationships/image" Target="media/image8.jpeg"/><Relationship Id="rId44" Type="http://schemas.openxmlformats.org/officeDocument/2006/relationships/hyperlink" Target="https://www.lockheedmartin.com/en-au/leadership.html" TargetMode="External"/><Relationship Id="rId52" Type="http://schemas.openxmlformats.org/officeDocument/2006/relationships/hyperlink" Target="https://www.aph.gov.au/Visit_Parliament/Art/Stories_and_Histories/HMC/Prime_Ministers/Edward_Gough_Whitlam_AC_QC" TargetMode="External"/><Relationship Id="rId60" Type="http://schemas.openxmlformats.org/officeDocument/2006/relationships/hyperlink" Target="https://mcusercontent.com/d3766f6de66f92775b3ee224d/files/37d78feb-eee3-ec53-1584-04719875fe58/Continuation_of_indigeous_opposition_to_missile_launching.01.docx" TargetMode="External"/><Relationship Id="rId65" Type="http://schemas.openxmlformats.org/officeDocument/2006/relationships/image" Target="media/image17.jpeg"/><Relationship Id="rId73" Type="http://schemas.openxmlformats.org/officeDocument/2006/relationships/hyperlink" Target="https://www.crossroadsconversation.com.au/events/ink-against-empire-from-courtroom-to-newsroom-why-human-rights-cant-survive-without-a-free-press" TargetMode="External"/><Relationship Id="rId78" Type="http://schemas.openxmlformats.org/officeDocument/2006/relationships/hyperlink" Target="http://ipan.us14.list-manage.com/track/click?u=d3766f6de66f92775b3ee224d&amp;id=1d1669b958&amp;e=913ac8d246" TargetMode="External"/><Relationship Id="rId4" Type="http://schemas.openxmlformats.org/officeDocument/2006/relationships/image" Target="media/image1.jpeg"/><Relationship Id="rId9" Type="http://schemas.openxmlformats.org/officeDocument/2006/relationships/hyperlink" Target="https://ipan.org.au/end-aukus/" TargetMode="External"/><Relationship Id="rId13" Type="http://schemas.openxmlformats.org/officeDocument/2006/relationships/hyperlink" Target="https://ipan.org.au/the-whitlam-sacking-and-its-continuing-implications-today-ipan-podcast-october-2025/" TargetMode="External"/><Relationship Id="rId18" Type="http://schemas.openxmlformats.org/officeDocument/2006/relationships/hyperlink" Target="http://x.com/IPAusNet" TargetMode="External"/><Relationship Id="rId39" Type="http://schemas.openxmlformats.org/officeDocument/2006/relationships/image" Target="media/image10.jpeg"/><Relationship Id="rId34" Type="http://schemas.openxmlformats.org/officeDocument/2006/relationships/image" Target="media/image9.jpeg"/><Relationship Id="rId50" Type="http://schemas.openxmlformats.org/officeDocument/2006/relationships/hyperlink" Target="https://independentaustralia.net/profile-on/bevan-ramsden,1107" TargetMode="External"/><Relationship Id="rId55" Type="http://schemas.openxmlformats.org/officeDocument/2006/relationships/image" Target="media/image14.jpeg"/><Relationship Id="rId76" Type="http://schemas.openxmlformats.org/officeDocument/2006/relationships/hyperlink" Target="mailto:Ipan.australia@gmail.com" TargetMode="External"/><Relationship Id="rId7" Type="http://schemas.openxmlformats.org/officeDocument/2006/relationships/hyperlink" Target="https://ipan.org.au/public-call-to-the-australian-government/" TargetMode="External"/><Relationship Id="rId71" Type="http://schemas.openxmlformats.org/officeDocument/2006/relationships/hyperlink" Target="https://actionnetwork.org/events/webinar-securing-a-pacific-ocean-of-peace-what-are-the-obstacles?clear_id=true" TargetMode="External"/><Relationship Id="rId2" Type="http://schemas.openxmlformats.org/officeDocument/2006/relationships/settings" Target="settings.xml"/><Relationship Id="rId29"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35</Pages>
  <Words>7028</Words>
  <Characters>40063</Characters>
  <Application>Microsoft Office Word</Application>
  <DocSecurity>0</DocSecurity>
  <Lines>333</Lines>
  <Paragraphs>93</Paragraphs>
  <ScaleCrop>false</ScaleCrop>
  <Company/>
  <LinksUpToDate>false</LinksUpToDate>
  <CharactersWithSpaces>46998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cp:lastPrinted>2025-11-02T00:38:00Z</cp:lastPrinted>
  <dcterms:created xsi:type="dcterms:W3CDTF">2025-11-02T00:37:00Z</dcterms:created>
  <dcterms:modified xsi:type="dcterms:W3CDTF">2025-11-02T00:38:00Z</dcterms:modified>
</cp:coreProperties>
</file>